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4B" w:rsidRDefault="00A2344B" w:rsidP="0012147E">
      <w:pPr>
        <w:pStyle w:val="Title"/>
        <w:spacing w:line="278" w:lineRule="auto"/>
      </w:pPr>
    </w:p>
    <w:p w:rsidR="00250952" w:rsidRPr="00C45039" w:rsidRDefault="00A2344B" w:rsidP="0012147E">
      <w:pPr>
        <w:pStyle w:val="Title"/>
        <w:spacing w:line="278" w:lineRule="auto"/>
        <w:rPr>
          <w:sz w:val="32"/>
          <w:szCs w:val="32"/>
        </w:rPr>
      </w:pPr>
      <w:r w:rsidRPr="00C45039">
        <w:rPr>
          <w:sz w:val="32"/>
          <w:szCs w:val="32"/>
        </w:rPr>
        <w:t>Development of Phenomena Identification and Ranking Table (PIRT) of Thermal-Hydraulic Phenomena for SMART100-DECs to Implement T-H Model and Validation Items in SPACE</w:t>
      </w:r>
    </w:p>
    <w:p w:rsidR="00250952" w:rsidRPr="0012147E" w:rsidRDefault="00250952" w:rsidP="0012147E">
      <w:pPr>
        <w:pStyle w:val="BodyText"/>
        <w:spacing w:before="10"/>
        <w:rPr>
          <w:b/>
          <w:sz w:val="24"/>
        </w:rPr>
      </w:pPr>
    </w:p>
    <w:p w:rsidR="00250952" w:rsidRPr="0012147E" w:rsidRDefault="00A2344B" w:rsidP="0012147E">
      <w:pPr>
        <w:pStyle w:val="BodyText"/>
        <w:ind w:left="1185" w:right="1285"/>
        <w:jc w:val="center"/>
      </w:pPr>
      <w:r w:rsidRPr="0012147E">
        <w:t xml:space="preserve">Eslam Bali </w:t>
      </w:r>
      <w:r w:rsidR="0012147E" w:rsidRPr="0012147E">
        <w:rPr>
          <w:vertAlign w:val="superscript"/>
        </w:rPr>
        <w:t>a</w:t>
      </w:r>
      <w:r w:rsidRPr="0012147E">
        <w:rPr>
          <w:vertAlign w:val="superscript"/>
        </w:rPr>
        <w:t>*</w:t>
      </w:r>
      <w:r w:rsidRPr="0012147E">
        <w:t xml:space="preserve">, Sultan Al-Faifi </w:t>
      </w:r>
      <w:r w:rsidR="0012147E" w:rsidRPr="0012147E">
        <w:rPr>
          <w:vertAlign w:val="superscript"/>
        </w:rPr>
        <w:t>a</w:t>
      </w:r>
      <w:r w:rsidRPr="0012147E">
        <w:t xml:space="preserve"> </w:t>
      </w:r>
      <w:r w:rsidR="0012147E" w:rsidRPr="0012147E">
        <w:t xml:space="preserve">, </w:t>
      </w:r>
      <w:r w:rsidRPr="0012147E">
        <w:t>Kyung Doo Kim</w:t>
      </w:r>
      <w:r w:rsidRPr="0012147E">
        <w:rPr>
          <w:vertAlign w:val="superscript"/>
        </w:rPr>
        <w:t>b</w:t>
      </w:r>
    </w:p>
    <w:p w:rsidR="00250952" w:rsidRPr="0012147E" w:rsidRDefault="00A2344B" w:rsidP="0012147E">
      <w:pPr>
        <w:spacing w:before="34"/>
        <w:ind w:left="1185" w:right="1237"/>
        <w:jc w:val="center"/>
        <w:rPr>
          <w:i/>
          <w:sz w:val="20"/>
          <w:szCs w:val="20"/>
        </w:rPr>
      </w:pPr>
      <w:r w:rsidRPr="0012147E">
        <w:rPr>
          <w:i/>
          <w:sz w:val="20"/>
          <w:szCs w:val="20"/>
          <w:vertAlign w:val="superscript"/>
        </w:rPr>
        <w:t>a</w:t>
      </w:r>
      <w:r w:rsidRPr="0012147E">
        <w:rPr>
          <w:i/>
          <w:sz w:val="20"/>
          <w:szCs w:val="20"/>
        </w:rPr>
        <w:t>King Abdullah City for Atomic and Renewable Energy, Riyadh 12244, Saudi Arabia</w:t>
      </w:r>
    </w:p>
    <w:p w:rsidR="00250952" w:rsidRPr="0012147E" w:rsidRDefault="00A2344B" w:rsidP="0012147E">
      <w:pPr>
        <w:spacing w:before="36"/>
        <w:ind w:left="1185" w:right="1285"/>
        <w:jc w:val="center"/>
        <w:rPr>
          <w:i/>
          <w:sz w:val="20"/>
          <w:szCs w:val="20"/>
        </w:rPr>
      </w:pPr>
      <w:r w:rsidRPr="0012147E">
        <w:rPr>
          <w:i/>
          <w:sz w:val="20"/>
          <w:szCs w:val="20"/>
          <w:vertAlign w:val="superscript"/>
        </w:rPr>
        <w:t>b</w:t>
      </w:r>
      <w:r w:rsidRPr="0012147E">
        <w:rPr>
          <w:i/>
          <w:sz w:val="20"/>
          <w:szCs w:val="20"/>
        </w:rPr>
        <w:t>Korea Atomic Energy Research Institute, 989-111 Daedeokdaero, Yuseong, Daejeon, 305-353, Korea</w:t>
      </w:r>
    </w:p>
    <w:p w:rsidR="00250952" w:rsidRPr="0012147E" w:rsidRDefault="00A2344B" w:rsidP="0012147E">
      <w:pPr>
        <w:spacing w:before="35"/>
        <w:ind w:left="1185" w:right="1227"/>
        <w:jc w:val="center"/>
        <w:rPr>
          <w:i/>
          <w:sz w:val="20"/>
          <w:szCs w:val="20"/>
        </w:rPr>
      </w:pPr>
      <w:r w:rsidRPr="0012147E">
        <w:rPr>
          <w:sz w:val="20"/>
          <w:szCs w:val="20"/>
        </w:rPr>
        <w:t>*</w:t>
      </w:r>
      <w:r w:rsidRPr="0012147E">
        <w:rPr>
          <w:i/>
          <w:sz w:val="20"/>
          <w:szCs w:val="20"/>
        </w:rPr>
        <w:t xml:space="preserve">Corresponding author: </w:t>
      </w:r>
      <w:hyperlink r:id="rId8">
        <w:r w:rsidRPr="0012147E">
          <w:rPr>
            <w:i/>
            <w:sz w:val="20"/>
            <w:szCs w:val="20"/>
          </w:rPr>
          <w:t>e.bali@energy.gov.sa</w:t>
        </w:r>
      </w:hyperlink>
    </w:p>
    <w:p w:rsidR="00250952" w:rsidRDefault="00250952" w:rsidP="0012147E">
      <w:pPr>
        <w:pStyle w:val="BodyText"/>
        <w:rPr>
          <w:i/>
        </w:rPr>
      </w:pPr>
    </w:p>
    <w:p w:rsidR="00250952" w:rsidRDefault="00250952" w:rsidP="0012147E">
      <w:pPr>
        <w:pStyle w:val="BodyText"/>
        <w:spacing w:before="4"/>
        <w:rPr>
          <w:i/>
          <w:sz w:val="21"/>
        </w:rPr>
      </w:pPr>
    </w:p>
    <w:p w:rsidR="00BE4DE0" w:rsidRPr="00BE4DE0" w:rsidRDefault="00DF02AA" w:rsidP="00BE4DE0">
      <w:pPr>
        <w:pStyle w:val="Author"/>
        <w:ind w:left="1080" w:right="1080"/>
        <w:jc w:val="both"/>
        <w:rPr>
          <w:rFonts w:ascii="Times New Roman" w:hAnsi="Times New Roman"/>
          <w:b w:val="0"/>
          <w:bCs/>
          <w:sz w:val="22"/>
          <w:szCs w:val="22"/>
        </w:rPr>
      </w:pPr>
      <w:r w:rsidRPr="00BB7497">
        <w:rPr>
          <w:rFonts w:ascii="Times New Roman" w:hAnsi="Times New Roman"/>
          <w:bCs/>
          <w:sz w:val="22"/>
          <w:szCs w:val="22"/>
        </w:rPr>
        <w:t xml:space="preserve">Abstract – </w:t>
      </w:r>
      <w:r w:rsidR="00BE4DE0" w:rsidRPr="00BE4DE0">
        <w:rPr>
          <w:rFonts w:ascii="Times New Roman" w:hAnsi="Times New Roman"/>
          <w:b w:val="0"/>
          <w:bCs/>
          <w:sz w:val="22"/>
          <w:szCs w:val="22"/>
        </w:rPr>
        <w:t>The paper presents the development of a Phenomena Identification and Ranking Table (PIRT) for Thermal-Hydraulic (T-H) phenomena in the context of the SMART100 nuclear power plant design. The SMART100 is a System Integrated Modular Advanced Reactor with 100 MWe and fully Passive Safety Systems (PSSs). The objective of the study is to identify and rank the key T-H phenomena associated with Design Extension Conditions (DECs) for SMART100 and implement them in the Safety and Performance Analysis CodE (SPACE), a code used for safety analysis and design of nuclear power plants.</w:t>
      </w:r>
    </w:p>
    <w:p w:rsidR="00BE4DE0" w:rsidRPr="00BE4DE0" w:rsidRDefault="00BE4DE0" w:rsidP="00BE4DE0">
      <w:pPr>
        <w:pStyle w:val="Author"/>
        <w:ind w:left="1080" w:right="1080"/>
        <w:jc w:val="both"/>
        <w:rPr>
          <w:rFonts w:ascii="Times New Roman" w:hAnsi="Times New Roman"/>
          <w:b w:val="0"/>
          <w:bCs/>
          <w:sz w:val="22"/>
          <w:szCs w:val="22"/>
        </w:rPr>
      </w:pPr>
    </w:p>
    <w:p w:rsidR="00BE4DE0" w:rsidRPr="00BE4DE0" w:rsidRDefault="00BE4DE0" w:rsidP="00BE4DE0">
      <w:pPr>
        <w:pStyle w:val="Author"/>
        <w:ind w:left="1080" w:right="1080"/>
        <w:jc w:val="both"/>
        <w:rPr>
          <w:rFonts w:ascii="Times New Roman" w:hAnsi="Times New Roman"/>
          <w:b w:val="0"/>
          <w:bCs/>
          <w:sz w:val="22"/>
          <w:szCs w:val="22"/>
        </w:rPr>
      </w:pPr>
      <w:r w:rsidRPr="00BE4DE0">
        <w:rPr>
          <w:rFonts w:ascii="Times New Roman" w:hAnsi="Times New Roman"/>
          <w:b w:val="0"/>
          <w:bCs/>
          <w:sz w:val="22"/>
          <w:szCs w:val="22"/>
        </w:rPr>
        <w:t>The PIRT development involves seven steps: reviewing and identifying plant design data, defining important systems and components, deriving key accident scenarios, defining primary evaluation criteria, partitioning scenarios into time phases, identifying plausible phenomena/processes by phase and component, and ranking their importance and knowledge levels. The SMART100-DEC</w:t>
      </w:r>
      <w:r w:rsidR="005F378B">
        <w:rPr>
          <w:rFonts w:ascii="Times New Roman" w:hAnsi="Times New Roman"/>
          <w:b w:val="0"/>
          <w:bCs/>
          <w:sz w:val="22"/>
          <w:szCs w:val="22"/>
        </w:rPr>
        <w:t>s</w:t>
      </w:r>
      <w:r w:rsidRPr="00BE4DE0">
        <w:rPr>
          <w:rFonts w:ascii="Times New Roman" w:hAnsi="Times New Roman"/>
          <w:b w:val="0"/>
          <w:bCs/>
          <w:sz w:val="22"/>
          <w:szCs w:val="22"/>
        </w:rPr>
        <w:t xml:space="preserve"> PIRT is developed by experts with extensive experience in nuclear power reactor design and thermal-hydraulics.</w:t>
      </w:r>
    </w:p>
    <w:p w:rsidR="00BE4DE0" w:rsidRPr="00BE4DE0" w:rsidRDefault="00BE4DE0" w:rsidP="00BE4DE0">
      <w:pPr>
        <w:pStyle w:val="Author"/>
        <w:ind w:left="1080" w:right="1080"/>
        <w:jc w:val="both"/>
        <w:rPr>
          <w:rFonts w:ascii="Times New Roman" w:hAnsi="Times New Roman"/>
          <w:b w:val="0"/>
          <w:bCs/>
          <w:sz w:val="22"/>
          <w:szCs w:val="22"/>
        </w:rPr>
      </w:pPr>
      <w:bookmarkStart w:id="0" w:name="_GoBack"/>
      <w:bookmarkEnd w:id="0"/>
    </w:p>
    <w:p w:rsidR="00BE4DE0" w:rsidRPr="00BE4DE0" w:rsidRDefault="00BE4DE0" w:rsidP="00BE4DE0">
      <w:pPr>
        <w:pStyle w:val="Author"/>
        <w:ind w:left="1080" w:right="1080"/>
        <w:jc w:val="both"/>
        <w:rPr>
          <w:rFonts w:ascii="Times New Roman" w:hAnsi="Times New Roman"/>
          <w:b w:val="0"/>
          <w:bCs/>
          <w:sz w:val="22"/>
          <w:szCs w:val="22"/>
        </w:rPr>
      </w:pPr>
      <w:r w:rsidRPr="00BE4DE0">
        <w:rPr>
          <w:rFonts w:ascii="Times New Roman" w:hAnsi="Times New Roman"/>
          <w:b w:val="0"/>
          <w:bCs/>
          <w:sz w:val="22"/>
          <w:szCs w:val="22"/>
        </w:rPr>
        <w:t>The paper provides detailed descriptions of each step, including the SMART100 design features, high-level systems and components, key accident scenarios, evaluation criteria, time phases, and the identified phenomena/processes. The importance and knowledge levels of each phenomenon/process are ranked using defined scales.</w:t>
      </w:r>
    </w:p>
    <w:p w:rsidR="00BE4DE0" w:rsidRPr="00BE4DE0" w:rsidRDefault="00BE4DE0" w:rsidP="00BE4DE0">
      <w:pPr>
        <w:pStyle w:val="Author"/>
        <w:ind w:left="1080" w:right="1080"/>
        <w:jc w:val="both"/>
        <w:rPr>
          <w:rFonts w:ascii="Times New Roman" w:hAnsi="Times New Roman"/>
          <w:b w:val="0"/>
          <w:bCs/>
          <w:sz w:val="22"/>
          <w:szCs w:val="22"/>
        </w:rPr>
      </w:pPr>
    </w:p>
    <w:p w:rsidR="00BE4DE0" w:rsidRPr="00BE4DE0" w:rsidRDefault="00BE4DE0" w:rsidP="009F2C7F">
      <w:pPr>
        <w:pStyle w:val="Author"/>
        <w:ind w:left="1080" w:right="1080"/>
        <w:jc w:val="both"/>
        <w:rPr>
          <w:rFonts w:ascii="Times New Roman" w:hAnsi="Times New Roman"/>
          <w:b w:val="0"/>
          <w:bCs/>
          <w:sz w:val="22"/>
          <w:szCs w:val="22"/>
        </w:rPr>
      </w:pPr>
      <w:r w:rsidRPr="00BE4DE0">
        <w:rPr>
          <w:rFonts w:ascii="Times New Roman" w:hAnsi="Times New Roman"/>
          <w:b w:val="0"/>
          <w:bCs/>
          <w:sz w:val="22"/>
          <w:szCs w:val="22"/>
        </w:rPr>
        <w:t>The results of the PIRT development are discussed, focusing on the improvement of T-H models and validation items in SPACE. Several areas for improvement are identified, such as the models for PSIS tanks components, boron transport, helically coiled tubes, PRHRS, and decay heat. The PIRT serves as a valuable tool for enhancing the capability of SPACE in analyzing SMART100-DECs.</w:t>
      </w:r>
      <w:r w:rsidR="009F2C7F">
        <w:rPr>
          <w:rFonts w:ascii="Times New Roman" w:hAnsi="Times New Roman"/>
          <w:b w:val="0"/>
          <w:bCs/>
          <w:sz w:val="22"/>
          <w:szCs w:val="22"/>
        </w:rPr>
        <w:t xml:space="preserve"> </w:t>
      </w:r>
      <w:r w:rsidRPr="00BE4DE0">
        <w:rPr>
          <w:rFonts w:ascii="Times New Roman" w:hAnsi="Times New Roman"/>
          <w:b w:val="0"/>
          <w:bCs/>
          <w:sz w:val="22"/>
          <w:szCs w:val="22"/>
        </w:rPr>
        <w:t>The study was conducted by experts from various entities with support from the King Abdullah City for Atomic and Renewable Energy (K.A.CARE) and the Korean Atomic Energy Institute (KAERI).</w:t>
      </w:r>
    </w:p>
    <w:p w:rsidR="00BE4DE0" w:rsidRPr="00BE4DE0" w:rsidRDefault="00BE4DE0" w:rsidP="00BE4DE0">
      <w:pPr>
        <w:pStyle w:val="Author"/>
        <w:ind w:left="1080" w:right="1080"/>
        <w:jc w:val="both"/>
        <w:rPr>
          <w:rFonts w:ascii="Times New Roman" w:hAnsi="Times New Roman"/>
          <w:b w:val="0"/>
          <w:bCs/>
          <w:sz w:val="22"/>
          <w:szCs w:val="22"/>
        </w:rPr>
      </w:pPr>
    </w:p>
    <w:p w:rsidR="00DF02AA" w:rsidRDefault="00BE4DE0" w:rsidP="00BE4DE0">
      <w:pPr>
        <w:pStyle w:val="Author"/>
        <w:ind w:left="1080" w:right="1080"/>
        <w:jc w:val="both"/>
        <w:rPr>
          <w:rFonts w:ascii="Times New Roman" w:hAnsi="Times New Roman"/>
          <w:b w:val="0"/>
          <w:bCs/>
          <w:sz w:val="22"/>
          <w:szCs w:val="22"/>
        </w:rPr>
      </w:pPr>
      <w:r w:rsidRPr="00BE4DE0">
        <w:rPr>
          <w:rFonts w:ascii="Times New Roman" w:hAnsi="Times New Roman"/>
          <w:b w:val="0"/>
          <w:bCs/>
          <w:sz w:val="22"/>
          <w:szCs w:val="22"/>
        </w:rPr>
        <w:t>Overall, the developed SMART100-DEC PIRT and the identified improvement areas contribute to advancing the understanding and simulation of T-H phenomena for the SMART100 nuclear power plant design</w:t>
      </w:r>
    </w:p>
    <w:p w:rsidR="00BE4DE0" w:rsidRPr="00BE4DE0" w:rsidRDefault="00BE4DE0" w:rsidP="00BE4DE0">
      <w:pPr>
        <w:pStyle w:val="Affiliation"/>
      </w:pPr>
    </w:p>
    <w:p w:rsidR="00BE4DE0" w:rsidRDefault="00DF02AA" w:rsidP="00C45039">
      <w:pPr>
        <w:pStyle w:val="Affiliation"/>
        <w:ind w:firstLine="1080"/>
        <w:jc w:val="left"/>
        <w:rPr>
          <w:sz w:val="21"/>
        </w:rPr>
      </w:pPr>
      <w:r w:rsidRPr="00BB7497">
        <w:rPr>
          <w:rFonts w:ascii="Times New Roman" w:hAnsi="Times New Roman"/>
          <w:b/>
          <w:bCs/>
          <w:sz w:val="22"/>
          <w:szCs w:val="22"/>
        </w:rPr>
        <w:t xml:space="preserve">Keywords: </w:t>
      </w:r>
      <w:r w:rsidR="00F13EDD">
        <w:rPr>
          <w:rFonts w:ascii="Times New Roman" w:hAnsi="Times New Roman"/>
          <w:sz w:val="22"/>
          <w:szCs w:val="22"/>
        </w:rPr>
        <w:t>PIRT</w:t>
      </w:r>
      <w:r w:rsidRPr="00BB7497">
        <w:rPr>
          <w:rFonts w:ascii="Times New Roman" w:hAnsi="Times New Roman"/>
          <w:sz w:val="22"/>
          <w:szCs w:val="22"/>
        </w:rPr>
        <w:t>,</w:t>
      </w:r>
      <w:r w:rsidR="00F13EDD">
        <w:rPr>
          <w:rFonts w:ascii="Times New Roman" w:hAnsi="Times New Roman"/>
          <w:sz w:val="22"/>
          <w:szCs w:val="22"/>
        </w:rPr>
        <w:t xml:space="preserve"> SPACE,</w:t>
      </w:r>
      <w:r w:rsidRPr="00BB7497">
        <w:rPr>
          <w:rFonts w:ascii="Times New Roman" w:hAnsi="Times New Roman"/>
          <w:sz w:val="22"/>
          <w:szCs w:val="22"/>
        </w:rPr>
        <w:t xml:space="preserve"> </w:t>
      </w:r>
      <w:r w:rsidR="00F13EDD">
        <w:rPr>
          <w:rFonts w:ascii="Times New Roman" w:hAnsi="Times New Roman"/>
          <w:sz w:val="22"/>
          <w:szCs w:val="22"/>
        </w:rPr>
        <w:t>SMART100, DECs, T-H</w:t>
      </w:r>
    </w:p>
    <w:p w:rsidR="00BE4DE0" w:rsidRDefault="00BE4DE0" w:rsidP="0012147E">
      <w:pPr>
        <w:rPr>
          <w:sz w:val="21"/>
        </w:rPr>
      </w:pPr>
    </w:p>
    <w:p w:rsidR="00BE4DE0" w:rsidRDefault="00BE4DE0" w:rsidP="0012147E">
      <w:pPr>
        <w:rPr>
          <w:sz w:val="21"/>
        </w:rPr>
      </w:pPr>
    </w:p>
    <w:p w:rsidR="009F2C7F" w:rsidRDefault="009F2C7F" w:rsidP="0012147E">
      <w:pPr>
        <w:rPr>
          <w:sz w:val="21"/>
        </w:rPr>
      </w:pPr>
    </w:p>
    <w:p w:rsidR="00BE4DE0" w:rsidRDefault="00BE4DE0" w:rsidP="0012147E">
      <w:pPr>
        <w:rPr>
          <w:sz w:val="21"/>
        </w:rPr>
      </w:pPr>
    </w:p>
    <w:p w:rsidR="00BE4DE0" w:rsidRDefault="00BE4DE0" w:rsidP="0012147E">
      <w:pPr>
        <w:rPr>
          <w:sz w:val="21"/>
        </w:rPr>
      </w:pPr>
    </w:p>
    <w:p w:rsidR="00DF02AA" w:rsidRDefault="00DF02AA" w:rsidP="0012147E">
      <w:pPr>
        <w:rPr>
          <w:sz w:val="21"/>
        </w:rPr>
      </w:pPr>
    </w:p>
    <w:p w:rsidR="00DF02AA" w:rsidRDefault="00DF02AA" w:rsidP="0012147E">
      <w:pPr>
        <w:rPr>
          <w:sz w:val="21"/>
        </w:rPr>
        <w:sectPr w:rsidR="00DF02AA">
          <w:headerReference w:type="default" r:id="rId9"/>
          <w:footerReference w:type="default" r:id="rId10"/>
          <w:type w:val="continuous"/>
          <w:pgSz w:w="12240" w:h="15840"/>
          <w:pgMar w:top="1360" w:right="700" w:bottom="280" w:left="800" w:header="711" w:footer="720" w:gutter="0"/>
          <w:cols w:space="720"/>
        </w:sectPr>
      </w:pPr>
    </w:p>
    <w:p w:rsidR="00250952" w:rsidRPr="00F13EDD" w:rsidRDefault="00A2344B" w:rsidP="00F13EDD">
      <w:pPr>
        <w:pStyle w:val="ListParagraph"/>
        <w:numPr>
          <w:ilvl w:val="0"/>
          <w:numId w:val="7"/>
        </w:numPr>
        <w:ind w:left="630" w:hanging="90"/>
        <w:rPr>
          <w:b/>
          <w:bCs/>
        </w:rPr>
      </w:pPr>
      <w:r w:rsidRPr="00F13EDD">
        <w:rPr>
          <w:b/>
          <w:bCs/>
        </w:rPr>
        <w:t>Introduction</w:t>
      </w:r>
    </w:p>
    <w:p w:rsidR="00250952" w:rsidRDefault="00250952" w:rsidP="0012147E">
      <w:pPr>
        <w:pStyle w:val="BodyText"/>
        <w:spacing w:before="8"/>
        <w:rPr>
          <w:b/>
          <w:sz w:val="25"/>
        </w:rPr>
      </w:pPr>
    </w:p>
    <w:p w:rsidR="00250952" w:rsidRPr="00F13EDD" w:rsidRDefault="00A2344B" w:rsidP="0012147E">
      <w:pPr>
        <w:pStyle w:val="BodyText"/>
        <w:spacing w:line="276" w:lineRule="auto"/>
        <w:ind w:left="407" w:right="39" w:firstLine="249"/>
        <w:jc w:val="both"/>
        <w:rPr>
          <w:sz w:val="22"/>
          <w:szCs w:val="22"/>
        </w:rPr>
      </w:pPr>
      <w:r w:rsidRPr="00F13EDD">
        <w:rPr>
          <w:sz w:val="22"/>
          <w:szCs w:val="22"/>
        </w:rPr>
        <w:t>The Phenomena Identification and Ranking Table (PIRT) of Thermal –Hydraulic (T-H) phenomena is used to identify the key phenomena associated with the intended application, then rank the relative importance and current state of knowledge for each identified phenomenon by the experts in the related field. This ranking provides the guidance of code development and improvement for the specific simulation of the plant behaviors.</w:t>
      </w:r>
    </w:p>
    <w:p w:rsidR="00250952" w:rsidRPr="00F13EDD" w:rsidRDefault="00250952" w:rsidP="0012147E">
      <w:pPr>
        <w:pStyle w:val="BodyText"/>
        <w:rPr>
          <w:sz w:val="24"/>
          <w:szCs w:val="22"/>
        </w:rPr>
      </w:pPr>
    </w:p>
    <w:p w:rsidR="00250952" w:rsidRPr="00F13EDD" w:rsidRDefault="00A2344B" w:rsidP="0012147E">
      <w:pPr>
        <w:pStyle w:val="BodyText"/>
        <w:spacing w:before="1" w:line="276" w:lineRule="auto"/>
        <w:ind w:left="407" w:right="38" w:firstLine="249"/>
        <w:jc w:val="both"/>
        <w:rPr>
          <w:sz w:val="22"/>
          <w:szCs w:val="22"/>
        </w:rPr>
      </w:pPr>
      <w:r w:rsidRPr="00F13EDD">
        <w:rPr>
          <w:sz w:val="22"/>
          <w:szCs w:val="22"/>
        </w:rPr>
        <w:t>The Safety and Performance Analysis CodE for nuclear power plants (SPACE) has been developed for the safety analysis of operating PWRs and the design of advanced water reactors. The SPACE adopts advanced physical modeling of two-phase flows, mainly two-fluid three-field models that consists of gas, continuous</w:t>
      </w:r>
      <w:r w:rsidRPr="00F13EDD">
        <w:rPr>
          <w:spacing w:val="-32"/>
          <w:sz w:val="22"/>
          <w:szCs w:val="22"/>
        </w:rPr>
        <w:t xml:space="preserve"> </w:t>
      </w:r>
      <w:r w:rsidRPr="00F13EDD">
        <w:rPr>
          <w:sz w:val="22"/>
          <w:szCs w:val="22"/>
        </w:rPr>
        <w:t>liquid, and droplet fields. Based on that the Nuclear Safety and Security Commission (NSSC) approved the use of the SPACE for licensing applications of Korean PWRs in 2017. In addition, the SPACE has been improved continuously to extend its application for the Design Extension Conditions</w:t>
      </w:r>
      <w:r w:rsidRPr="00F13EDD">
        <w:rPr>
          <w:spacing w:val="-1"/>
          <w:sz w:val="22"/>
          <w:szCs w:val="22"/>
        </w:rPr>
        <w:t xml:space="preserve"> </w:t>
      </w:r>
      <w:r w:rsidRPr="00F13EDD">
        <w:rPr>
          <w:sz w:val="22"/>
          <w:szCs w:val="22"/>
        </w:rPr>
        <w:t>(DECs).</w:t>
      </w:r>
    </w:p>
    <w:p w:rsidR="00250952" w:rsidRPr="00F13EDD" w:rsidRDefault="00250952" w:rsidP="0012147E">
      <w:pPr>
        <w:pStyle w:val="BodyText"/>
        <w:spacing w:before="10"/>
        <w:rPr>
          <w:sz w:val="24"/>
          <w:szCs w:val="22"/>
        </w:rPr>
      </w:pPr>
    </w:p>
    <w:p w:rsidR="00250952" w:rsidRPr="00F13EDD" w:rsidRDefault="00A2344B" w:rsidP="0012147E">
      <w:pPr>
        <w:pStyle w:val="BodyText"/>
        <w:spacing w:line="276" w:lineRule="auto"/>
        <w:ind w:left="407" w:right="38" w:firstLine="252"/>
        <w:jc w:val="both"/>
        <w:rPr>
          <w:sz w:val="22"/>
          <w:szCs w:val="22"/>
        </w:rPr>
      </w:pPr>
      <w:r w:rsidRPr="00F13EDD">
        <w:rPr>
          <w:sz w:val="22"/>
          <w:szCs w:val="22"/>
        </w:rPr>
        <w:t>SMART100 is System Integrated Modular Advanced Reactor with 100 MWe and fully Passive Safety</w:t>
      </w:r>
      <w:r w:rsidRPr="00F13EDD">
        <w:rPr>
          <w:spacing w:val="-37"/>
          <w:sz w:val="22"/>
          <w:szCs w:val="22"/>
        </w:rPr>
        <w:t xml:space="preserve"> </w:t>
      </w:r>
      <w:r w:rsidRPr="00F13EDD">
        <w:rPr>
          <w:sz w:val="22"/>
          <w:szCs w:val="22"/>
        </w:rPr>
        <w:t>Systems (PSSs). The design of SMART100 was upgraded from the</w:t>
      </w:r>
      <w:r w:rsidRPr="00F13EDD">
        <w:rPr>
          <w:spacing w:val="-6"/>
          <w:sz w:val="22"/>
          <w:szCs w:val="22"/>
        </w:rPr>
        <w:t xml:space="preserve"> </w:t>
      </w:r>
      <w:r w:rsidRPr="00F13EDD">
        <w:rPr>
          <w:sz w:val="22"/>
          <w:szCs w:val="22"/>
        </w:rPr>
        <w:t>standard</w:t>
      </w:r>
      <w:r w:rsidRPr="00F13EDD">
        <w:rPr>
          <w:spacing w:val="-5"/>
          <w:sz w:val="22"/>
          <w:szCs w:val="22"/>
        </w:rPr>
        <w:t xml:space="preserve"> </w:t>
      </w:r>
      <w:r w:rsidRPr="00F13EDD">
        <w:rPr>
          <w:sz w:val="22"/>
          <w:szCs w:val="22"/>
        </w:rPr>
        <w:t>design</w:t>
      </w:r>
      <w:r w:rsidRPr="00F13EDD">
        <w:rPr>
          <w:spacing w:val="-8"/>
          <w:sz w:val="22"/>
          <w:szCs w:val="22"/>
        </w:rPr>
        <w:t xml:space="preserve"> </w:t>
      </w:r>
      <w:r w:rsidRPr="00F13EDD">
        <w:rPr>
          <w:sz w:val="22"/>
          <w:szCs w:val="22"/>
        </w:rPr>
        <w:t>of</w:t>
      </w:r>
      <w:r w:rsidRPr="00F13EDD">
        <w:rPr>
          <w:spacing w:val="-7"/>
          <w:sz w:val="22"/>
          <w:szCs w:val="22"/>
        </w:rPr>
        <w:t xml:space="preserve"> </w:t>
      </w:r>
      <w:r w:rsidRPr="00F13EDD">
        <w:rPr>
          <w:sz w:val="22"/>
          <w:szCs w:val="22"/>
        </w:rPr>
        <w:t>SMART</w:t>
      </w:r>
      <w:r w:rsidRPr="00F13EDD">
        <w:rPr>
          <w:spacing w:val="-2"/>
          <w:sz w:val="22"/>
          <w:szCs w:val="22"/>
        </w:rPr>
        <w:t xml:space="preserve"> </w:t>
      </w:r>
      <w:r w:rsidRPr="00F13EDD">
        <w:rPr>
          <w:sz w:val="22"/>
          <w:szCs w:val="22"/>
        </w:rPr>
        <w:t>and</w:t>
      </w:r>
      <w:r w:rsidRPr="00F13EDD">
        <w:rPr>
          <w:spacing w:val="-7"/>
          <w:sz w:val="22"/>
          <w:szCs w:val="22"/>
        </w:rPr>
        <w:t xml:space="preserve"> </w:t>
      </w:r>
      <w:r w:rsidRPr="00F13EDD">
        <w:rPr>
          <w:sz w:val="22"/>
          <w:szCs w:val="22"/>
        </w:rPr>
        <w:t>developed</w:t>
      </w:r>
      <w:r w:rsidRPr="00F13EDD">
        <w:rPr>
          <w:spacing w:val="-8"/>
          <w:sz w:val="22"/>
          <w:szCs w:val="22"/>
        </w:rPr>
        <w:t xml:space="preserve"> </w:t>
      </w:r>
      <w:r w:rsidRPr="00F13EDD">
        <w:rPr>
          <w:sz w:val="22"/>
          <w:szCs w:val="22"/>
        </w:rPr>
        <w:t>by</w:t>
      </w:r>
      <w:r w:rsidRPr="00F13EDD">
        <w:rPr>
          <w:spacing w:val="-9"/>
          <w:sz w:val="22"/>
          <w:szCs w:val="22"/>
        </w:rPr>
        <w:t xml:space="preserve"> </w:t>
      </w:r>
      <w:r w:rsidRPr="00F13EDD">
        <w:rPr>
          <w:sz w:val="22"/>
          <w:szCs w:val="22"/>
        </w:rPr>
        <w:t>Korean Atomic Energy Institute (KAERI). Unlike loop-type commercial reactors, the SMART100 plan adopts a helically coiled steam generator, and internal pressurizer inside the Reactor Pressure Vessel (RPV). The main objectives</w:t>
      </w:r>
      <w:r w:rsidRPr="00F13EDD">
        <w:rPr>
          <w:spacing w:val="-8"/>
          <w:sz w:val="22"/>
          <w:szCs w:val="22"/>
        </w:rPr>
        <w:t xml:space="preserve"> </w:t>
      </w:r>
      <w:r w:rsidRPr="00F13EDD">
        <w:rPr>
          <w:sz w:val="22"/>
          <w:szCs w:val="22"/>
        </w:rPr>
        <w:t>of</w:t>
      </w:r>
      <w:r w:rsidRPr="00F13EDD">
        <w:rPr>
          <w:spacing w:val="-7"/>
          <w:sz w:val="22"/>
          <w:szCs w:val="22"/>
        </w:rPr>
        <w:t xml:space="preserve"> </w:t>
      </w:r>
      <w:r w:rsidRPr="00F13EDD">
        <w:rPr>
          <w:sz w:val="22"/>
          <w:szCs w:val="22"/>
        </w:rPr>
        <w:t>this</w:t>
      </w:r>
      <w:r w:rsidRPr="00F13EDD">
        <w:rPr>
          <w:spacing w:val="-7"/>
          <w:sz w:val="22"/>
          <w:szCs w:val="22"/>
        </w:rPr>
        <w:t xml:space="preserve"> </w:t>
      </w:r>
      <w:r w:rsidRPr="00F13EDD">
        <w:rPr>
          <w:sz w:val="22"/>
          <w:szCs w:val="22"/>
        </w:rPr>
        <w:t>paper</w:t>
      </w:r>
      <w:r w:rsidRPr="00F13EDD">
        <w:rPr>
          <w:spacing w:val="-4"/>
          <w:sz w:val="22"/>
          <w:szCs w:val="22"/>
        </w:rPr>
        <w:t xml:space="preserve"> </w:t>
      </w:r>
      <w:r w:rsidRPr="00F13EDD">
        <w:rPr>
          <w:sz w:val="22"/>
          <w:szCs w:val="22"/>
        </w:rPr>
        <w:t>are</w:t>
      </w:r>
      <w:r w:rsidRPr="00F13EDD">
        <w:rPr>
          <w:spacing w:val="-6"/>
          <w:sz w:val="22"/>
          <w:szCs w:val="22"/>
        </w:rPr>
        <w:t xml:space="preserve"> </w:t>
      </w:r>
      <w:r w:rsidRPr="00F13EDD">
        <w:rPr>
          <w:sz w:val="22"/>
          <w:szCs w:val="22"/>
        </w:rPr>
        <w:t>to</w:t>
      </w:r>
      <w:r w:rsidRPr="00F13EDD">
        <w:rPr>
          <w:spacing w:val="-3"/>
          <w:sz w:val="22"/>
          <w:szCs w:val="22"/>
        </w:rPr>
        <w:t xml:space="preserve"> </w:t>
      </w:r>
      <w:r w:rsidRPr="00F13EDD">
        <w:rPr>
          <w:sz w:val="22"/>
          <w:szCs w:val="22"/>
        </w:rPr>
        <w:t>develop</w:t>
      </w:r>
      <w:r w:rsidRPr="00F13EDD">
        <w:rPr>
          <w:spacing w:val="-4"/>
          <w:sz w:val="22"/>
          <w:szCs w:val="22"/>
        </w:rPr>
        <w:t xml:space="preserve"> </w:t>
      </w:r>
      <w:r w:rsidRPr="00F13EDD">
        <w:rPr>
          <w:sz w:val="22"/>
          <w:szCs w:val="22"/>
        </w:rPr>
        <w:t>and</w:t>
      </w:r>
      <w:r w:rsidRPr="00F13EDD">
        <w:rPr>
          <w:spacing w:val="-5"/>
          <w:sz w:val="22"/>
          <w:szCs w:val="22"/>
        </w:rPr>
        <w:t xml:space="preserve"> </w:t>
      </w:r>
      <w:r w:rsidRPr="00F13EDD">
        <w:rPr>
          <w:sz w:val="22"/>
          <w:szCs w:val="22"/>
        </w:rPr>
        <w:t>generate</w:t>
      </w:r>
      <w:r w:rsidRPr="00F13EDD">
        <w:rPr>
          <w:spacing w:val="-6"/>
          <w:sz w:val="22"/>
          <w:szCs w:val="22"/>
        </w:rPr>
        <w:t xml:space="preserve"> </w:t>
      </w:r>
      <w:r w:rsidRPr="00F13EDD">
        <w:rPr>
          <w:sz w:val="22"/>
          <w:szCs w:val="22"/>
        </w:rPr>
        <w:t>PIRT of important T-H phenomena for expected DECs of SMART100, and to implement T-H models and validation items in SPACE for the reference reactor and scenarios.</w:t>
      </w:r>
    </w:p>
    <w:p w:rsidR="00250952" w:rsidRPr="00F13EDD" w:rsidRDefault="00A2344B" w:rsidP="00F13EDD">
      <w:pPr>
        <w:pStyle w:val="ListParagraph"/>
        <w:numPr>
          <w:ilvl w:val="0"/>
          <w:numId w:val="7"/>
        </w:numPr>
        <w:ind w:left="720" w:hanging="90"/>
        <w:rPr>
          <w:b/>
          <w:bCs/>
        </w:rPr>
      </w:pPr>
      <w:r w:rsidRPr="00F13EDD">
        <w:rPr>
          <w:spacing w:val="3"/>
          <w:w w:val="99"/>
        </w:rPr>
        <w:br w:type="column"/>
      </w:r>
      <w:r w:rsidRPr="00F13EDD">
        <w:rPr>
          <w:b/>
          <w:bCs/>
        </w:rPr>
        <w:t>Methodology</w:t>
      </w:r>
    </w:p>
    <w:p w:rsidR="00250952" w:rsidRDefault="00250952" w:rsidP="0012147E">
      <w:pPr>
        <w:pStyle w:val="BodyText"/>
        <w:spacing w:before="8"/>
        <w:rPr>
          <w:b/>
          <w:sz w:val="25"/>
        </w:rPr>
      </w:pPr>
    </w:p>
    <w:p w:rsidR="00250952" w:rsidRPr="001850B5" w:rsidRDefault="00A2344B" w:rsidP="001850B5">
      <w:pPr>
        <w:pStyle w:val="BodyText"/>
        <w:spacing w:line="276" w:lineRule="auto"/>
        <w:ind w:left="407" w:right="505" w:firstLine="350"/>
        <w:jc w:val="both"/>
        <w:rPr>
          <w:sz w:val="22"/>
          <w:szCs w:val="22"/>
        </w:rPr>
      </w:pPr>
      <w:r w:rsidRPr="001850B5">
        <w:rPr>
          <w:sz w:val="22"/>
          <w:szCs w:val="22"/>
        </w:rPr>
        <w:t xml:space="preserve">The experts </w:t>
      </w:r>
      <w:r w:rsidRPr="001850B5">
        <w:rPr>
          <w:spacing w:val="-3"/>
          <w:sz w:val="22"/>
          <w:szCs w:val="22"/>
        </w:rPr>
        <w:t xml:space="preserve">who </w:t>
      </w:r>
      <w:r w:rsidRPr="001850B5">
        <w:rPr>
          <w:sz w:val="22"/>
          <w:szCs w:val="22"/>
        </w:rPr>
        <w:t>have extensive experience and knowledge in the design and safety analysis of nuclear power reactors and in thermal-hydraulics develop the SMART100-DEC PIRT. There are seven steps that have been taken in consideration for this development due to PIRT report for multiple failure accidents, Korean Next Generation Reactor (KNGR) and SMART-P</w:t>
      </w:r>
      <w:r w:rsidR="001850B5">
        <w:rPr>
          <w:sz w:val="22"/>
          <w:szCs w:val="22"/>
        </w:rPr>
        <w:t>PE</w:t>
      </w:r>
      <w:r w:rsidRPr="001850B5">
        <w:rPr>
          <w:sz w:val="22"/>
          <w:szCs w:val="22"/>
        </w:rPr>
        <w:t>: 1) Review, verify, and identify the plant design data and characteristics. 2) Define important high-level systems and</w:t>
      </w:r>
      <w:r w:rsidRPr="001850B5">
        <w:rPr>
          <w:spacing w:val="-9"/>
          <w:sz w:val="22"/>
          <w:szCs w:val="22"/>
        </w:rPr>
        <w:t xml:space="preserve"> </w:t>
      </w:r>
      <w:r w:rsidRPr="001850B5">
        <w:rPr>
          <w:sz w:val="22"/>
          <w:szCs w:val="22"/>
        </w:rPr>
        <w:t>components.</w:t>
      </w:r>
      <w:r w:rsidRPr="001850B5">
        <w:rPr>
          <w:spacing w:val="-10"/>
          <w:sz w:val="22"/>
          <w:szCs w:val="22"/>
        </w:rPr>
        <w:t xml:space="preserve"> </w:t>
      </w:r>
      <w:r w:rsidRPr="001850B5">
        <w:rPr>
          <w:sz w:val="22"/>
          <w:szCs w:val="22"/>
        </w:rPr>
        <w:t>3)</w:t>
      </w:r>
      <w:r w:rsidRPr="001850B5">
        <w:rPr>
          <w:spacing w:val="-9"/>
          <w:sz w:val="22"/>
          <w:szCs w:val="22"/>
        </w:rPr>
        <w:t xml:space="preserve"> </w:t>
      </w:r>
      <w:r w:rsidRPr="001850B5">
        <w:rPr>
          <w:sz w:val="22"/>
          <w:szCs w:val="22"/>
        </w:rPr>
        <w:t>Derive</w:t>
      </w:r>
      <w:r w:rsidRPr="001850B5">
        <w:rPr>
          <w:spacing w:val="-10"/>
          <w:sz w:val="22"/>
          <w:szCs w:val="22"/>
        </w:rPr>
        <w:t xml:space="preserve"> </w:t>
      </w:r>
      <w:r w:rsidRPr="001850B5">
        <w:rPr>
          <w:sz w:val="22"/>
          <w:szCs w:val="22"/>
        </w:rPr>
        <w:t>key</w:t>
      </w:r>
      <w:r w:rsidRPr="001850B5">
        <w:rPr>
          <w:spacing w:val="-12"/>
          <w:sz w:val="22"/>
          <w:szCs w:val="22"/>
        </w:rPr>
        <w:t xml:space="preserve"> </w:t>
      </w:r>
      <w:r w:rsidRPr="001850B5">
        <w:rPr>
          <w:sz w:val="22"/>
          <w:szCs w:val="22"/>
        </w:rPr>
        <w:t>accident</w:t>
      </w:r>
      <w:r w:rsidRPr="001850B5">
        <w:rPr>
          <w:spacing w:val="-9"/>
          <w:sz w:val="22"/>
          <w:szCs w:val="22"/>
        </w:rPr>
        <w:t xml:space="preserve"> </w:t>
      </w:r>
      <w:r w:rsidRPr="001850B5">
        <w:rPr>
          <w:sz w:val="22"/>
          <w:szCs w:val="22"/>
        </w:rPr>
        <w:t>and</w:t>
      </w:r>
      <w:r w:rsidRPr="001850B5">
        <w:rPr>
          <w:spacing w:val="-9"/>
          <w:sz w:val="22"/>
          <w:szCs w:val="22"/>
        </w:rPr>
        <w:t xml:space="preserve"> </w:t>
      </w:r>
      <w:r w:rsidRPr="001850B5">
        <w:rPr>
          <w:sz w:val="22"/>
          <w:szCs w:val="22"/>
        </w:rPr>
        <w:t>scenarios.</w:t>
      </w:r>
      <w:r w:rsidRPr="001850B5">
        <w:rPr>
          <w:spacing w:val="-8"/>
          <w:sz w:val="22"/>
          <w:szCs w:val="22"/>
        </w:rPr>
        <w:t xml:space="preserve"> </w:t>
      </w:r>
      <w:r w:rsidRPr="001850B5">
        <w:rPr>
          <w:sz w:val="22"/>
          <w:szCs w:val="22"/>
        </w:rPr>
        <w:t>4) Define the primary evaluation criteria. 5) Partition scenario into convenient time phases. 6) Identify plausible</w:t>
      </w:r>
      <w:r w:rsidRPr="001850B5">
        <w:rPr>
          <w:spacing w:val="-11"/>
          <w:sz w:val="22"/>
          <w:szCs w:val="22"/>
        </w:rPr>
        <w:t xml:space="preserve"> </w:t>
      </w:r>
      <w:r w:rsidRPr="001850B5">
        <w:rPr>
          <w:sz w:val="22"/>
          <w:szCs w:val="22"/>
        </w:rPr>
        <w:t>phenomena/processes</w:t>
      </w:r>
      <w:r w:rsidRPr="001850B5">
        <w:rPr>
          <w:spacing w:val="-11"/>
          <w:sz w:val="22"/>
          <w:szCs w:val="22"/>
        </w:rPr>
        <w:t xml:space="preserve"> </w:t>
      </w:r>
      <w:r w:rsidRPr="001850B5">
        <w:rPr>
          <w:sz w:val="22"/>
          <w:szCs w:val="22"/>
        </w:rPr>
        <w:t>by</w:t>
      </w:r>
      <w:r w:rsidRPr="001850B5">
        <w:rPr>
          <w:spacing w:val="-14"/>
          <w:sz w:val="22"/>
          <w:szCs w:val="22"/>
        </w:rPr>
        <w:t xml:space="preserve"> </w:t>
      </w:r>
      <w:r w:rsidRPr="001850B5">
        <w:rPr>
          <w:sz w:val="22"/>
          <w:szCs w:val="22"/>
        </w:rPr>
        <w:t>phase</w:t>
      </w:r>
      <w:r w:rsidRPr="001850B5">
        <w:rPr>
          <w:spacing w:val="-10"/>
          <w:sz w:val="22"/>
          <w:szCs w:val="22"/>
        </w:rPr>
        <w:t xml:space="preserve"> </w:t>
      </w:r>
      <w:r w:rsidRPr="001850B5">
        <w:rPr>
          <w:sz w:val="22"/>
          <w:szCs w:val="22"/>
        </w:rPr>
        <w:t>and</w:t>
      </w:r>
      <w:r w:rsidRPr="001850B5">
        <w:rPr>
          <w:spacing w:val="-10"/>
          <w:sz w:val="22"/>
          <w:szCs w:val="22"/>
        </w:rPr>
        <w:t xml:space="preserve"> </w:t>
      </w:r>
      <w:r w:rsidRPr="001850B5">
        <w:rPr>
          <w:sz w:val="22"/>
          <w:szCs w:val="22"/>
        </w:rPr>
        <w:t xml:space="preserve">component, and 7) Rank importance and knowledge levels. </w:t>
      </w:r>
      <w:r w:rsidRPr="001850B5">
        <w:rPr>
          <w:b/>
          <w:bCs/>
          <w:sz w:val="22"/>
          <w:szCs w:val="22"/>
        </w:rPr>
        <w:t>[1]</w:t>
      </w:r>
      <w:r w:rsidRPr="001850B5">
        <w:rPr>
          <w:b/>
          <w:bCs/>
          <w:spacing w:val="-10"/>
          <w:sz w:val="22"/>
          <w:szCs w:val="22"/>
        </w:rPr>
        <w:t xml:space="preserve"> </w:t>
      </w:r>
      <w:r w:rsidRPr="001850B5">
        <w:rPr>
          <w:b/>
          <w:bCs/>
          <w:sz w:val="22"/>
          <w:szCs w:val="22"/>
        </w:rPr>
        <w:t>[2]</w:t>
      </w:r>
    </w:p>
    <w:p w:rsidR="00250952" w:rsidRPr="001850B5" w:rsidRDefault="00250952" w:rsidP="001850B5">
      <w:pPr>
        <w:pStyle w:val="BodyText"/>
        <w:spacing w:before="6"/>
        <w:rPr>
          <w:sz w:val="22"/>
          <w:szCs w:val="22"/>
        </w:rPr>
      </w:pPr>
    </w:p>
    <w:p w:rsidR="00250952" w:rsidRPr="001850B5" w:rsidRDefault="00A2344B" w:rsidP="001850B5">
      <w:pPr>
        <w:ind w:left="407"/>
        <w:rPr>
          <w:b/>
          <w:bCs/>
          <w:i/>
          <w:iCs/>
        </w:rPr>
      </w:pPr>
      <w:r w:rsidRPr="001850B5">
        <w:rPr>
          <w:b/>
          <w:bCs/>
          <w:i/>
          <w:iCs/>
        </w:rPr>
        <w:t>Step 1 (Review, Verify, and Identify the Plant Design Data and Characteristics)</w:t>
      </w:r>
    </w:p>
    <w:p w:rsidR="00250952" w:rsidRPr="001850B5" w:rsidRDefault="00250952" w:rsidP="0012147E">
      <w:pPr>
        <w:pStyle w:val="BodyText"/>
        <w:spacing w:before="5"/>
        <w:rPr>
          <w:b/>
          <w:i/>
          <w:sz w:val="22"/>
          <w:szCs w:val="22"/>
        </w:rPr>
      </w:pPr>
    </w:p>
    <w:p w:rsidR="00250952" w:rsidRPr="001850B5" w:rsidRDefault="00A2344B" w:rsidP="0012147E">
      <w:pPr>
        <w:pStyle w:val="BodyText"/>
        <w:spacing w:line="276" w:lineRule="auto"/>
        <w:ind w:left="407" w:right="503" w:firstLine="249"/>
        <w:jc w:val="both"/>
        <w:rPr>
          <w:b/>
          <w:bCs/>
          <w:sz w:val="22"/>
          <w:szCs w:val="22"/>
        </w:rPr>
      </w:pPr>
      <w:r w:rsidRPr="001850B5">
        <w:rPr>
          <w:sz w:val="22"/>
          <w:szCs w:val="22"/>
        </w:rPr>
        <w:t>The basic design of SMART100 is to provide core- cooling capability during all Design-Basis-Accidents (DBAs)</w:t>
      </w:r>
      <w:r w:rsidRPr="001850B5">
        <w:rPr>
          <w:spacing w:val="-7"/>
          <w:sz w:val="22"/>
          <w:szCs w:val="22"/>
        </w:rPr>
        <w:t xml:space="preserve"> </w:t>
      </w:r>
      <w:r w:rsidRPr="001850B5">
        <w:rPr>
          <w:sz w:val="22"/>
          <w:szCs w:val="22"/>
        </w:rPr>
        <w:t>without</w:t>
      </w:r>
      <w:r w:rsidRPr="001850B5">
        <w:rPr>
          <w:spacing w:val="-10"/>
          <w:sz w:val="22"/>
          <w:szCs w:val="22"/>
        </w:rPr>
        <w:t xml:space="preserve"> </w:t>
      </w:r>
      <w:r w:rsidRPr="001850B5">
        <w:rPr>
          <w:sz w:val="22"/>
          <w:szCs w:val="22"/>
        </w:rPr>
        <w:t>additional</w:t>
      </w:r>
      <w:r w:rsidRPr="001850B5">
        <w:rPr>
          <w:spacing w:val="-9"/>
          <w:sz w:val="22"/>
          <w:szCs w:val="22"/>
        </w:rPr>
        <w:t xml:space="preserve"> </w:t>
      </w:r>
      <w:r w:rsidRPr="001850B5">
        <w:rPr>
          <w:sz w:val="22"/>
          <w:szCs w:val="22"/>
        </w:rPr>
        <w:t>operational</w:t>
      </w:r>
      <w:r w:rsidRPr="001850B5">
        <w:rPr>
          <w:spacing w:val="-10"/>
          <w:sz w:val="22"/>
          <w:szCs w:val="22"/>
        </w:rPr>
        <w:t xml:space="preserve"> </w:t>
      </w:r>
      <w:r w:rsidRPr="001850B5">
        <w:rPr>
          <w:sz w:val="22"/>
          <w:szCs w:val="22"/>
        </w:rPr>
        <w:t>actions</w:t>
      </w:r>
      <w:r w:rsidRPr="001850B5">
        <w:rPr>
          <w:spacing w:val="-10"/>
          <w:sz w:val="22"/>
          <w:szCs w:val="22"/>
        </w:rPr>
        <w:t xml:space="preserve"> </w:t>
      </w:r>
      <w:r w:rsidRPr="001850B5">
        <w:rPr>
          <w:sz w:val="22"/>
          <w:szCs w:val="22"/>
        </w:rPr>
        <w:t>for</w:t>
      </w:r>
      <w:r w:rsidRPr="001850B5">
        <w:rPr>
          <w:spacing w:val="-10"/>
          <w:sz w:val="22"/>
          <w:szCs w:val="22"/>
        </w:rPr>
        <w:t xml:space="preserve"> </w:t>
      </w:r>
      <w:r w:rsidRPr="001850B5">
        <w:rPr>
          <w:sz w:val="22"/>
          <w:szCs w:val="22"/>
        </w:rPr>
        <w:t>at</w:t>
      </w:r>
      <w:r w:rsidRPr="001850B5">
        <w:rPr>
          <w:spacing w:val="-9"/>
          <w:sz w:val="22"/>
          <w:szCs w:val="22"/>
        </w:rPr>
        <w:t xml:space="preserve"> </w:t>
      </w:r>
      <w:r w:rsidRPr="001850B5">
        <w:rPr>
          <w:sz w:val="22"/>
          <w:szCs w:val="22"/>
        </w:rPr>
        <w:t>least 72 hours. It has new-featured components and systems such as four mechanically independent trains for the Passive Safety Injection System (PSIS), and Passive Residual Heat Removal System (PRHRS), and two independent trains for Automatic Depressurization System</w:t>
      </w:r>
      <w:r w:rsidRPr="001850B5">
        <w:rPr>
          <w:spacing w:val="-11"/>
          <w:sz w:val="22"/>
          <w:szCs w:val="22"/>
        </w:rPr>
        <w:t xml:space="preserve"> </w:t>
      </w:r>
      <w:r w:rsidR="009F2C7F">
        <w:rPr>
          <w:sz w:val="22"/>
          <w:szCs w:val="22"/>
        </w:rPr>
        <w:t>(ADS).</w:t>
      </w:r>
      <w:r w:rsidRPr="001850B5">
        <w:rPr>
          <w:spacing w:val="-6"/>
          <w:sz w:val="22"/>
          <w:szCs w:val="22"/>
        </w:rPr>
        <w:t xml:space="preserve"> </w:t>
      </w:r>
      <w:r w:rsidRPr="001850B5">
        <w:rPr>
          <w:sz w:val="22"/>
          <w:szCs w:val="22"/>
        </w:rPr>
        <w:t>The</w:t>
      </w:r>
      <w:r w:rsidRPr="001850B5">
        <w:rPr>
          <w:spacing w:val="-6"/>
          <w:sz w:val="22"/>
          <w:szCs w:val="22"/>
        </w:rPr>
        <w:t xml:space="preserve"> </w:t>
      </w:r>
      <w:r w:rsidRPr="001850B5">
        <w:rPr>
          <w:sz w:val="22"/>
          <w:szCs w:val="22"/>
        </w:rPr>
        <w:t>PSIS</w:t>
      </w:r>
      <w:r w:rsidRPr="001850B5">
        <w:rPr>
          <w:spacing w:val="-6"/>
          <w:sz w:val="22"/>
          <w:szCs w:val="22"/>
        </w:rPr>
        <w:t xml:space="preserve"> </w:t>
      </w:r>
      <w:r w:rsidRPr="001850B5">
        <w:rPr>
          <w:sz w:val="22"/>
          <w:szCs w:val="22"/>
        </w:rPr>
        <w:t>provides</w:t>
      </w:r>
      <w:r w:rsidRPr="001850B5">
        <w:rPr>
          <w:spacing w:val="-7"/>
          <w:sz w:val="22"/>
          <w:szCs w:val="22"/>
        </w:rPr>
        <w:t xml:space="preserve"> </w:t>
      </w:r>
      <w:r w:rsidRPr="001850B5">
        <w:rPr>
          <w:sz w:val="22"/>
          <w:szCs w:val="22"/>
        </w:rPr>
        <w:t>heat</w:t>
      </w:r>
      <w:r w:rsidRPr="001850B5">
        <w:rPr>
          <w:spacing w:val="-7"/>
          <w:sz w:val="22"/>
          <w:szCs w:val="22"/>
        </w:rPr>
        <w:t xml:space="preserve"> </w:t>
      </w:r>
      <w:r w:rsidRPr="001850B5">
        <w:rPr>
          <w:sz w:val="22"/>
          <w:szCs w:val="22"/>
        </w:rPr>
        <w:t>removal</w:t>
      </w:r>
      <w:r w:rsidRPr="001850B5">
        <w:rPr>
          <w:spacing w:val="-4"/>
          <w:sz w:val="22"/>
          <w:szCs w:val="22"/>
        </w:rPr>
        <w:t xml:space="preserve"> </w:t>
      </w:r>
      <w:r w:rsidRPr="001850B5">
        <w:rPr>
          <w:sz w:val="22"/>
          <w:szCs w:val="22"/>
        </w:rPr>
        <w:t>from</w:t>
      </w:r>
      <w:r w:rsidRPr="001850B5">
        <w:rPr>
          <w:spacing w:val="-11"/>
          <w:sz w:val="22"/>
          <w:szCs w:val="22"/>
        </w:rPr>
        <w:t xml:space="preserve"> </w:t>
      </w:r>
      <w:r w:rsidRPr="001850B5">
        <w:rPr>
          <w:sz w:val="22"/>
          <w:szCs w:val="22"/>
        </w:rPr>
        <w:t>the core without AC power or operator action and supplies borated water into the RCS by gravity to prevent core uncover. The PRHRS connected to the secondary</w:t>
      </w:r>
      <w:r w:rsidRPr="001850B5">
        <w:rPr>
          <w:spacing w:val="-29"/>
          <w:sz w:val="22"/>
          <w:szCs w:val="22"/>
        </w:rPr>
        <w:t xml:space="preserve"> </w:t>
      </w:r>
      <w:r w:rsidRPr="001850B5">
        <w:rPr>
          <w:sz w:val="22"/>
          <w:szCs w:val="22"/>
        </w:rPr>
        <w:t>system and removes the RCS heat by natural circulation. The ADS is connected to the upper part of the reactor closure head and rapidly depressurizes the RCS to activate SIT earlier for the LOCA. In addition, it can be manually operated for a total loss of secondary heat removal (TLOSHR) accident for feed and bleed function with PSIS.</w:t>
      </w:r>
      <w:r w:rsidRPr="001850B5">
        <w:rPr>
          <w:spacing w:val="-2"/>
          <w:sz w:val="22"/>
          <w:szCs w:val="22"/>
        </w:rPr>
        <w:t xml:space="preserve"> </w:t>
      </w:r>
      <w:r w:rsidRPr="001850B5">
        <w:rPr>
          <w:b/>
          <w:bCs/>
          <w:sz w:val="22"/>
          <w:szCs w:val="22"/>
        </w:rPr>
        <w:t>[3]</w:t>
      </w:r>
    </w:p>
    <w:p w:rsidR="00250952" w:rsidRDefault="00250952" w:rsidP="0012147E">
      <w:pPr>
        <w:spacing w:line="276" w:lineRule="auto"/>
        <w:jc w:val="both"/>
        <w:rPr>
          <w:sz w:val="18"/>
        </w:rPr>
      </w:pPr>
    </w:p>
    <w:p w:rsidR="00C307E2" w:rsidRDefault="00C307E2" w:rsidP="0012147E">
      <w:pPr>
        <w:spacing w:line="276" w:lineRule="auto"/>
        <w:jc w:val="both"/>
        <w:rPr>
          <w:sz w:val="18"/>
        </w:rPr>
      </w:pPr>
    </w:p>
    <w:p w:rsidR="00C307E2" w:rsidRDefault="00C307E2" w:rsidP="0012147E">
      <w:pPr>
        <w:spacing w:line="276" w:lineRule="auto"/>
        <w:jc w:val="both"/>
        <w:rPr>
          <w:sz w:val="18"/>
        </w:rPr>
        <w:sectPr w:rsidR="00C307E2">
          <w:type w:val="continuous"/>
          <w:pgSz w:w="12240" w:h="15840"/>
          <w:pgMar w:top="1360" w:right="700" w:bottom="280" w:left="800" w:header="720" w:footer="720" w:gutter="0"/>
          <w:cols w:num="2" w:space="720" w:equalWidth="0">
            <w:col w:w="5006" w:space="261"/>
            <w:col w:w="5473"/>
          </w:cols>
        </w:sectPr>
      </w:pPr>
    </w:p>
    <w:p w:rsidR="00250952" w:rsidRDefault="00250952" w:rsidP="0012147E">
      <w:pPr>
        <w:pStyle w:val="BodyText"/>
        <w:spacing w:before="4"/>
      </w:pPr>
    </w:p>
    <w:p w:rsidR="00250952" w:rsidRDefault="00250952" w:rsidP="0012147E">
      <w:pPr>
        <w:sectPr w:rsidR="00250952">
          <w:pgSz w:w="12240" w:h="15840"/>
          <w:pgMar w:top="1360" w:right="700" w:bottom="280" w:left="800" w:header="711" w:footer="0" w:gutter="0"/>
          <w:cols w:space="720"/>
        </w:sectPr>
      </w:pPr>
    </w:p>
    <w:p w:rsidR="00250952" w:rsidRPr="00C307E2" w:rsidRDefault="00A2344B" w:rsidP="00C307E2">
      <w:pPr>
        <w:ind w:left="407"/>
        <w:rPr>
          <w:b/>
          <w:bCs/>
          <w:i/>
          <w:iCs/>
        </w:rPr>
      </w:pPr>
      <w:r w:rsidRPr="00C307E2">
        <w:rPr>
          <w:b/>
          <w:bCs/>
          <w:i/>
          <w:iCs/>
        </w:rPr>
        <w:t>Step 2 (Define Important High-Level Systems and Components)</w:t>
      </w:r>
    </w:p>
    <w:p w:rsidR="00250952" w:rsidRDefault="00250952" w:rsidP="0012147E">
      <w:pPr>
        <w:pStyle w:val="BodyText"/>
        <w:spacing w:before="5"/>
        <w:rPr>
          <w:b/>
          <w:i/>
          <w:sz w:val="22"/>
        </w:rPr>
      </w:pPr>
    </w:p>
    <w:p w:rsidR="00250952" w:rsidRPr="002D4C90" w:rsidRDefault="00A2344B" w:rsidP="0012147E">
      <w:pPr>
        <w:pStyle w:val="BodyText"/>
        <w:spacing w:line="276" w:lineRule="auto"/>
        <w:ind w:left="407" w:right="38" w:firstLine="302"/>
        <w:jc w:val="both"/>
        <w:rPr>
          <w:sz w:val="22"/>
          <w:szCs w:val="22"/>
        </w:rPr>
      </w:pPr>
      <w:r w:rsidRPr="002D4C90">
        <w:rPr>
          <w:sz w:val="22"/>
          <w:szCs w:val="22"/>
        </w:rPr>
        <w:t>It is useful to partition SMART100 into high-level systems, subsystems, and components to identify the influence on the main phenomena/processes. Table I summarizes the high-level systems, subsystems, and components that used in the PIRT development of SMART100-DECs.</w:t>
      </w:r>
    </w:p>
    <w:p w:rsidR="00250952" w:rsidRDefault="00250952" w:rsidP="0012147E">
      <w:pPr>
        <w:pStyle w:val="BodyText"/>
        <w:spacing w:before="1"/>
        <w:rPr>
          <w:sz w:val="23"/>
        </w:rPr>
      </w:pPr>
    </w:p>
    <w:p w:rsidR="002D4C90" w:rsidRDefault="00A2344B" w:rsidP="002D4C90">
      <w:pPr>
        <w:spacing w:line="276" w:lineRule="auto"/>
        <w:ind w:left="2203" w:right="38" w:hanging="1796"/>
        <w:jc w:val="center"/>
        <w:rPr>
          <w:i/>
          <w:iCs/>
          <w:sz w:val="20"/>
          <w:szCs w:val="20"/>
        </w:rPr>
      </w:pPr>
      <w:r w:rsidRPr="00C307E2">
        <w:rPr>
          <w:i/>
          <w:iCs/>
          <w:sz w:val="20"/>
          <w:szCs w:val="20"/>
        </w:rPr>
        <w:t>Table I: High-Level Systems, Subsystems,</w:t>
      </w:r>
    </w:p>
    <w:p w:rsidR="00C307E2" w:rsidRDefault="004D1AB6" w:rsidP="002D4C90">
      <w:pPr>
        <w:spacing w:line="276" w:lineRule="auto"/>
        <w:ind w:left="2203" w:right="38" w:hanging="1796"/>
        <w:jc w:val="center"/>
        <w:rPr>
          <w:i/>
          <w:iCs/>
          <w:sz w:val="20"/>
          <w:szCs w:val="20"/>
        </w:rPr>
      </w:pPr>
      <w:r>
        <w:rPr>
          <w:i/>
          <w:iCs/>
          <w:sz w:val="20"/>
          <w:szCs w:val="20"/>
        </w:rPr>
        <w:pict>
          <v:shapetype id="_x0000_t202" coordsize="21600,21600" o:spt="202" path="m,l,21600r21600,l21600,xe">
            <v:stroke joinstyle="miter"/>
            <v:path gradientshapeok="t" o:connecttype="rect"/>
          </v:shapetype>
          <v:shape id="_x0000_s1026" type="#_x0000_t202" style="position:absolute;left:0;text-align:left;margin-left:45.95pt;margin-top:14.7pt;width:255.95pt;height:447.05pt;z-index:15728640;mso-position-horizontal-relative:page" filled="f" stroked="f">
            <v:textbox style="mso-next-textbox:#_x0000_s1026"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5"/>
                    <w:gridCol w:w="1406"/>
                    <w:gridCol w:w="2552"/>
                  </w:tblGrid>
                  <w:tr w:rsidR="00A2344B" w:rsidTr="00C307E2">
                    <w:trPr>
                      <w:trHeight w:val="227"/>
                    </w:trPr>
                    <w:tc>
                      <w:tcPr>
                        <w:tcW w:w="1145" w:type="dxa"/>
                        <w:tcBorders>
                          <w:bottom w:val="double" w:sz="1" w:space="0" w:color="000000"/>
                        </w:tcBorders>
                        <w:shd w:val="clear" w:color="auto" w:fill="F1F1F1"/>
                      </w:tcPr>
                      <w:p w:rsidR="00A2344B" w:rsidRPr="00C307E2" w:rsidRDefault="00A2344B">
                        <w:pPr>
                          <w:pStyle w:val="TableParagraph"/>
                          <w:spacing w:line="202" w:lineRule="exact"/>
                          <w:ind w:left="87" w:right="77"/>
                          <w:jc w:val="center"/>
                          <w:rPr>
                            <w:rFonts w:asciiTheme="majorBidi" w:hAnsiTheme="majorBidi" w:cstheme="majorBidi"/>
                            <w:sz w:val="18"/>
                            <w:szCs w:val="18"/>
                          </w:rPr>
                        </w:pPr>
                        <w:r w:rsidRPr="00C307E2">
                          <w:rPr>
                            <w:rFonts w:asciiTheme="majorBidi" w:hAnsiTheme="majorBidi" w:cstheme="majorBidi"/>
                            <w:sz w:val="18"/>
                            <w:szCs w:val="18"/>
                          </w:rPr>
                          <w:t>System</w:t>
                        </w:r>
                      </w:p>
                    </w:tc>
                    <w:tc>
                      <w:tcPr>
                        <w:tcW w:w="1406" w:type="dxa"/>
                        <w:tcBorders>
                          <w:bottom w:val="double" w:sz="1" w:space="0" w:color="000000"/>
                        </w:tcBorders>
                        <w:shd w:val="clear" w:color="auto" w:fill="F1F1F1"/>
                      </w:tcPr>
                      <w:p w:rsidR="00A2344B" w:rsidRPr="00C307E2" w:rsidRDefault="00A2344B">
                        <w:pPr>
                          <w:pStyle w:val="TableParagraph"/>
                          <w:spacing w:line="202" w:lineRule="exact"/>
                          <w:ind w:left="101" w:right="93"/>
                          <w:jc w:val="center"/>
                          <w:rPr>
                            <w:rFonts w:asciiTheme="majorBidi" w:hAnsiTheme="majorBidi" w:cstheme="majorBidi"/>
                            <w:sz w:val="18"/>
                            <w:szCs w:val="18"/>
                          </w:rPr>
                        </w:pPr>
                        <w:r w:rsidRPr="00C307E2">
                          <w:rPr>
                            <w:rFonts w:asciiTheme="majorBidi" w:hAnsiTheme="majorBidi" w:cstheme="majorBidi"/>
                            <w:sz w:val="18"/>
                            <w:szCs w:val="18"/>
                          </w:rPr>
                          <w:t>Subsystem</w:t>
                        </w:r>
                      </w:p>
                    </w:tc>
                    <w:tc>
                      <w:tcPr>
                        <w:tcW w:w="2552" w:type="dxa"/>
                        <w:tcBorders>
                          <w:bottom w:val="double" w:sz="1" w:space="0" w:color="000000"/>
                        </w:tcBorders>
                        <w:shd w:val="clear" w:color="auto" w:fill="F1F1F1"/>
                      </w:tcPr>
                      <w:p w:rsidR="00A2344B" w:rsidRPr="00C307E2" w:rsidRDefault="00A2344B">
                        <w:pPr>
                          <w:pStyle w:val="TableParagraph"/>
                          <w:spacing w:line="202" w:lineRule="exact"/>
                          <w:ind w:left="101" w:right="91"/>
                          <w:jc w:val="center"/>
                          <w:rPr>
                            <w:rFonts w:asciiTheme="majorBidi" w:hAnsiTheme="majorBidi" w:cstheme="majorBidi"/>
                            <w:sz w:val="18"/>
                            <w:szCs w:val="18"/>
                          </w:rPr>
                        </w:pPr>
                        <w:r w:rsidRPr="00C307E2">
                          <w:rPr>
                            <w:rFonts w:asciiTheme="majorBidi" w:hAnsiTheme="majorBidi" w:cstheme="majorBidi"/>
                            <w:sz w:val="18"/>
                            <w:szCs w:val="18"/>
                          </w:rPr>
                          <w:t>Component</w:t>
                        </w:r>
                      </w:p>
                    </w:tc>
                  </w:tr>
                  <w:tr w:rsidR="00A2344B" w:rsidTr="00C307E2">
                    <w:trPr>
                      <w:trHeight w:val="217"/>
                    </w:trPr>
                    <w:tc>
                      <w:tcPr>
                        <w:tcW w:w="1145" w:type="dxa"/>
                        <w:vMerge w:val="restart"/>
                        <w:tcBorders>
                          <w:top w:val="double" w:sz="1" w:space="0" w:color="000000"/>
                        </w:tcBorders>
                      </w:tcPr>
                      <w:p w:rsidR="00A2344B" w:rsidRPr="00C307E2" w:rsidRDefault="00A2344B">
                        <w:pPr>
                          <w:pStyle w:val="TableParagraph"/>
                          <w:spacing w:before="4"/>
                          <w:rPr>
                            <w:rFonts w:asciiTheme="majorBidi" w:hAnsiTheme="majorBidi" w:cstheme="majorBidi"/>
                            <w:sz w:val="18"/>
                            <w:szCs w:val="18"/>
                          </w:rPr>
                        </w:pPr>
                      </w:p>
                      <w:p w:rsidR="00A2344B" w:rsidRPr="00C307E2" w:rsidRDefault="00A2344B">
                        <w:pPr>
                          <w:pStyle w:val="TableParagraph"/>
                          <w:ind w:left="87" w:right="75"/>
                          <w:jc w:val="center"/>
                          <w:rPr>
                            <w:rFonts w:asciiTheme="majorBidi" w:hAnsiTheme="majorBidi" w:cstheme="majorBidi"/>
                            <w:sz w:val="18"/>
                            <w:szCs w:val="18"/>
                          </w:rPr>
                        </w:pPr>
                        <w:r w:rsidRPr="00C307E2">
                          <w:rPr>
                            <w:rFonts w:asciiTheme="majorBidi" w:hAnsiTheme="majorBidi" w:cstheme="majorBidi"/>
                            <w:sz w:val="18"/>
                            <w:szCs w:val="18"/>
                          </w:rPr>
                          <w:t>Fuel</w:t>
                        </w:r>
                      </w:p>
                    </w:tc>
                    <w:tc>
                      <w:tcPr>
                        <w:tcW w:w="1406" w:type="dxa"/>
                        <w:vMerge w:val="restart"/>
                        <w:tcBorders>
                          <w:top w:val="double" w:sz="1" w:space="0" w:color="000000"/>
                        </w:tcBorders>
                      </w:tcPr>
                      <w:p w:rsidR="00A2344B" w:rsidRPr="00C307E2" w:rsidRDefault="00A2344B">
                        <w:pPr>
                          <w:pStyle w:val="TableParagraph"/>
                          <w:spacing w:before="4"/>
                          <w:rPr>
                            <w:rFonts w:asciiTheme="majorBidi" w:hAnsiTheme="majorBidi" w:cstheme="majorBidi"/>
                            <w:sz w:val="18"/>
                            <w:szCs w:val="18"/>
                          </w:rPr>
                        </w:pPr>
                      </w:p>
                      <w:p w:rsidR="00A2344B" w:rsidRPr="00C307E2" w:rsidRDefault="00A2344B">
                        <w:pPr>
                          <w:pStyle w:val="TableParagraph"/>
                          <w:ind w:left="184"/>
                          <w:rPr>
                            <w:rFonts w:asciiTheme="majorBidi" w:hAnsiTheme="majorBidi" w:cstheme="majorBidi"/>
                            <w:sz w:val="18"/>
                            <w:szCs w:val="18"/>
                          </w:rPr>
                        </w:pPr>
                        <w:r w:rsidRPr="00C307E2">
                          <w:rPr>
                            <w:rFonts w:asciiTheme="majorBidi" w:hAnsiTheme="majorBidi" w:cstheme="majorBidi"/>
                            <w:sz w:val="18"/>
                            <w:szCs w:val="18"/>
                          </w:rPr>
                          <w:t>Fuel assembly</w:t>
                        </w:r>
                      </w:p>
                    </w:tc>
                    <w:tc>
                      <w:tcPr>
                        <w:tcW w:w="2552" w:type="dxa"/>
                        <w:tcBorders>
                          <w:top w:val="double" w:sz="1" w:space="0" w:color="000000"/>
                        </w:tcBorders>
                      </w:tcPr>
                      <w:p w:rsidR="00A2344B" w:rsidRPr="00C307E2" w:rsidRDefault="00A2344B">
                        <w:pPr>
                          <w:pStyle w:val="TableParagraph"/>
                          <w:spacing w:before="6" w:line="191" w:lineRule="exact"/>
                          <w:ind w:left="101" w:right="89"/>
                          <w:jc w:val="center"/>
                          <w:rPr>
                            <w:rFonts w:asciiTheme="majorBidi" w:hAnsiTheme="majorBidi" w:cstheme="majorBidi"/>
                            <w:sz w:val="18"/>
                            <w:szCs w:val="18"/>
                          </w:rPr>
                        </w:pPr>
                        <w:r w:rsidRPr="00C307E2">
                          <w:rPr>
                            <w:rFonts w:asciiTheme="majorBidi" w:hAnsiTheme="majorBidi" w:cstheme="majorBidi"/>
                            <w:sz w:val="18"/>
                            <w:szCs w:val="18"/>
                          </w:rPr>
                          <w:t>Pellet</w:t>
                        </w:r>
                      </w:p>
                    </w:tc>
                  </w:tr>
                  <w:tr w:rsidR="00A2344B" w:rsidTr="00C307E2">
                    <w:trPr>
                      <w:trHeight w:val="205"/>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186" w:lineRule="exact"/>
                          <w:ind w:left="98" w:right="91"/>
                          <w:jc w:val="center"/>
                          <w:rPr>
                            <w:rFonts w:asciiTheme="majorBidi" w:hAnsiTheme="majorBidi" w:cstheme="majorBidi"/>
                            <w:sz w:val="18"/>
                            <w:szCs w:val="18"/>
                          </w:rPr>
                        </w:pPr>
                        <w:r w:rsidRPr="00C307E2">
                          <w:rPr>
                            <w:rFonts w:asciiTheme="majorBidi" w:hAnsiTheme="majorBidi" w:cstheme="majorBidi"/>
                            <w:sz w:val="18"/>
                            <w:szCs w:val="18"/>
                          </w:rPr>
                          <w:t>Gap</w:t>
                        </w:r>
                      </w:p>
                    </w:tc>
                  </w:tr>
                  <w:tr w:rsidR="00A2344B" w:rsidTr="00C307E2">
                    <w:trPr>
                      <w:trHeight w:val="208"/>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188" w:lineRule="exact"/>
                          <w:ind w:left="98" w:right="91"/>
                          <w:jc w:val="center"/>
                          <w:rPr>
                            <w:rFonts w:asciiTheme="majorBidi" w:hAnsiTheme="majorBidi" w:cstheme="majorBidi"/>
                            <w:sz w:val="18"/>
                            <w:szCs w:val="18"/>
                          </w:rPr>
                        </w:pPr>
                        <w:r w:rsidRPr="00C307E2">
                          <w:rPr>
                            <w:rFonts w:asciiTheme="majorBidi" w:hAnsiTheme="majorBidi" w:cstheme="majorBidi"/>
                            <w:sz w:val="18"/>
                            <w:szCs w:val="18"/>
                          </w:rPr>
                          <w:t>Clad</w:t>
                        </w:r>
                      </w:p>
                    </w:tc>
                  </w:tr>
                  <w:tr w:rsidR="00A2344B" w:rsidTr="00C307E2">
                    <w:trPr>
                      <w:trHeight w:val="205"/>
                    </w:trPr>
                    <w:tc>
                      <w:tcPr>
                        <w:tcW w:w="1145" w:type="dxa"/>
                        <w:vMerge w:val="restart"/>
                      </w:tcPr>
                      <w:p w:rsidR="00A2344B" w:rsidRPr="00C307E2" w:rsidRDefault="00A2344B">
                        <w:pPr>
                          <w:pStyle w:val="TableParagraph"/>
                          <w:rPr>
                            <w:rFonts w:asciiTheme="majorBidi" w:hAnsiTheme="majorBidi" w:cstheme="majorBidi"/>
                            <w:sz w:val="18"/>
                            <w:szCs w:val="18"/>
                          </w:rPr>
                        </w:pPr>
                      </w:p>
                      <w:p w:rsidR="00A2344B" w:rsidRPr="00C307E2" w:rsidRDefault="00A2344B">
                        <w:pPr>
                          <w:pStyle w:val="TableParagraph"/>
                          <w:rPr>
                            <w:rFonts w:asciiTheme="majorBidi" w:hAnsiTheme="majorBidi" w:cstheme="majorBidi"/>
                            <w:sz w:val="18"/>
                            <w:szCs w:val="18"/>
                          </w:rPr>
                        </w:pPr>
                      </w:p>
                      <w:p w:rsidR="00A2344B" w:rsidRPr="00C307E2" w:rsidRDefault="00A2344B">
                        <w:pPr>
                          <w:pStyle w:val="TableParagraph"/>
                          <w:rPr>
                            <w:rFonts w:asciiTheme="majorBidi" w:hAnsiTheme="majorBidi" w:cstheme="majorBidi"/>
                            <w:sz w:val="18"/>
                            <w:szCs w:val="18"/>
                          </w:rPr>
                        </w:pPr>
                      </w:p>
                      <w:p w:rsidR="00A2344B" w:rsidRPr="00C307E2" w:rsidRDefault="00A2344B">
                        <w:pPr>
                          <w:pStyle w:val="TableParagraph"/>
                          <w:rPr>
                            <w:rFonts w:asciiTheme="majorBidi" w:hAnsiTheme="majorBidi" w:cstheme="majorBidi"/>
                            <w:sz w:val="18"/>
                            <w:szCs w:val="18"/>
                          </w:rPr>
                        </w:pPr>
                      </w:p>
                      <w:p w:rsidR="00A2344B" w:rsidRPr="00C307E2" w:rsidRDefault="00A2344B">
                        <w:pPr>
                          <w:pStyle w:val="TableParagraph"/>
                          <w:rPr>
                            <w:rFonts w:asciiTheme="majorBidi" w:hAnsiTheme="majorBidi" w:cstheme="majorBidi"/>
                            <w:sz w:val="18"/>
                            <w:szCs w:val="18"/>
                          </w:rPr>
                        </w:pPr>
                      </w:p>
                      <w:p w:rsidR="00A2344B" w:rsidRPr="00C307E2" w:rsidRDefault="00A2344B">
                        <w:pPr>
                          <w:pStyle w:val="TableParagraph"/>
                          <w:rPr>
                            <w:rFonts w:asciiTheme="majorBidi" w:hAnsiTheme="majorBidi" w:cstheme="majorBidi"/>
                            <w:sz w:val="18"/>
                            <w:szCs w:val="18"/>
                          </w:rPr>
                        </w:pPr>
                      </w:p>
                      <w:p w:rsidR="00A2344B" w:rsidRPr="00C307E2" w:rsidRDefault="00A2344B">
                        <w:pPr>
                          <w:pStyle w:val="TableParagraph"/>
                          <w:spacing w:before="4"/>
                          <w:rPr>
                            <w:rFonts w:asciiTheme="majorBidi" w:hAnsiTheme="majorBidi" w:cstheme="majorBidi"/>
                            <w:sz w:val="18"/>
                            <w:szCs w:val="18"/>
                          </w:rPr>
                        </w:pPr>
                      </w:p>
                      <w:p w:rsidR="00A2344B" w:rsidRPr="00C307E2" w:rsidRDefault="00A2344B">
                        <w:pPr>
                          <w:pStyle w:val="TableParagraph"/>
                          <w:ind w:left="87" w:right="76"/>
                          <w:jc w:val="center"/>
                          <w:rPr>
                            <w:rFonts w:asciiTheme="majorBidi" w:hAnsiTheme="majorBidi" w:cstheme="majorBidi"/>
                            <w:sz w:val="18"/>
                            <w:szCs w:val="18"/>
                          </w:rPr>
                        </w:pPr>
                        <w:r w:rsidRPr="00C307E2">
                          <w:rPr>
                            <w:rFonts w:asciiTheme="majorBidi" w:hAnsiTheme="majorBidi" w:cstheme="majorBidi"/>
                            <w:sz w:val="18"/>
                            <w:szCs w:val="18"/>
                          </w:rPr>
                          <w:t>RCS</w:t>
                        </w:r>
                      </w:p>
                    </w:tc>
                    <w:tc>
                      <w:tcPr>
                        <w:tcW w:w="1406" w:type="dxa"/>
                        <w:vMerge w:val="restart"/>
                      </w:tcPr>
                      <w:p w:rsidR="00A2344B" w:rsidRPr="00C307E2" w:rsidRDefault="00A2344B">
                        <w:pPr>
                          <w:pStyle w:val="TableParagraph"/>
                          <w:rPr>
                            <w:rFonts w:asciiTheme="majorBidi" w:hAnsiTheme="majorBidi" w:cstheme="majorBidi"/>
                            <w:sz w:val="18"/>
                            <w:szCs w:val="18"/>
                          </w:rPr>
                        </w:pPr>
                      </w:p>
                      <w:p w:rsidR="00A2344B" w:rsidRPr="00C307E2" w:rsidRDefault="00A2344B">
                        <w:pPr>
                          <w:pStyle w:val="TableParagraph"/>
                          <w:spacing w:before="10"/>
                          <w:rPr>
                            <w:rFonts w:asciiTheme="majorBidi" w:hAnsiTheme="majorBidi" w:cstheme="majorBidi"/>
                            <w:sz w:val="18"/>
                            <w:szCs w:val="18"/>
                          </w:rPr>
                        </w:pPr>
                      </w:p>
                      <w:p w:rsidR="00A2344B" w:rsidRPr="00C307E2" w:rsidRDefault="00A2344B">
                        <w:pPr>
                          <w:pStyle w:val="TableParagraph"/>
                          <w:ind w:left="101" w:right="91"/>
                          <w:jc w:val="center"/>
                          <w:rPr>
                            <w:rFonts w:asciiTheme="majorBidi" w:hAnsiTheme="majorBidi" w:cstheme="majorBidi"/>
                            <w:sz w:val="18"/>
                            <w:szCs w:val="18"/>
                          </w:rPr>
                        </w:pPr>
                        <w:r w:rsidRPr="00C307E2">
                          <w:rPr>
                            <w:rFonts w:asciiTheme="majorBidi" w:hAnsiTheme="majorBidi" w:cstheme="majorBidi"/>
                            <w:sz w:val="18"/>
                            <w:szCs w:val="18"/>
                          </w:rPr>
                          <w:t>RPV</w:t>
                        </w:r>
                      </w:p>
                    </w:tc>
                    <w:tc>
                      <w:tcPr>
                        <w:tcW w:w="2552" w:type="dxa"/>
                      </w:tcPr>
                      <w:p w:rsidR="00A2344B" w:rsidRPr="00C307E2" w:rsidRDefault="00A2344B">
                        <w:pPr>
                          <w:pStyle w:val="TableParagraph"/>
                          <w:spacing w:line="186" w:lineRule="exact"/>
                          <w:ind w:left="101" w:right="90"/>
                          <w:jc w:val="center"/>
                          <w:rPr>
                            <w:rFonts w:asciiTheme="majorBidi" w:hAnsiTheme="majorBidi" w:cstheme="majorBidi"/>
                            <w:sz w:val="18"/>
                            <w:szCs w:val="18"/>
                          </w:rPr>
                        </w:pPr>
                        <w:r w:rsidRPr="00C307E2">
                          <w:rPr>
                            <w:rFonts w:asciiTheme="majorBidi" w:hAnsiTheme="majorBidi" w:cstheme="majorBidi"/>
                            <w:sz w:val="18"/>
                            <w:szCs w:val="18"/>
                          </w:rPr>
                          <w:t>Upper plenum (UP)</w:t>
                        </w:r>
                      </w:p>
                    </w:tc>
                  </w:tr>
                  <w:tr w:rsidR="00A2344B" w:rsidTr="00C307E2">
                    <w:trPr>
                      <w:trHeight w:val="414"/>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202" w:lineRule="exact"/>
                          <w:ind w:left="101" w:right="87"/>
                          <w:jc w:val="center"/>
                          <w:rPr>
                            <w:rFonts w:asciiTheme="majorBidi" w:hAnsiTheme="majorBidi" w:cstheme="majorBidi"/>
                            <w:sz w:val="18"/>
                            <w:szCs w:val="18"/>
                          </w:rPr>
                        </w:pPr>
                        <w:r w:rsidRPr="00C307E2">
                          <w:rPr>
                            <w:rFonts w:asciiTheme="majorBidi" w:hAnsiTheme="majorBidi" w:cstheme="majorBidi"/>
                            <w:sz w:val="18"/>
                            <w:szCs w:val="18"/>
                          </w:rPr>
                          <w:t>Flow mixing header assembly</w:t>
                        </w:r>
                      </w:p>
                      <w:p w:rsidR="00A2344B" w:rsidRPr="00C307E2" w:rsidRDefault="00A2344B">
                        <w:pPr>
                          <w:pStyle w:val="TableParagraph"/>
                          <w:spacing w:before="2" w:line="191" w:lineRule="exact"/>
                          <w:ind w:left="99" w:right="91"/>
                          <w:jc w:val="center"/>
                          <w:rPr>
                            <w:rFonts w:asciiTheme="majorBidi" w:hAnsiTheme="majorBidi" w:cstheme="majorBidi"/>
                            <w:sz w:val="18"/>
                            <w:szCs w:val="18"/>
                          </w:rPr>
                        </w:pPr>
                        <w:r w:rsidRPr="00C307E2">
                          <w:rPr>
                            <w:rFonts w:asciiTheme="majorBidi" w:hAnsiTheme="majorBidi" w:cstheme="majorBidi"/>
                            <w:sz w:val="18"/>
                            <w:szCs w:val="18"/>
                          </w:rPr>
                          <w:t>(FMHA)</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186" w:lineRule="exact"/>
                          <w:ind w:left="99" w:right="91"/>
                          <w:jc w:val="center"/>
                          <w:rPr>
                            <w:rFonts w:asciiTheme="majorBidi" w:hAnsiTheme="majorBidi" w:cstheme="majorBidi"/>
                            <w:sz w:val="18"/>
                            <w:szCs w:val="18"/>
                          </w:rPr>
                        </w:pPr>
                        <w:r w:rsidRPr="00C307E2">
                          <w:rPr>
                            <w:rFonts w:asciiTheme="majorBidi" w:hAnsiTheme="majorBidi" w:cstheme="majorBidi"/>
                            <w:sz w:val="18"/>
                            <w:szCs w:val="18"/>
                          </w:rPr>
                          <w:t>Lower plenum (LP)</w:t>
                        </w:r>
                      </w:p>
                    </w:tc>
                  </w:tr>
                  <w:tr w:rsidR="00A2344B" w:rsidTr="00C307E2">
                    <w:trPr>
                      <w:trHeight w:val="208"/>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188" w:lineRule="exact"/>
                          <w:ind w:left="100" w:right="91"/>
                          <w:jc w:val="center"/>
                          <w:rPr>
                            <w:rFonts w:asciiTheme="majorBidi" w:hAnsiTheme="majorBidi" w:cstheme="majorBidi"/>
                            <w:sz w:val="18"/>
                            <w:szCs w:val="18"/>
                          </w:rPr>
                        </w:pPr>
                        <w:r w:rsidRPr="00C307E2">
                          <w:rPr>
                            <w:rFonts w:asciiTheme="majorBidi" w:hAnsiTheme="majorBidi" w:cstheme="majorBidi"/>
                            <w:sz w:val="18"/>
                            <w:szCs w:val="18"/>
                          </w:rPr>
                          <w:t>Break</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tcPr>
                      <w:p w:rsidR="00A2344B" w:rsidRPr="00C307E2" w:rsidRDefault="00A2344B">
                        <w:pPr>
                          <w:pStyle w:val="TableParagraph"/>
                          <w:spacing w:line="186" w:lineRule="exact"/>
                          <w:ind w:left="101" w:right="90"/>
                          <w:jc w:val="center"/>
                          <w:rPr>
                            <w:rFonts w:asciiTheme="majorBidi" w:hAnsiTheme="majorBidi" w:cstheme="majorBidi"/>
                            <w:sz w:val="18"/>
                            <w:szCs w:val="18"/>
                          </w:rPr>
                        </w:pPr>
                        <w:r w:rsidRPr="00C307E2">
                          <w:rPr>
                            <w:rFonts w:asciiTheme="majorBidi" w:hAnsiTheme="majorBidi" w:cstheme="majorBidi"/>
                            <w:sz w:val="18"/>
                            <w:szCs w:val="18"/>
                          </w:rPr>
                          <w:t>Loop</w:t>
                        </w:r>
                      </w:p>
                    </w:tc>
                    <w:tc>
                      <w:tcPr>
                        <w:tcW w:w="2552" w:type="dxa"/>
                      </w:tcPr>
                      <w:p w:rsidR="00A2344B" w:rsidRPr="00C307E2" w:rsidRDefault="00A2344B">
                        <w:pPr>
                          <w:pStyle w:val="TableParagraph"/>
                          <w:spacing w:line="186" w:lineRule="exact"/>
                          <w:ind w:left="99" w:right="91"/>
                          <w:jc w:val="center"/>
                          <w:rPr>
                            <w:rFonts w:asciiTheme="majorBidi" w:hAnsiTheme="majorBidi" w:cstheme="majorBidi"/>
                            <w:sz w:val="18"/>
                            <w:szCs w:val="18"/>
                          </w:rPr>
                        </w:pPr>
                        <w:r w:rsidRPr="00C307E2">
                          <w:rPr>
                            <w:rFonts w:asciiTheme="majorBidi" w:hAnsiTheme="majorBidi" w:cstheme="majorBidi"/>
                            <w:sz w:val="18"/>
                            <w:szCs w:val="18"/>
                          </w:rPr>
                          <w:t>(UP,FMHA,LP,SG_Primary)</w:t>
                        </w:r>
                      </w:p>
                    </w:tc>
                  </w:tr>
                  <w:tr w:rsidR="00A2344B" w:rsidTr="00C307E2">
                    <w:trPr>
                      <w:trHeight w:val="208"/>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tcPr>
                      <w:p w:rsidR="00A2344B" w:rsidRPr="00C307E2" w:rsidRDefault="00A2344B">
                        <w:pPr>
                          <w:pStyle w:val="TableParagraph"/>
                          <w:spacing w:line="188" w:lineRule="exact"/>
                          <w:ind w:left="101" w:right="91"/>
                          <w:jc w:val="center"/>
                          <w:rPr>
                            <w:rFonts w:asciiTheme="majorBidi" w:hAnsiTheme="majorBidi" w:cstheme="majorBidi"/>
                            <w:sz w:val="18"/>
                            <w:szCs w:val="18"/>
                          </w:rPr>
                        </w:pPr>
                        <w:r w:rsidRPr="00C307E2">
                          <w:rPr>
                            <w:rFonts w:asciiTheme="majorBidi" w:hAnsiTheme="majorBidi" w:cstheme="majorBidi"/>
                            <w:sz w:val="18"/>
                            <w:szCs w:val="18"/>
                          </w:rPr>
                          <w:t>Core</w:t>
                        </w:r>
                      </w:p>
                    </w:tc>
                    <w:tc>
                      <w:tcPr>
                        <w:tcW w:w="2552" w:type="dxa"/>
                      </w:tcPr>
                      <w:p w:rsidR="00A2344B" w:rsidRPr="00C307E2" w:rsidRDefault="00A2344B">
                        <w:pPr>
                          <w:pStyle w:val="TableParagraph"/>
                          <w:spacing w:line="188" w:lineRule="exact"/>
                          <w:ind w:left="100" w:right="91"/>
                          <w:jc w:val="center"/>
                          <w:rPr>
                            <w:rFonts w:asciiTheme="majorBidi" w:hAnsiTheme="majorBidi" w:cstheme="majorBidi"/>
                            <w:sz w:val="18"/>
                            <w:szCs w:val="18"/>
                          </w:rPr>
                        </w:pPr>
                        <w:r w:rsidRPr="00C307E2">
                          <w:rPr>
                            <w:rFonts w:asciiTheme="majorBidi" w:hAnsiTheme="majorBidi" w:cstheme="majorBidi"/>
                            <w:sz w:val="18"/>
                            <w:szCs w:val="18"/>
                          </w:rPr>
                          <w:t>Core</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tcPr>
                      <w:p w:rsidR="00A2344B" w:rsidRPr="00C307E2" w:rsidRDefault="00A2344B">
                        <w:pPr>
                          <w:pStyle w:val="TableParagraph"/>
                          <w:spacing w:line="186" w:lineRule="exact"/>
                          <w:ind w:left="101" w:right="92"/>
                          <w:jc w:val="center"/>
                          <w:rPr>
                            <w:rFonts w:asciiTheme="majorBidi" w:hAnsiTheme="majorBidi" w:cstheme="majorBidi"/>
                            <w:sz w:val="18"/>
                            <w:szCs w:val="18"/>
                          </w:rPr>
                        </w:pPr>
                        <w:r w:rsidRPr="00C307E2">
                          <w:rPr>
                            <w:rFonts w:asciiTheme="majorBidi" w:hAnsiTheme="majorBidi" w:cstheme="majorBidi"/>
                            <w:sz w:val="18"/>
                            <w:szCs w:val="18"/>
                          </w:rPr>
                          <w:t>RCP</w:t>
                        </w:r>
                      </w:p>
                    </w:tc>
                    <w:tc>
                      <w:tcPr>
                        <w:tcW w:w="2552" w:type="dxa"/>
                      </w:tcPr>
                      <w:p w:rsidR="00A2344B" w:rsidRPr="00C307E2" w:rsidRDefault="00A2344B">
                        <w:pPr>
                          <w:pStyle w:val="TableParagraph"/>
                          <w:spacing w:line="186" w:lineRule="exact"/>
                          <w:ind w:left="99" w:right="91"/>
                          <w:jc w:val="center"/>
                          <w:rPr>
                            <w:rFonts w:asciiTheme="majorBidi" w:hAnsiTheme="majorBidi" w:cstheme="majorBidi"/>
                            <w:sz w:val="18"/>
                            <w:szCs w:val="18"/>
                          </w:rPr>
                        </w:pPr>
                        <w:r w:rsidRPr="00C307E2">
                          <w:rPr>
                            <w:rFonts w:asciiTheme="majorBidi" w:hAnsiTheme="majorBidi" w:cstheme="majorBidi"/>
                            <w:sz w:val="18"/>
                            <w:szCs w:val="18"/>
                          </w:rPr>
                          <w:t>RCP</w:t>
                        </w:r>
                      </w:p>
                    </w:tc>
                  </w:tr>
                  <w:tr w:rsidR="00A2344B" w:rsidTr="00C307E2">
                    <w:trPr>
                      <w:trHeight w:val="205"/>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val="restart"/>
                      </w:tcPr>
                      <w:p w:rsidR="00A2344B" w:rsidRPr="00C307E2" w:rsidRDefault="00A2344B">
                        <w:pPr>
                          <w:pStyle w:val="TableParagraph"/>
                          <w:spacing w:before="10"/>
                          <w:rPr>
                            <w:rFonts w:asciiTheme="majorBidi" w:hAnsiTheme="majorBidi" w:cstheme="majorBidi"/>
                            <w:sz w:val="18"/>
                            <w:szCs w:val="18"/>
                          </w:rPr>
                        </w:pPr>
                      </w:p>
                      <w:p w:rsidR="00A2344B" w:rsidRPr="00C307E2" w:rsidRDefault="00A2344B">
                        <w:pPr>
                          <w:pStyle w:val="TableParagraph"/>
                          <w:spacing w:before="1"/>
                          <w:ind w:left="101" w:right="89"/>
                          <w:jc w:val="center"/>
                          <w:rPr>
                            <w:rFonts w:asciiTheme="majorBidi" w:hAnsiTheme="majorBidi" w:cstheme="majorBidi"/>
                            <w:sz w:val="18"/>
                            <w:szCs w:val="18"/>
                          </w:rPr>
                        </w:pPr>
                        <w:r w:rsidRPr="00C307E2">
                          <w:rPr>
                            <w:rFonts w:asciiTheme="majorBidi" w:hAnsiTheme="majorBidi" w:cstheme="majorBidi"/>
                            <w:sz w:val="18"/>
                            <w:szCs w:val="18"/>
                          </w:rPr>
                          <w:t>PZR</w:t>
                        </w:r>
                      </w:p>
                    </w:tc>
                    <w:tc>
                      <w:tcPr>
                        <w:tcW w:w="2552" w:type="dxa"/>
                      </w:tcPr>
                      <w:p w:rsidR="00A2344B" w:rsidRPr="00C307E2" w:rsidRDefault="00A2344B">
                        <w:pPr>
                          <w:pStyle w:val="TableParagraph"/>
                          <w:spacing w:line="186" w:lineRule="exact"/>
                          <w:ind w:left="99" w:right="91"/>
                          <w:jc w:val="center"/>
                          <w:rPr>
                            <w:rFonts w:asciiTheme="majorBidi" w:hAnsiTheme="majorBidi" w:cstheme="majorBidi"/>
                            <w:sz w:val="18"/>
                            <w:szCs w:val="18"/>
                          </w:rPr>
                        </w:pPr>
                        <w:r w:rsidRPr="00C307E2">
                          <w:rPr>
                            <w:rFonts w:asciiTheme="majorBidi" w:hAnsiTheme="majorBidi" w:cstheme="majorBidi"/>
                            <w:sz w:val="18"/>
                            <w:szCs w:val="18"/>
                          </w:rPr>
                          <w:t>Vessel</w:t>
                        </w:r>
                      </w:p>
                    </w:tc>
                  </w:tr>
                  <w:tr w:rsidR="00A2344B" w:rsidTr="00C307E2">
                    <w:trPr>
                      <w:trHeight w:val="208"/>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188" w:lineRule="exact"/>
                          <w:ind w:left="99" w:right="91"/>
                          <w:jc w:val="center"/>
                          <w:rPr>
                            <w:rFonts w:asciiTheme="majorBidi" w:hAnsiTheme="majorBidi" w:cstheme="majorBidi"/>
                            <w:sz w:val="18"/>
                            <w:szCs w:val="18"/>
                          </w:rPr>
                        </w:pPr>
                        <w:r w:rsidRPr="00C307E2">
                          <w:rPr>
                            <w:rFonts w:asciiTheme="majorBidi" w:hAnsiTheme="majorBidi" w:cstheme="majorBidi"/>
                            <w:sz w:val="18"/>
                            <w:szCs w:val="18"/>
                          </w:rPr>
                          <w:t>Surge space</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186" w:lineRule="exact"/>
                          <w:ind w:left="97" w:right="91"/>
                          <w:jc w:val="center"/>
                          <w:rPr>
                            <w:rFonts w:asciiTheme="majorBidi" w:hAnsiTheme="majorBidi" w:cstheme="majorBidi"/>
                            <w:sz w:val="18"/>
                            <w:szCs w:val="18"/>
                          </w:rPr>
                        </w:pPr>
                        <w:r w:rsidRPr="00C307E2">
                          <w:rPr>
                            <w:rFonts w:asciiTheme="majorBidi" w:hAnsiTheme="majorBidi" w:cstheme="majorBidi"/>
                            <w:sz w:val="18"/>
                            <w:szCs w:val="18"/>
                          </w:rPr>
                          <w:t>Heater</w:t>
                        </w:r>
                      </w:p>
                    </w:tc>
                  </w:tr>
                  <w:tr w:rsidR="00A2344B" w:rsidTr="00C307E2">
                    <w:trPr>
                      <w:trHeight w:val="208"/>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188" w:lineRule="exact"/>
                          <w:ind w:left="101" w:right="88"/>
                          <w:jc w:val="center"/>
                          <w:rPr>
                            <w:rFonts w:asciiTheme="majorBidi" w:hAnsiTheme="majorBidi" w:cstheme="majorBidi"/>
                            <w:sz w:val="18"/>
                            <w:szCs w:val="18"/>
                          </w:rPr>
                        </w:pPr>
                        <w:r w:rsidRPr="00C307E2">
                          <w:rPr>
                            <w:rFonts w:asciiTheme="majorBidi" w:hAnsiTheme="majorBidi" w:cstheme="majorBidi"/>
                            <w:sz w:val="18"/>
                            <w:szCs w:val="18"/>
                          </w:rPr>
                          <w:t>PZR safety valve (PSV)</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val="restart"/>
                      </w:tcPr>
                      <w:p w:rsidR="00A2344B" w:rsidRPr="00C307E2" w:rsidRDefault="00A2344B">
                        <w:pPr>
                          <w:pStyle w:val="TableParagraph"/>
                          <w:spacing w:before="3"/>
                          <w:rPr>
                            <w:rFonts w:asciiTheme="majorBidi" w:hAnsiTheme="majorBidi" w:cstheme="majorBidi"/>
                            <w:sz w:val="18"/>
                            <w:szCs w:val="18"/>
                          </w:rPr>
                        </w:pPr>
                      </w:p>
                      <w:p w:rsidR="00A2344B" w:rsidRPr="00C307E2" w:rsidRDefault="00A2344B">
                        <w:pPr>
                          <w:pStyle w:val="TableParagraph"/>
                          <w:spacing w:before="1"/>
                          <w:ind w:left="101" w:right="90"/>
                          <w:jc w:val="center"/>
                          <w:rPr>
                            <w:rFonts w:asciiTheme="majorBidi" w:hAnsiTheme="majorBidi" w:cstheme="majorBidi"/>
                            <w:sz w:val="18"/>
                            <w:szCs w:val="18"/>
                          </w:rPr>
                        </w:pPr>
                        <w:r w:rsidRPr="00C307E2">
                          <w:rPr>
                            <w:rFonts w:asciiTheme="majorBidi" w:hAnsiTheme="majorBidi" w:cstheme="majorBidi"/>
                            <w:sz w:val="18"/>
                            <w:szCs w:val="18"/>
                          </w:rPr>
                          <w:t>SG</w:t>
                        </w:r>
                      </w:p>
                    </w:tc>
                    <w:tc>
                      <w:tcPr>
                        <w:tcW w:w="2552" w:type="dxa"/>
                      </w:tcPr>
                      <w:p w:rsidR="00A2344B" w:rsidRPr="00C307E2" w:rsidRDefault="00A2344B">
                        <w:pPr>
                          <w:pStyle w:val="TableParagraph"/>
                          <w:spacing w:line="186" w:lineRule="exact"/>
                          <w:ind w:left="99" w:right="91"/>
                          <w:jc w:val="center"/>
                          <w:rPr>
                            <w:rFonts w:asciiTheme="majorBidi" w:hAnsiTheme="majorBidi" w:cstheme="majorBidi"/>
                            <w:sz w:val="18"/>
                            <w:szCs w:val="18"/>
                          </w:rPr>
                        </w:pPr>
                        <w:r w:rsidRPr="00C307E2">
                          <w:rPr>
                            <w:rFonts w:asciiTheme="majorBidi" w:hAnsiTheme="majorBidi" w:cstheme="majorBidi"/>
                            <w:sz w:val="18"/>
                            <w:szCs w:val="18"/>
                          </w:rPr>
                          <w:t>Primary (shell) side</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186" w:lineRule="exact"/>
                          <w:ind w:left="101" w:right="91"/>
                          <w:jc w:val="center"/>
                          <w:rPr>
                            <w:rFonts w:asciiTheme="majorBidi" w:hAnsiTheme="majorBidi" w:cstheme="majorBidi"/>
                            <w:sz w:val="18"/>
                            <w:szCs w:val="18"/>
                          </w:rPr>
                        </w:pPr>
                        <w:r w:rsidRPr="00C307E2">
                          <w:rPr>
                            <w:rFonts w:asciiTheme="majorBidi" w:hAnsiTheme="majorBidi" w:cstheme="majorBidi"/>
                            <w:sz w:val="18"/>
                            <w:szCs w:val="18"/>
                          </w:rPr>
                          <w:t>Secondary (tube) side</w:t>
                        </w:r>
                      </w:p>
                    </w:tc>
                  </w:tr>
                  <w:tr w:rsidR="00A2344B" w:rsidTr="00C307E2">
                    <w:trPr>
                      <w:trHeight w:val="208"/>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188" w:lineRule="exact"/>
                          <w:ind w:left="100" w:right="91"/>
                          <w:jc w:val="center"/>
                          <w:rPr>
                            <w:rFonts w:asciiTheme="majorBidi" w:hAnsiTheme="majorBidi" w:cstheme="majorBidi"/>
                            <w:sz w:val="18"/>
                            <w:szCs w:val="18"/>
                          </w:rPr>
                        </w:pPr>
                        <w:r w:rsidRPr="00C307E2">
                          <w:rPr>
                            <w:rFonts w:asciiTheme="majorBidi" w:hAnsiTheme="majorBidi" w:cstheme="majorBidi"/>
                            <w:sz w:val="18"/>
                            <w:szCs w:val="18"/>
                          </w:rPr>
                          <w:t>Break</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tcPr>
                      <w:p w:rsidR="00A2344B" w:rsidRPr="00C307E2" w:rsidRDefault="00A2344B">
                        <w:pPr>
                          <w:pStyle w:val="TableParagraph"/>
                          <w:spacing w:line="186" w:lineRule="exact"/>
                          <w:ind w:left="101" w:right="94"/>
                          <w:jc w:val="center"/>
                          <w:rPr>
                            <w:rFonts w:asciiTheme="majorBidi" w:hAnsiTheme="majorBidi" w:cstheme="majorBidi"/>
                            <w:sz w:val="18"/>
                            <w:szCs w:val="18"/>
                          </w:rPr>
                        </w:pPr>
                        <w:r w:rsidRPr="00C307E2">
                          <w:rPr>
                            <w:rFonts w:asciiTheme="majorBidi" w:hAnsiTheme="majorBidi" w:cstheme="majorBidi"/>
                            <w:sz w:val="18"/>
                            <w:szCs w:val="18"/>
                          </w:rPr>
                          <w:t>Main steam line</w:t>
                        </w:r>
                      </w:p>
                    </w:tc>
                    <w:tc>
                      <w:tcPr>
                        <w:tcW w:w="2552" w:type="dxa"/>
                      </w:tcPr>
                      <w:p w:rsidR="00A2344B" w:rsidRPr="00C307E2" w:rsidRDefault="00A2344B">
                        <w:pPr>
                          <w:pStyle w:val="TableParagraph"/>
                          <w:spacing w:line="186" w:lineRule="exact"/>
                          <w:ind w:left="100" w:right="91"/>
                          <w:jc w:val="center"/>
                          <w:rPr>
                            <w:rFonts w:asciiTheme="majorBidi" w:hAnsiTheme="majorBidi" w:cstheme="majorBidi"/>
                            <w:sz w:val="18"/>
                            <w:szCs w:val="18"/>
                          </w:rPr>
                        </w:pPr>
                        <w:r w:rsidRPr="00C307E2">
                          <w:rPr>
                            <w:rFonts w:asciiTheme="majorBidi" w:hAnsiTheme="majorBidi" w:cstheme="majorBidi"/>
                            <w:sz w:val="18"/>
                            <w:szCs w:val="18"/>
                          </w:rPr>
                          <w:t>Break</w:t>
                        </w:r>
                      </w:p>
                    </w:tc>
                  </w:tr>
                  <w:tr w:rsidR="00A2344B" w:rsidTr="00C307E2">
                    <w:trPr>
                      <w:trHeight w:val="208"/>
                    </w:trPr>
                    <w:tc>
                      <w:tcPr>
                        <w:tcW w:w="1145" w:type="dxa"/>
                        <w:vMerge w:val="restart"/>
                      </w:tcPr>
                      <w:p w:rsidR="00A2344B" w:rsidRPr="00C307E2" w:rsidRDefault="00A2344B">
                        <w:pPr>
                          <w:pStyle w:val="TableParagraph"/>
                          <w:rPr>
                            <w:rFonts w:asciiTheme="majorBidi" w:hAnsiTheme="majorBidi" w:cstheme="majorBidi"/>
                            <w:sz w:val="18"/>
                            <w:szCs w:val="18"/>
                          </w:rPr>
                        </w:pPr>
                      </w:p>
                      <w:p w:rsidR="00A2344B" w:rsidRPr="00C307E2" w:rsidRDefault="00A2344B">
                        <w:pPr>
                          <w:pStyle w:val="TableParagraph"/>
                          <w:spacing w:before="8"/>
                          <w:rPr>
                            <w:rFonts w:asciiTheme="majorBidi" w:hAnsiTheme="majorBidi" w:cstheme="majorBidi"/>
                            <w:sz w:val="18"/>
                            <w:szCs w:val="18"/>
                          </w:rPr>
                        </w:pPr>
                      </w:p>
                      <w:p w:rsidR="00A2344B" w:rsidRPr="00C307E2" w:rsidRDefault="00A2344B">
                        <w:pPr>
                          <w:pStyle w:val="TableParagraph"/>
                          <w:ind w:left="288"/>
                          <w:rPr>
                            <w:rFonts w:asciiTheme="majorBidi" w:hAnsiTheme="majorBidi" w:cstheme="majorBidi"/>
                            <w:sz w:val="18"/>
                            <w:szCs w:val="18"/>
                          </w:rPr>
                        </w:pPr>
                        <w:r w:rsidRPr="00C307E2">
                          <w:rPr>
                            <w:rFonts w:asciiTheme="majorBidi" w:hAnsiTheme="majorBidi" w:cstheme="majorBidi"/>
                            <w:sz w:val="18"/>
                            <w:szCs w:val="18"/>
                          </w:rPr>
                          <w:t>PRHRS</w:t>
                        </w:r>
                      </w:p>
                    </w:tc>
                    <w:tc>
                      <w:tcPr>
                        <w:tcW w:w="1406" w:type="dxa"/>
                        <w:vMerge w:val="restart"/>
                      </w:tcPr>
                      <w:p w:rsidR="00A2344B" w:rsidRPr="00C307E2" w:rsidRDefault="00A2344B">
                        <w:pPr>
                          <w:pStyle w:val="TableParagraph"/>
                          <w:spacing w:before="6"/>
                          <w:rPr>
                            <w:rFonts w:asciiTheme="majorBidi" w:hAnsiTheme="majorBidi" w:cstheme="majorBidi"/>
                            <w:sz w:val="18"/>
                            <w:szCs w:val="18"/>
                          </w:rPr>
                        </w:pPr>
                      </w:p>
                      <w:p w:rsidR="00A2344B" w:rsidRPr="00C307E2" w:rsidRDefault="00A2344B">
                        <w:pPr>
                          <w:pStyle w:val="TableParagraph"/>
                          <w:ind w:left="225"/>
                          <w:rPr>
                            <w:rFonts w:asciiTheme="majorBidi" w:hAnsiTheme="majorBidi" w:cstheme="majorBidi"/>
                            <w:sz w:val="18"/>
                            <w:szCs w:val="18"/>
                          </w:rPr>
                        </w:pPr>
                        <w:r w:rsidRPr="00C307E2">
                          <w:rPr>
                            <w:rFonts w:asciiTheme="majorBidi" w:hAnsiTheme="majorBidi" w:cstheme="majorBidi"/>
                            <w:sz w:val="18"/>
                            <w:szCs w:val="18"/>
                          </w:rPr>
                          <w:t>Heat changer</w:t>
                        </w:r>
                      </w:p>
                    </w:tc>
                    <w:tc>
                      <w:tcPr>
                        <w:tcW w:w="2552" w:type="dxa"/>
                      </w:tcPr>
                      <w:p w:rsidR="00A2344B" w:rsidRPr="00C307E2" w:rsidRDefault="00A2344B">
                        <w:pPr>
                          <w:pStyle w:val="TableParagraph"/>
                          <w:spacing w:line="188" w:lineRule="exact"/>
                          <w:ind w:left="99" w:right="91"/>
                          <w:jc w:val="center"/>
                          <w:rPr>
                            <w:rFonts w:asciiTheme="majorBidi" w:hAnsiTheme="majorBidi" w:cstheme="majorBidi"/>
                            <w:sz w:val="18"/>
                            <w:szCs w:val="18"/>
                          </w:rPr>
                        </w:pPr>
                        <w:r w:rsidRPr="00C307E2">
                          <w:rPr>
                            <w:rFonts w:asciiTheme="majorBidi" w:hAnsiTheme="majorBidi" w:cstheme="majorBidi"/>
                            <w:sz w:val="18"/>
                            <w:szCs w:val="18"/>
                          </w:rPr>
                          <w:t>Steam line</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186" w:lineRule="exact"/>
                          <w:ind w:left="100" w:right="91"/>
                          <w:jc w:val="center"/>
                          <w:rPr>
                            <w:rFonts w:asciiTheme="majorBidi" w:hAnsiTheme="majorBidi" w:cstheme="majorBidi"/>
                            <w:sz w:val="18"/>
                            <w:szCs w:val="18"/>
                          </w:rPr>
                        </w:pPr>
                        <w:r w:rsidRPr="00C307E2">
                          <w:rPr>
                            <w:rFonts w:asciiTheme="majorBidi" w:hAnsiTheme="majorBidi" w:cstheme="majorBidi"/>
                            <w:sz w:val="18"/>
                            <w:szCs w:val="18"/>
                          </w:rPr>
                          <w:t>Tube</w:t>
                        </w:r>
                      </w:p>
                    </w:tc>
                  </w:tr>
                  <w:tr w:rsidR="00A2344B" w:rsidTr="00C307E2">
                    <w:trPr>
                      <w:trHeight w:val="208"/>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188" w:lineRule="exact"/>
                          <w:ind w:left="101" w:right="88"/>
                          <w:jc w:val="center"/>
                          <w:rPr>
                            <w:rFonts w:asciiTheme="majorBidi" w:hAnsiTheme="majorBidi" w:cstheme="majorBidi"/>
                            <w:sz w:val="18"/>
                            <w:szCs w:val="18"/>
                          </w:rPr>
                        </w:pPr>
                        <w:r w:rsidRPr="00C307E2">
                          <w:rPr>
                            <w:rFonts w:asciiTheme="majorBidi" w:hAnsiTheme="majorBidi" w:cstheme="majorBidi"/>
                            <w:sz w:val="18"/>
                            <w:szCs w:val="18"/>
                          </w:rPr>
                          <w:t>Feed line</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tcPr>
                      <w:p w:rsidR="00A2344B" w:rsidRPr="00C307E2" w:rsidRDefault="00A2344B">
                        <w:pPr>
                          <w:pStyle w:val="TableParagraph"/>
                          <w:spacing w:line="186" w:lineRule="exact"/>
                          <w:ind w:left="101" w:right="92"/>
                          <w:jc w:val="center"/>
                          <w:rPr>
                            <w:rFonts w:asciiTheme="majorBidi" w:hAnsiTheme="majorBidi" w:cstheme="majorBidi"/>
                            <w:sz w:val="18"/>
                            <w:szCs w:val="18"/>
                          </w:rPr>
                        </w:pPr>
                        <w:r w:rsidRPr="00C307E2">
                          <w:rPr>
                            <w:rFonts w:asciiTheme="majorBidi" w:hAnsiTheme="majorBidi" w:cstheme="majorBidi"/>
                            <w:sz w:val="18"/>
                            <w:szCs w:val="18"/>
                          </w:rPr>
                          <w:t>ECT</w:t>
                        </w:r>
                      </w:p>
                    </w:tc>
                    <w:tc>
                      <w:tcPr>
                        <w:tcW w:w="2552" w:type="dxa"/>
                      </w:tcPr>
                      <w:p w:rsidR="00A2344B" w:rsidRPr="00C307E2" w:rsidRDefault="00A2344B">
                        <w:pPr>
                          <w:pStyle w:val="TableParagraph"/>
                          <w:spacing w:line="186" w:lineRule="exact"/>
                          <w:ind w:left="96" w:right="91"/>
                          <w:jc w:val="center"/>
                          <w:rPr>
                            <w:rFonts w:asciiTheme="majorBidi" w:hAnsiTheme="majorBidi" w:cstheme="majorBidi"/>
                            <w:sz w:val="18"/>
                            <w:szCs w:val="18"/>
                          </w:rPr>
                        </w:pPr>
                        <w:r w:rsidRPr="00C307E2">
                          <w:rPr>
                            <w:rFonts w:asciiTheme="majorBidi" w:hAnsiTheme="majorBidi" w:cstheme="majorBidi"/>
                            <w:sz w:val="18"/>
                            <w:szCs w:val="18"/>
                          </w:rPr>
                          <w:t>Emergency core tank (ECT)</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tcPr>
                      <w:p w:rsidR="00A2344B" w:rsidRPr="00C307E2" w:rsidRDefault="00A2344B">
                        <w:pPr>
                          <w:pStyle w:val="TableParagraph"/>
                          <w:spacing w:line="186" w:lineRule="exact"/>
                          <w:ind w:left="100" w:right="94"/>
                          <w:jc w:val="center"/>
                          <w:rPr>
                            <w:rFonts w:asciiTheme="majorBidi" w:hAnsiTheme="majorBidi" w:cstheme="majorBidi"/>
                            <w:sz w:val="18"/>
                            <w:szCs w:val="18"/>
                          </w:rPr>
                        </w:pPr>
                        <w:r w:rsidRPr="00C307E2">
                          <w:rPr>
                            <w:rFonts w:asciiTheme="majorBidi" w:hAnsiTheme="majorBidi" w:cstheme="majorBidi"/>
                            <w:sz w:val="18"/>
                            <w:szCs w:val="18"/>
                          </w:rPr>
                          <w:t>Makeup Tank</w:t>
                        </w:r>
                      </w:p>
                    </w:tc>
                    <w:tc>
                      <w:tcPr>
                        <w:tcW w:w="2552" w:type="dxa"/>
                      </w:tcPr>
                      <w:p w:rsidR="00A2344B" w:rsidRPr="00C307E2" w:rsidRDefault="00A2344B">
                        <w:pPr>
                          <w:pStyle w:val="TableParagraph"/>
                          <w:spacing w:line="186" w:lineRule="exact"/>
                          <w:ind w:left="100" w:right="91"/>
                          <w:jc w:val="center"/>
                          <w:rPr>
                            <w:rFonts w:asciiTheme="majorBidi" w:hAnsiTheme="majorBidi" w:cstheme="majorBidi"/>
                            <w:sz w:val="18"/>
                            <w:szCs w:val="18"/>
                          </w:rPr>
                        </w:pPr>
                        <w:r w:rsidRPr="00C307E2">
                          <w:rPr>
                            <w:rFonts w:asciiTheme="majorBidi" w:hAnsiTheme="majorBidi" w:cstheme="majorBidi"/>
                            <w:sz w:val="18"/>
                            <w:szCs w:val="18"/>
                          </w:rPr>
                          <w:t>Makeup Tank</w:t>
                        </w:r>
                      </w:p>
                    </w:tc>
                  </w:tr>
                  <w:tr w:rsidR="00A2344B" w:rsidTr="00C307E2">
                    <w:trPr>
                      <w:trHeight w:val="208"/>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tcPr>
                      <w:p w:rsidR="00A2344B" w:rsidRPr="00C307E2" w:rsidRDefault="00A2344B">
                        <w:pPr>
                          <w:pStyle w:val="TableParagraph"/>
                          <w:spacing w:line="188" w:lineRule="exact"/>
                          <w:ind w:left="101" w:right="90"/>
                          <w:jc w:val="center"/>
                          <w:rPr>
                            <w:rFonts w:asciiTheme="majorBidi" w:hAnsiTheme="majorBidi" w:cstheme="majorBidi"/>
                            <w:sz w:val="18"/>
                            <w:szCs w:val="18"/>
                          </w:rPr>
                        </w:pPr>
                        <w:r w:rsidRPr="00C307E2">
                          <w:rPr>
                            <w:rFonts w:asciiTheme="majorBidi" w:hAnsiTheme="majorBidi" w:cstheme="majorBidi"/>
                            <w:sz w:val="18"/>
                            <w:szCs w:val="18"/>
                          </w:rPr>
                          <w:t>Loop</w:t>
                        </w:r>
                      </w:p>
                    </w:tc>
                    <w:tc>
                      <w:tcPr>
                        <w:tcW w:w="2552" w:type="dxa"/>
                      </w:tcPr>
                      <w:p w:rsidR="00A2344B" w:rsidRPr="00C307E2" w:rsidRDefault="00A2344B">
                        <w:pPr>
                          <w:pStyle w:val="TableParagraph"/>
                          <w:spacing w:line="188" w:lineRule="exact"/>
                          <w:ind w:left="101" w:right="91"/>
                          <w:jc w:val="center"/>
                          <w:rPr>
                            <w:rFonts w:asciiTheme="majorBidi" w:hAnsiTheme="majorBidi" w:cstheme="majorBidi"/>
                            <w:sz w:val="18"/>
                            <w:szCs w:val="18"/>
                          </w:rPr>
                        </w:pPr>
                        <w:r w:rsidRPr="00C307E2">
                          <w:rPr>
                            <w:rFonts w:asciiTheme="majorBidi" w:hAnsiTheme="majorBidi" w:cstheme="majorBidi"/>
                            <w:sz w:val="18"/>
                            <w:szCs w:val="18"/>
                          </w:rPr>
                          <w:t>(Steam line-tube-feed line-pipe)</w:t>
                        </w:r>
                      </w:p>
                    </w:tc>
                  </w:tr>
                  <w:tr w:rsidR="00A2344B" w:rsidTr="00C307E2">
                    <w:trPr>
                      <w:trHeight w:val="206"/>
                    </w:trPr>
                    <w:tc>
                      <w:tcPr>
                        <w:tcW w:w="1145" w:type="dxa"/>
                        <w:vMerge w:val="restart"/>
                      </w:tcPr>
                      <w:p w:rsidR="00A2344B" w:rsidRPr="00C307E2" w:rsidRDefault="00A2344B">
                        <w:pPr>
                          <w:pStyle w:val="TableParagraph"/>
                          <w:rPr>
                            <w:rFonts w:asciiTheme="majorBidi" w:hAnsiTheme="majorBidi" w:cstheme="majorBidi"/>
                            <w:sz w:val="18"/>
                            <w:szCs w:val="18"/>
                          </w:rPr>
                        </w:pPr>
                      </w:p>
                      <w:p w:rsidR="00A2344B" w:rsidRPr="00C307E2" w:rsidRDefault="00A2344B">
                        <w:pPr>
                          <w:pStyle w:val="TableParagraph"/>
                          <w:spacing w:before="8"/>
                          <w:rPr>
                            <w:rFonts w:asciiTheme="majorBidi" w:hAnsiTheme="majorBidi" w:cstheme="majorBidi"/>
                            <w:sz w:val="18"/>
                            <w:szCs w:val="18"/>
                          </w:rPr>
                        </w:pPr>
                      </w:p>
                      <w:p w:rsidR="00A2344B" w:rsidRPr="00C307E2" w:rsidRDefault="00A2344B">
                        <w:pPr>
                          <w:pStyle w:val="TableParagraph"/>
                          <w:ind w:left="87" w:right="73"/>
                          <w:jc w:val="center"/>
                          <w:rPr>
                            <w:rFonts w:asciiTheme="majorBidi" w:hAnsiTheme="majorBidi" w:cstheme="majorBidi"/>
                            <w:sz w:val="18"/>
                            <w:szCs w:val="18"/>
                          </w:rPr>
                        </w:pPr>
                        <w:r w:rsidRPr="00C307E2">
                          <w:rPr>
                            <w:rFonts w:asciiTheme="majorBidi" w:hAnsiTheme="majorBidi" w:cstheme="majorBidi"/>
                            <w:sz w:val="18"/>
                            <w:szCs w:val="18"/>
                          </w:rPr>
                          <w:t>PSIS</w:t>
                        </w:r>
                      </w:p>
                    </w:tc>
                    <w:tc>
                      <w:tcPr>
                        <w:tcW w:w="1406" w:type="dxa"/>
                      </w:tcPr>
                      <w:p w:rsidR="00A2344B" w:rsidRPr="00C307E2" w:rsidRDefault="00A2344B">
                        <w:pPr>
                          <w:pStyle w:val="TableParagraph"/>
                          <w:spacing w:line="186" w:lineRule="exact"/>
                          <w:ind w:left="101" w:right="94"/>
                          <w:jc w:val="center"/>
                          <w:rPr>
                            <w:rFonts w:asciiTheme="majorBidi" w:hAnsiTheme="majorBidi" w:cstheme="majorBidi"/>
                            <w:sz w:val="18"/>
                            <w:szCs w:val="18"/>
                          </w:rPr>
                        </w:pPr>
                        <w:r w:rsidRPr="00C307E2">
                          <w:rPr>
                            <w:rFonts w:asciiTheme="majorBidi" w:hAnsiTheme="majorBidi" w:cstheme="majorBidi"/>
                            <w:sz w:val="18"/>
                            <w:szCs w:val="18"/>
                          </w:rPr>
                          <w:t>CMT</w:t>
                        </w:r>
                      </w:p>
                    </w:tc>
                    <w:tc>
                      <w:tcPr>
                        <w:tcW w:w="2552" w:type="dxa"/>
                      </w:tcPr>
                      <w:p w:rsidR="00A2344B" w:rsidRPr="00C307E2" w:rsidRDefault="00A2344B">
                        <w:pPr>
                          <w:pStyle w:val="TableParagraph"/>
                          <w:spacing w:line="186" w:lineRule="exact"/>
                          <w:ind w:left="101" w:right="90"/>
                          <w:jc w:val="center"/>
                          <w:rPr>
                            <w:rFonts w:asciiTheme="majorBidi" w:hAnsiTheme="majorBidi" w:cstheme="majorBidi"/>
                            <w:sz w:val="18"/>
                            <w:szCs w:val="18"/>
                          </w:rPr>
                        </w:pPr>
                        <w:r w:rsidRPr="00C307E2">
                          <w:rPr>
                            <w:rFonts w:asciiTheme="majorBidi" w:hAnsiTheme="majorBidi" w:cstheme="majorBidi"/>
                            <w:sz w:val="18"/>
                            <w:szCs w:val="18"/>
                          </w:rPr>
                          <w:t>Core makeup tank (CMT)</w:t>
                        </w:r>
                      </w:p>
                    </w:tc>
                  </w:tr>
                  <w:tr w:rsidR="00A2344B" w:rsidTr="00C307E2">
                    <w:trPr>
                      <w:trHeight w:val="208"/>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tcPr>
                      <w:p w:rsidR="00A2344B" w:rsidRPr="00C307E2" w:rsidRDefault="00A2344B">
                        <w:pPr>
                          <w:pStyle w:val="TableParagraph"/>
                          <w:spacing w:line="188" w:lineRule="exact"/>
                          <w:ind w:left="101" w:right="94"/>
                          <w:jc w:val="center"/>
                          <w:rPr>
                            <w:rFonts w:asciiTheme="majorBidi" w:hAnsiTheme="majorBidi" w:cstheme="majorBidi"/>
                            <w:sz w:val="18"/>
                            <w:szCs w:val="18"/>
                          </w:rPr>
                        </w:pPr>
                        <w:r w:rsidRPr="00C307E2">
                          <w:rPr>
                            <w:rFonts w:asciiTheme="majorBidi" w:hAnsiTheme="majorBidi" w:cstheme="majorBidi"/>
                            <w:sz w:val="18"/>
                            <w:szCs w:val="18"/>
                          </w:rPr>
                          <w:t>SIT</w:t>
                        </w:r>
                      </w:p>
                    </w:tc>
                    <w:tc>
                      <w:tcPr>
                        <w:tcW w:w="2552" w:type="dxa"/>
                      </w:tcPr>
                      <w:p w:rsidR="00A2344B" w:rsidRPr="00C307E2" w:rsidRDefault="00A2344B">
                        <w:pPr>
                          <w:pStyle w:val="TableParagraph"/>
                          <w:spacing w:line="188" w:lineRule="exact"/>
                          <w:ind w:left="99" w:right="91"/>
                          <w:jc w:val="center"/>
                          <w:rPr>
                            <w:rFonts w:asciiTheme="majorBidi" w:hAnsiTheme="majorBidi" w:cstheme="majorBidi"/>
                            <w:sz w:val="18"/>
                            <w:szCs w:val="18"/>
                          </w:rPr>
                        </w:pPr>
                        <w:r w:rsidRPr="00C307E2">
                          <w:rPr>
                            <w:rFonts w:asciiTheme="majorBidi" w:hAnsiTheme="majorBidi" w:cstheme="majorBidi"/>
                            <w:sz w:val="18"/>
                            <w:szCs w:val="18"/>
                          </w:rPr>
                          <w:t>Safety injection tank (SIT)</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tcPr>
                      <w:p w:rsidR="00A2344B" w:rsidRPr="00C307E2" w:rsidRDefault="00A2344B">
                        <w:pPr>
                          <w:pStyle w:val="TableParagraph"/>
                          <w:spacing w:line="186" w:lineRule="exact"/>
                          <w:ind w:left="101" w:right="89"/>
                          <w:jc w:val="center"/>
                          <w:rPr>
                            <w:rFonts w:asciiTheme="majorBidi" w:hAnsiTheme="majorBidi" w:cstheme="majorBidi"/>
                            <w:sz w:val="18"/>
                            <w:szCs w:val="18"/>
                          </w:rPr>
                        </w:pPr>
                        <w:r w:rsidRPr="00C307E2">
                          <w:rPr>
                            <w:rFonts w:asciiTheme="majorBidi" w:hAnsiTheme="majorBidi" w:cstheme="majorBidi"/>
                            <w:sz w:val="18"/>
                            <w:szCs w:val="18"/>
                          </w:rPr>
                          <w:t>PBL</w:t>
                        </w:r>
                      </w:p>
                    </w:tc>
                    <w:tc>
                      <w:tcPr>
                        <w:tcW w:w="2552" w:type="dxa"/>
                      </w:tcPr>
                      <w:p w:rsidR="00A2344B" w:rsidRPr="00C307E2" w:rsidRDefault="00A2344B">
                        <w:pPr>
                          <w:pStyle w:val="TableParagraph"/>
                          <w:spacing w:line="186" w:lineRule="exact"/>
                          <w:ind w:left="101" w:right="88"/>
                          <w:jc w:val="center"/>
                          <w:rPr>
                            <w:rFonts w:asciiTheme="majorBidi" w:hAnsiTheme="majorBidi" w:cstheme="majorBidi"/>
                            <w:sz w:val="18"/>
                            <w:szCs w:val="18"/>
                          </w:rPr>
                        </w:pPr>
                        <w:r w:rsidRPr="00C307E2">
                          <w:rPr>
                            <w:rFonts w:asciiTheme="majorBidi" w:hAnsiTheme="majorBidi" w:cstheme="majorBidi"/>
                            <w:sz w:val="18"/>
                            <w:szCs w:val="18"/>
                          </w:rPr>
                          <w:t>Pressure balance line (PBL)</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tcPr>
                      <w:p w:rsidR="00A2344B" w:rsidRPr="00C307E2" w:rsidRDefault="00A2344B">
                        <w:pPr>
                          <w:pStyle w:val="TableParagraph"/>
                          <w:spacing w:line="187" w:lineRule="exact"/>
                          <w:ind w:left="101" w:right="94"/>
                          <w:jc w:val="center"/>
                          <w:rPr>
                            <w:rFonts w:asciiTheme="majorBidi" w:hAnsiTheme="majorBidi" w:cstheme="majorBidi"/>
                            <w:sz w:val="18"/>
                            <w:szCs w:val="18"/>
                          </w:rPr>
                        </w:pPr>
                        <w:r w:rsidRPr="00C307E2">
                          <w:rPr>
                            <w:rFonts w:asciiTheme="majorBidi" w:hAnsiTheme="majorBidi" w:cstheme="majorBidi"/>
                            <w:sz w:val="18"/>
                            <w:szCs w:val="18"/>
                          </w:rPr>
                          <w:t>SIL</w:t>
                        </w:r>
                      </w:p>
                    </w:tc>
                    <w:tc>
                      <w:tcPr>
                        <w:tcW w:w="2552" w:type="dxa"/>
                      </w:tcPr>
                      <w:p w:rsidR="00A2344B" w:rsidRPr="00C307E2" w:rsidRDefault="00A2344B">
                        <w:pPr>
                          <w:pStyle w:val="TableParagraph"/>
                          <w:spacing w:line="187" w:lineRule="exact"/>
                          <w:ind w:left="101" w:right="90"/>
                          <w:jc w:val="center"/>
                          <w:rPr>
                            <w:rFonts w:asciiTheme="majorBidi" w:hAnsiTheme="majorBidi" w:cstheme="majorBidi"/>
                            <w:sz w:val="18"/>
                            <w:szCs w:val="18"/>
                          </w:rPr>
                        </w:pPr>
                        <w:r w:rsidRPr="00C307E2">
                          <w:rPr>
                            <w:rFonts w:asciiTheme="majorBidi" w:hAnsiTheme="majorBidi" w:cstheme="majorBidi"/>
                            <w:sz w:val="18"/>
                            <w:szCs w:val="18"/>
                          </w:rPr>
                          <w:t>Safety injection line (SIL)</w:t>
                        </w:r>
                      </w:p>
                    </w:tc>
                  </w:tr>
                  <w:tr w:rsidR="00A2344B" w:rsidTr="00C307E2">
                    <w:trPr>
                      <w:trHeight w:val="208"/>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tcPr>
                      <w:p w:rsidR="00A2344B" w:rsidRPr="00C307E2" w:rsidRDefault="00A2344B">
                        <w:pPr>
                          <w:pStyle w:val="TableParagraph"/>
                          <w:spacing w:line="188" w:lineRule="exact"/>
                          <w:ind w:left="101" w:right="94"/>
                          <w:jc w:val="center"/>
                          <w:rPr>
                            <w:rFonts w:asciiTheme="majorBidi" w:hAnsiTheme="majorBidi" w:cstheme="majorBidi"/>
                            <w:sz w:val="18"/>
                            <w:szCs w:val="18"/>
                          </w:rPr>
                        </w:pPr>
                        <w:r w:rsidRPr="00C307E2">
                          <w:rPr>
                            <w:rFonts w:asciiTheme="majorBidi" w:hAnsiTheme="majorBidi" w:cstheme="majorBidi"/>
                            <w:sz w:val="18"/>
                            <w:szCs w:val="18"/>
                          </w:rPr>
                          <w:t>IRWST</w:t>
                        </w:r>
                      </w:p>
                    </w:tc>
                    <w:tc>
                      <w:tcPr>
                        <w:tcW w:w="2552" w:type="dxa"/>
                      </w:tcPr>
                      <w:p w:rsidR="00A2344B" w:rsidRPr="00C307E2" w:rsidRDefault="00A2344B">
                        <w:pPr>
                          <w:pStyle w:val="TableParagraph"/>
                          <w:spacing w:line="188" w:lineRule="exact"/>
                          <w:ind w:left="100" w:right="91"/>
                          <w:jc w:val="center"/>
                          <w:rPr>
                            <w:rFonts w:asciiTheme="majorBidi" w:hAnsiTheme="majorBidi" w:cstheme="majorBidi"/>
                            <w:sz w:val="18"/>
                            <w:szCs w:val="18"/>
                          </w:rPr>
                        </w:pPr>
                        <w:r w:rsidRPr="00C307E2">
                          <w:rPr>
                            <w:rFonts w:asciiTheme="majorBidi" w:hAnsiTheme="majorBidi" w:cstheme="majorBidi"/>
                            <w:sz w:val="18"/>
                            <w:szCs w:val="18"/>
                          </w:rPr>
                          <w:t>In-vessel water storage tank</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tcPr>
                      <w:p w:rsidR="00A2344B" w:rsidRPr="00C307E2" w:rsidRDefault="00A2344B">
                        <w:pPr>
                          <w:pStyle w:val="TableParagraph"/>
                          <w:spacing w:line="186" w:lineRule="exact"/>
                          <w:ind w:left="101" w:right="90"/>
                          <w:jc w:val="center"/>
                          <w:rPr>
                            <w:rFonts w:asciiTheme="majorBidi" w:hAnsiTheme="majorBidi" w:cstheme="majorBidi"/>
                            <w:sz w:val="18"/>
                            <w:szCs w:val="18"/>
                          </w:rPr>
                        </w:pPr>
                        <w:r w:rsidRPr="00C307E2">
                          <w:rPr>
                            <w:rFonts w:asciiTheme="majorBidi" w:hAnsiTheme="majorBidi" w:cstheme="majorBidi"/>
                            <w:sz w:val="18"/>
                            <w:szCs w:val="18"/>
                          </w:rPr>
                          <w:t>Loop</w:t>
                        </w:r>
                      </w:p>
                    </w:tc>
                    <w:tc>
                      <w:tcPr>
                        <w:tcW w:w="2552" w:type="dxa"/>
                      </w:tcPr>
                      <w:p w:rsidR="00A2344B" w:rsidRPr="00C307E2" w:rsidRDefault="00A2344B">
                        <w:pPr>
                          <w:pStyle w:val="TableParagraph"/>
                          <w:spacing w:line="186" w:lineRule="exact"/>
                          <w:ind w:left="97" w:right="91"/>
                          <w:jc w:val="center"/>
                          <w:rPr>
                            <w:rFonts w:asciiTheme="majorBidi" w:hAnsiTheme="majorBidi" w:cstheme="majorBidi"/>
                            <w:sz w:val="18"/>
                            <w:szCs w:val="18"/>
                          </w:rPr>
                        </w:pPr>
                        <w:r w:rsidRPr="00C307E2">
                          <w:rPr>
                            <w:rFonts w:asciiTheme="majorBidi" w:hAnsiTheme="majorBidi" w:cstheme="majorBidi"/>
                            <w:sz w:val="18"/>
                            <w:szCs w:val="18"/>
                          </w:rPr>
                          <w:t>(PBL-Tank-SIL)</w:t>
                        </w:r>
                      </w:p>
                    </w:tc>
                  </w:tr>
                  <w:tr w:rsidR="00A2344B" w:rsidTr="00C307E2">
                    <w:trPr>
                      <w:trHeight w:val="208"/>
                    </w:trPr>
                    <w:tc>
                      <w:tcPr>
                        <w:tcW w:w="1145" w:type="dxa"/>
                        <w:vMerge w:val="restart"/>
                      </w:tcPr>
                      <w:p w:rsidR="00A2344B" w:rsidRPr="00C307E2" w:rsidRDefault="00A2344B">
                        <w:pPr>
                          <w:pStyle w:val="TableParagraph"/>
                          <w:spacing w:before="6"/>
                          <w:rPr>
                            <w:rFonts w:asciiTheme="majorBidi" w:hAnsiTheme="majorBidi" w:cstheme="majorBidi"/>
                            <w:sz w:val="18"/>
                            <w:szCs w:val="18"/>
                          </w:rPr>
                        </w:pPr>
                      </w:p>
                      <w:p w:rsidR="00A2344B" w:rsidRPr="00C307E2" w:rsidRDefault="00A2344B">
                        <w:pPr>
                          <w:pStyle w:val="TableParagraph"/>
                          <w:ind w:left="87" w:right="77"/>
                          <w:jc w:val="center"/>
                          <w:rPr>
                            <w:rFonts w:asciiTheme="majorBidi" w:hAnsiTheme="majorBidi" w:cstheme="majorBidi"/>
                            <w:sz w:val="18"/>
                            <w:szCs w:val="18"/>
                          </w:rPr>
                        </w:pPr>
                        <w:r w:rsidRPr="00C307E2">
                          <w:rPr>
                            <w:rFonts w:asciiTheme="majorBidi" w:hAnsiTheme="majorBidi" w:cstheme="majorBidi"/>
                            <w:sz w:val="18"/>
                            <w:szCs w:val="18"/>
                          </w:rPr>
                          <w:t>ADS</w:t>
                        </w:r>
                      </w:p>
                    </w:tc>
                    <w:tc>
                      <w:tcPr>
                        <w:tcW w:w="1406" w:type="dxa"/>
                        <w:vMerge w:val="restart"/>
                      </w:tcPr>
                      <w:p w:rsidR="00A2344B" w:rsidRPr="00C307E2" w:rsidRDefault="00A2344B">
                        <w:pPr>
                          <w:pStyle w:val="TableParagraph"/>
                          <w:spacing w:before="6"/>
                          <w:rPr>
                            <w:rFonts w:asciiTheme="majorBidi" w:hAnsiTheme="majorBidi" w:cstheme="majorBidi"/>
                            <w:sz w:val="18"/>
                            <w:szCs w:val="18"/>
                          </w:rPr>
                        </w:pPr>
                      </w:p>
                      <w:p w:rsidR="00A2344B" w:rsidRPr="00C307E2" w:rsidRDefault="00A2344B">
                        <w:pPr>
                          <w:pStyle w:val="TableParagraph"/>
                          <w:ind w:left="101" w:right="94"/>
                          <w:jc w:val="center"/>
                          <w:rPr>
                            <w:rFonts w:asciiTheme="majorBidi" w:hAnsiTheme="majorBidi" w:cstheme="majorBidi"/>
                            <w:sz w:val="18"/>
                            <w:szCs w:val="18"/>
                          </w:rPr>
                        </w:pPr>
                        <w:r w:rsidRPr="00C307E2">
                          <w:rPr>
                            <w:rFonts w:asciiTheme="majorBidi" w:hAnsiTheme="majorBidi" w:cstheme="majorBidi"/>
                            <w:sz w:val="18"/>
                            <w:szCs w:val="18"/>
                          </w:rPr>
                          <w:t>ADS</w:t>
                        </w:r>
                      </w:p>
                    </w:tc>
                    <w:tc>
                      <w:tcPr>
                        <w:tcW w:w="2552" w:type="dxa"/>
                      </w:tcPr>
                      <w:p w:rsidR="00A2344B" w:rsidRPr="00C307E2" w:rsidRDefault="00A2344B">
                        <w:pPr>
                          <w:pStyle w:val="TableParagraph"/>
                          <w:spacing w:line="188" w:lineRule="exact"/>
                          <w:ind w:left="101" w:right="91"/>
                          <w:jc w:val="center"/>
                          <w:rPr>
                            <w:rFonts w:asciiTheme="majorBidi" w:hAnsiTheme="majorBidi" w:cstheme="majorBidi"/>
                            <w:sz w:val="18"/>
                            <w:szCs w:val="18"/>
                          </w:rPr>
                        </w:pPr>
                        <w:r w:rsidRPr="00C307E2">
                          <w:rPr>
                            <w:rFonts w:asciiTheme="majorBidi" w:hAnsiTheme="majorBidi" w:cstheme="majorBidi"/>
                            <w:sz w:val="18"/>
                            <w:szCs w:val="18"/>
                          </w:rPr>
                          <w:t>Depressurization valve</w:t>
                        </w:r>
                      </w:p>
                    </w:tc>
                  </w:tr>
                  <w:tr w:rsidR="00A2344B" w:rsidTr="00C307E2">
                    <w:trPr>
                      <w:trHeight w:val="206"/>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186" w:lineRule="exact"/>
                          <w:ind w:left="98" w:right="91"/>
                          <w:jc w:val="center"/>
                          <w:rPr>
                            <w:rFonts w:asciiTheme="majorBidi" w:hAnsiTheme="majorBidi" w:cstheme="majorBidi"/>
                            <w:sz w:val="18"/>
                            <w:szCs w:val="18"/>
                          </w:rPr>
                        </w:pPr>
                        <w:r w:rsidRPr="00C307E2">
                          <w:rPr>
                            <w:rFonts w:asciiTheme="majorBidi" w:hAnsiTheme="majorBidi" w:cstheme="majorBidi"/>
                            <w:sz w:val="18"/>
                            <w:szCs w:val="18"/>
                          </w:rPr>
                          <w:t>Orifice</w:t>
                        </w:r>
                      </w:p>
                    </w:tc>
                  </w:tr>
                  <w:tr w:rsidR="00A2344B" w:rsidTr="00C307E2">
                    <w:trPr>
                      <w:trHeight w:val="205"/>
                    </w:trPr>
                    <w:tc>
                      <w:tcPr>
                        <w:tcW w:w="1145" w:type="dxa"/>
                        <w:vMerge/>
                        <w:tcBorders>
                          <w:top w:val="nil"/>
                        </w:tcBorders>
                      </w:tcPr>
                      <w:p w:rsidR="00A2344B" w:rsidRPr="00C307E2" w:rsidRDefault="00A2344B">
                        <w:pPr>
                          <w:rPr>
                            <w:rFonts w:asciiTheme="majorBidi" w:hAnsiTheme="majorBidi" w:cstheme="majorBidi"/>
                            <w:sz w:val="18"/>
                            <w:szCs w:val="18"/>
                          </w:rPr>
                        </w:pPr>
                      </w:p>
                    </w:tc>
                    <w:tc>
                      <w:tcPr>
                        <w:tcW w:w="1406" w:type="dxa"/>
                        <w:vMerge/>
                        <w:tcBorders>
                          <w:top w:val="nil"/>
                        </w:tcBorders>
                      </w:tcPr>
                      <w:p w:rsidR="00A2344B" w:rsidRPr="00C307E2" w:rsidRDefault="00A2344B">
                        <w:pPr>
                          <w:rPr>
                            <w:rFonts w:asciiTheme="majorBidi" w:hAnsiTheme="majorBidi" w:cstheme="majorBidi"/>
                            <w:sz w:val="18"/>
                            <w:szCs w:val="18"/>
                          </w:rPr>
                        </w:pPr>
                      </w:p>
                    </w:tc>
                    <w:tc>
                      <w:tcPr>
                        <w:tcW w:w="2552" w:type="dxa"/>
                      </w:tcPr>
                      <w:p w:rsidR="00A2344B" w:rsidRPr="00C307E2" w:rsidRDefault="00A2344B">
                        <w:pPr>
                          <w:pStyle w:val="TableParagraph"/>
                          <w:spacing w:line="186" w:lineRule="exact"/>
                          <w:ind w:left="101" w:right="88"/>
                          <w:jc w:val="center"/>
                          <w:rPr>
                            <w:rFonts w:asciiTheme="majorBidi" w:hAnsiTheme="majorBidi" w:cstheme="majorBidi"/>
                            <w:sz w:val="18"/>
                            <w:szCs w:val="18"/>
                          </w:rPr>
                        </w:pPr>
                        <w:r w:rsidRPr="00C307E2">
                          <w:rPr>
                            <w:rFonts w:asciiTheme="majorBidi" w:hAnsiTheme="majorBidi" w:cstheme="majorBidi"/>
                            <w:sz w:val="18"/>
                            <w:szCs w:val="18"/>
                          </w:rPr>
                          <w:t>Pipe</w:t>
                        </w:r>
                      </w:p>
                    </w:tc>
                  </w:tr>
                  <w:tr w:rsidR="00A2344B" w:rsidTr="00C307E2">
                    <w:trPr>
                      <w:trHeight w:val="414"/>
                    </w:trPr>
                    <w:tc>
                      <w:tcPr>
                        <w:tcW w:w="1145" w:type="dxa"/>
                      </w:tcPr>
                      <w:p w:rsidR="00A2344B" w:rsidRPr="00C307E2" w:rsidRDefault="00A2344B">
                        <w:pPr>
                          <w:pStyle w:val="TableParagraph"/>
                          <w:spacing w:before="100"/>
                          <w:ind w:left="87" w:right="73"/>
                          <w:jc w:val="center"/>
                          <w:rPr>
                            <w:rFonts w:asciiTheme="majorBidi" w:hAnsiTheme="majorBidi" w:cstheme="majorBidi"/>
                            <w:sz w:val="18"/>
                            <w:szCs w:val="18"/>
                          </w:rPr>
                        </w:pPr>
                        <w:r w:rsidRPr="00C307E2">
                          <w:rPr>
                            <w:rFonts w:asciiTheme="majorBidi" w:hAnsiTheme="majorBidi" w:cstheme="majorBidi"/>
                            <w:sz w:val="18"/>
                            <w:szCs w:val="18"/>
                          </w:rPr>
                          <w:t>CVCS</w:t>
                        </w:r>
                      </w:p>
                    </w:tc>
                    <w:tc>
                      <w:tcPr>
                        <w:tcW w:w="1406" w:type="dxa"/>
                      </w:tcPr>
                      <w:p w:rsidR="00A2344B" w:rsidRPr="00C307E2" w:rsidRDefault="00A2344B">
                        <w:pPr>
                          <w:pStyle w:val="TableParagraph"/>
                          <w:spacing w:before="100"/>
                          <w:ind w:left="101" w:right="90"/>
                          <w:jc w:val="center"/>
                          <w:rPr>
                            <w:rFonts w:asciiTheme="majorBidi" w:hAnsiTheme="majorBidi" w:cstheme="majorBidi"/>
                            <w:sz w:val="18"/>
                            <w:szCs w:val="18"/>
                          </w:rPr>
                        </w:pPr>
                        <w:r w:rsidRPr="00C307E2">
                          <w:rPr>
                            <w:rFonts w:asciiTheme="majorBidi" w:hAnsiTheme="majorBidi" w:cstheme="majorBidi"/>
                            <w:sz w:val="18"/>
                            <w:szCs w:val="18"/>
                          </w:rPr>
                          <w:t>CVCS</w:t>
                        </w:r>
                      </w:p>
                    </w:tc>
                    <w:tc>
                      <w:tcPr>
                        <w:tcW w:w="2552" w:type="dxa"/>
                      </w:tcPr>
                      <w:p w:rsidR="00A2344B" w:rsidRPr="00C307E2" w:rsidRDefault="00A2344B">
                        <w:pPr>
                          <w:pStyle w:val="TableParagraph"/>
                          <w:spacing w:line="206" w:lineRule="exact"/>
                          <w:ind w:left="1025" w:right="241" w:hanging="759"/>
                          <w:rPr>
                            <w:rFonts w:asciiTheme="majorBidi" w:hAnsiTheme="majorBidi" w:cstheme="majorBidi"/>
                            <w:sz w:val="18"/>
                            <w:szCs w:val="18"/>
                          </w:rPr>
                        </w:pPr>
                        <w:r w:rsidRPr="00C307E2">
                          <w:rPr>
                            <w:rFonts w:asciiTheme="majorBidi" w:hAnsiTheme="majorBidi" w:cstheme="majorBidi"/>
                            <w:sz w:val="18"/>
                            <w:szCs w:val="18"/>
                          </w:rPr>
                          <w:t>Chemical &amp; volume control system</w:t>
                        </w:r>
                      </w:p>
                    </w:tc>
                  </w:tr>
                  <w:tr w:rsidR="00A2344B" w:rsidTr="00C307E2">
                    <w:trPr>
                      <w:trHeight w:val="414"/>
                    </w:trPr>
                    <w:tc>
                      <w:tcPr>
                        <w:tcW w:w="1145" w:type="dxa"/>
                      </w:tcPr>
                      <w:p w:rsidR="00A2344B" w:rsidRPr="00C307E2" w:rsidRDefault="00A2344B">
                        <w:pPr>
                          <w:pStyle w:val="TableParagraph"/>
                          <w:spacing w:before="98"/>
                          <w:ind w:left="84" w:right="77"/>
                          <w:jc w:val="center"/>
                          <w:rPr>
                            <w:rFonts w:asciiTheme="majorBidi" w:hAnsiTheme="majorBidi" w:cstheme="majorBidi"/>
                            <w:sz w:val="18"/>
                            <w:szCs w:val="18"/>
                          </w:rPr>
                        </w:pPr>
                        <w:r w:rsidRPr="00C307E2">
                          <w:rPr>
                            <w:rFonts w:asciiTheme="majorBidi" w:hAnsiTheme="majorBidi" w:cstheme="majorBidi"/>
                            <w:sz w:val="18"/>
                            <w:szCs w:val="18"/>
                          </w:rPr>
                          <w:t>CCWS</w:t>
                        </w:r>
                      </w:p>
                    </w:tc>
                    <w:tc>
                      <w:tcPr>
                        <w:tcW w:w="1406" w:type="dxa"/>
                      </w:tcPr>
                      <w:p w:rsidR="00A2344B" w:rsidRPr="00C307E2" w:rsidRDefault="00A2344B">
                        <w:pPr>
                          <w:pStyle w:val="TableParagraph"/>
                          <w:spacing w:before="98"/>
                          <w:ind w:left="98" w:right="94"/>
                          <w:jc w:val="center"/>
                          <w:rPr>
                            <w:rFonts w:asciiTheme="majorBidi" w:hAnsiTheme="majorBidi" w:cstheme="majorBidi"/>
                            <w:sz w:val="18"/>
                            <w:szCs w:val="18"/>
                          </w:rPr>
                        </w:pPr>
                        <w:r w:rsidRPr="00C307E2">
                          <w:rPr>
                            <w:rFonts w:asciiTheme="majorBidi" w:hAnsiTheme="majorBidi" w:cstheme="majorBidi"/>
                            <w:sz w:val="18"/>
                            <w:szCs w:val="18"/>
                          </w:rPr>
                          <w:t>CCWS</w:t>
                        </w:r>
                      </w:p>
                    </w:tc>
                    <w:tc>
                      <w:tcPr>
                        <w:tcW w:w="2552" w:type="dxa"/>
                      </w:tcPr>
                      <w:p w:rsidR="00A2344B" w:rsidRPr="00C307E2" w:rsidRDefault="00A2344B">
                        <w:pPr>
                          <w:pStyle w:val="TableParagraph"/>
                          <w:spacing w:line="202" w:lineRule="exact"/>
                          <w:ind w:left="100" w:right="91"/>
                          <w:jc w:val="center"/>
                          <w:rPr>
                            <w:rFonts w:asciiTheme="majorBidi" w:hAnsiTheme="majorBidi" w:cstheme="majorBidi"/>
                            <w:sz w:val="18"/>
                            <w:szCs w:val="18"/>
                          </w:rPr>
                        </w:pPr>
                        <w:r w:rsidRPr="00C307E2">
                          <w:rPr>
                            <w:rFonts w:asciiTheme="majorBidi" w:hAnsiTheme="majorBidi" w:cstheme="majorBidi"/>
                            <w:sz w:val="18"/>
                            <w:szCs w:val="18"/>
                          </w:rPr>
                          <w:t>Component cooling water</w:t>
                        </w:r>
                      </w:p>
                      <w:p w:rsidR="00A2344B" w:rsidRPr="00C307E2" w:rsidRDefault="00A2344B">
                        <w:pPr>
                          <w:pStyle w:val="TableParagraph"/>
                          <w:spacing w:line="193" w:lineRule="exact"/>
                          <w:ind w:left="100" w:right="91"/>
                          <w:jc w:val="center"/>
                          <w:rPr>
                            <w:rFonts w:asciiTheme="majorBidi" w:hAnsiTheme="majorBidi" w:cstheme="majorBidi"/>
                            <w:sz w:val="18"/>
                            <w:szCs w:val="18"/>
                          </w:rPr>
                        </w:pPr>
                        <w:r w:rsidRPr="00C307E2">
                          <w:rPr>
                            <w:rFonts w:asciiTheme="majorBidi" w:hAnsiTheme="majorBidi" w:cstheme="majorBidi"/>
                            <w:sz w:val="18"/>
                            <w:szCs w:val="18"/>
                          </w:rPr>
                          <w:t>system</w:t>
                        </w:r>
                      </w:p>
                    </w:tc>
                  </w:tr>
                  <w:tr w:rsidR="00A2344B" w:rsidTr="00C307E2">
                    <w:trPr>
                      <w:trHeight w:val="206"/>
                    </w:trPr>
                    <w:tc>
                      <w:tcPr>
                        <w:tcW w:w="1145" w:type="dxa"/>
                      </w:tcPr>
                      <w:p w:rsidR="00A2344B" w:rsidRPr="00C307E2" w:rsidRDefault="00A2344B">
                        <w:pPr>
                          <w:pStyle w:val="TableParagraph"/>
                          <w:spacing w:line="186" w:lineRule="exact"/>
                          <w:ind w:left="87" w:right="77"/>
                          <w:jc w:val="center"/>
                          <w:rPr>
                            <w:rFonts w:asciiTheme="majorBidi" w:hAnsiTheme="majorBidi" w:cstheme="majorBidi"/>
                            <w:sz w:val="18"/>
                            <w:szCs w:val="18"/>
                          </w:rPr>
                        </w:pPr>
                        <w:r w:rsidRPr="00C307E2">
                          <w:rPr>
                            <w:rFonts w:asciiTheme="majorBidi" w:hAnsiTheme="majorBidi" w:cstheme="majorBidi"/>
                            <w:sz w:val="18"/>
                            <w:szCs w:val="18"/>
                          </w:rPr>
                          <w:t>Containment</w:t>
                        </w:r>
                      </w:p>
                    </w:tc>
                    <w:tc>
                      <w:tcPr>
                        <w:tcW w:w="1406" w:type="dxa"/>
                      </w:tcPr>
                      <w:p w:rsidR="00A2344B" w:rsidRPr="00C307E2" w:rsidRDefault="00A2344B">
                        <w:pPr>
                          <w:pStyle w:val="TableParagraph"/>
                          <w:spacing w:line="186" w:lineRule="exact"/>
                          <w:ind w:left="101" w:right="91"/>
                          <w:jc w:val="center"/>
                          <w:rPr>
                            <w:rFonts w:asciiTheme="majorBidi" w:hAnsiTheme="majorBidi" w:cstheme="majorBidi"/>
                            <w:sz w:val="18"/>
                            <w:szCs w:val="18"/>
                          </w:rPr>
                        </w:pPr>
                        <w:r w:rsidRPr="00C307E2">
                          <w:rPr>
                            <w:rFonts w:asciiTheme="majorBidi" w:hAnsiTheme="majorBidi" w:cstheme="majorBidi"/>
                            <w:sz w:val="18"/>
                            <w:szCs w:val="18"/>
                          </w:rPr>
                          <w:t>LCA</w:t>
                        </w:r>
                      </w:p>
                    </w:tc>
                    <w:tc>
                      <w:tcPr>
                        <w:tcW w:w="2552" w:type="dxa"/>
                      </w:tcPr>
                      <w:p w:rsidR="00A2344B" w:rsidRPr="00C307E2" w:rsidRDefault="00A2344B">
                        <w:pPr>
                          <w:pStyle w:val="TableParagraph"/>
                          <w:spacing w:line="186" w:lineRule="exact"/>
                          <w:ind w:left="96" w:right="91"/>
                          <w:jc w:val="center"/>
                          <w:rPr>
                            <w:rFonts w:asciiTheme="majorBidi" w:hAnsiTheme="majorBidi" w:cstheme="majorBidi"/>
                            <w:sz w:val="18"/>
                            <w:szCs w:val="18"/>
                          </w:rPr>
                        </w:pPr>
                        <w:r w:rsidRPr="00C307E2">
                          <w:rPr>
                            <w:rFonts w:asciiTheme="majorBidi" w:hAnsiTheme="majorBidi" w:cstheme="majorBidi"/>
                            <w:sz w:val="18"/>
                            <w:szCs w:val="18"/>
                          </w:rPr>
                          <w:t>Lower containment area (LCA)</w:t>
                        </w:r>
                      </w:p>
                    </w:tc>
                  </w:tr>
                </w:tbl>
                <w:p w:rsidR="00A2344B" w:rsidRDefault="00A2344B">
                  <w:pPr>
                    <w:pStyle w:val="BodyText"/>
                  </w:pPr>
                </w:p>
              </w:txbxContent>
            </v:textbox>
            <w10:wrap anchorx="page"/>
          </v:shape>
        </w:pict>
      </w:r>
      <w:r w:rsidR="00C307E2">
        <w:rPr>
          <w:i/>
          <w:iCs/>
          <w:sz w:val="20"/>
          <w:szCs w:val="20"/>
        </w:rPr>
        <w:t>a</w:t>
      </w:r>
      <w:r w:rsidR="00A2344B" w:rsidRPr="00C307E2">
        <w:rPr>
          <w:i/>
          <w:iCs/>
          <w:sz w:val="20"/>
          <w:szCs w:val="20"/>
        </w:rPr>
        <w:t>nd</w:t>
      </w:r>
      <w:r w:rsidR="00C307E2">
        <w:rPr>
          <w:i/>
          <w:iCs/>
          <w:sz w:val="20"/>
          <w:szCs w:val="20"/>
        </w:rPr>
        <w:t xml:space="preserve"> </w:t>
      </w:r>
      <w:r w:rsidR="00C307E2" w:rsidRPr="00C307E2">
        <w:rPr>
          <w:i/>
          <w:iCs/>
          <w:sz w:val="20"/>
          <w:szCs w:val="20"/>
        </w:rPr>
        <w:t>Components of SMART100.</w:t>
      </w:r>
    </w:p>
    <w:p w:rsidR="00C307E2" w:rsidRDefault="00C307E2" w:rsidP="00C307E2">
      <w:pPr>
        <w:spacing w:line="276" w:lineRule="auto"/>
        <w:ind w:left="2203" w:right="38" w:hanging="1796"/>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250952" w:rsidRPr="002D4C90" w:rsidRDefault="00A2344B" w:rsidP="00C307E2">
      <w:pPr>
        <w:ind w:left="407"/>
        <w:rPr>
          <w:b/>
          <w:bCs/>
          <w:i/>
          <w:iCs/>
        </w:rPr>
      </w:pPr>
      <w:r>
        <w:rPr>
          <w:b/>
          <w:i/>
        </w:rPr>
        <w:br w:type="column"/>
      </w:r>
      <w:r w:rsidRPr="002D4C90">
        <w:rPr>
          <w:b/>
          <w:bCs/>
          <w:i/>
          <w:iCs/>
        </w:rPr>
        <w:t>Step 3 (Derive Key Accident and Scenarios)</w:t>
      </w:r>
    </w:p>
    <w:p w:rsidR="00250952" w:rsidRPr="002D4C90" w:rsidRDefault="00250952" w:rsidP="0012147E">
      <w:pPr>
        <w:pStyle w:val="BodyText"/>
        <w:spacing w:before="6"/>
        <w:rPr>
          <w:b/>
          <w:i/>
          <w:sz w:val="22"/>
          <w:szCs w:val="22"/>
        </w:rPr>
      </w:pPr>
    </w:p>
    <w:p w:rsidR="00250952" w:rsidRPr="002D4C90" w:rsidRDefault="00A2344B" w:rsidP="002D4C90">
      <w:pPr>
        <w:pStyle w:val="BodyText"/>
        <w:spacing w:line="276" w:lineRule="auto"/>
        <w:ind w:left="407" w:right="501" w:firstLine="300"/>
        <w:jc w:val="both"/>
        <w:rPr>
          <w:sz w:val="22"/>
          <w:szCs w:val="22"/>
        </w:rPr>
      </w:pPr>
      <w:r w:rsidRPr="002D4C90">
        <w:rPr>
          <w:sz w:val="22"/>
          <w:szCs w:val="22"/>
        </w:rPr>
        <w:t>This</w:t>
      </w:r>
      <w:r w:rsidRPr="002D4C90">
        <w:rPr>
          <w:spacing w:val="-10"/>
          <w:sz w:val="22"/>
          <w:szCs w:val="22"/>
        </w:rPr>
        <w:t xml:space="preserve"> </w:t>
      </w:r>
      <w:r w:rsidRPr="002D4C90">
        <w:rPr>
          <w:sz w:val="22"/>
          <w:szCs w:val="22"/>
        </w:rPr>
        <w:t>step</w:t>
      </w:r>
      <w:r w:rsidRPr="002D4C90">
        <w:rPr>
          <w:spacing w:val="-8"/>
          <w:sz w:val="22"/>
          <w:szCs w:val="22"/>
        </w:rPr>
        <w:t xml:space="preserve"> </w:t>
      </w:r>
      <w:r w:rsidRPr="002D4C90">
        <w:rPr>
          <w:sz w:val="22"/>
          <w:szCs w:val="22"/>
        </w:rPr>
        <w:t>is</w:t>
      </w:r>
      <w:r w:rsidRPr="002D4C90">
        <w:rPr>
          <w:spacing w:val="-10"/>
          <w:sz w:val="22"/>
          <w:szCs w:val="22"/>
        </w:rPr>
        <w:t xml:space="preserve"> </w:t>
      </w:r>
      <w:r w:rsidRPr="002D4C90">
        <w:rPr>
          <w:sz w:val="22"/>
          <w:szCs w:val="22"/>
        </w:rPr>
        <w:t>required</w:t>
      </w:r>
      <w:r w:rsidRPr="002D4C90">
        <w:rPr>
          <w:spacing w:val="-6"/>
          <w:sz w:val="22"/>
          <w:szCs w:val="22"/>
        </w:rPr>
        <w:t xml:space="preserve"> </w:t>
      </w:r>
      <w:r w:rsidRPr="002D4C90">
        <w:rPr>
          <w:sz w:val="22"/>
          <w:szCs w:val="22"/>
        </w:rPr>
        <w:t>to</w:t>
      </w:r>
      <w:r w:rsidRPr="002D4C90">
        <w:rPr>
          <w:spacing w:val="-8"/>
          <w:sz w:val="22"/>
          <w:szCs w:val="22"/>
        </w:rPr>
        <w:t xml:space="preserve"> </w:t>
      </w:r>
      <w:r w:rsidRPr="002D4C90">
        <w:rPr>
          <w:sz w:val="22"/>
          <w:szCs w:val="22"/>
        </w:rPr>
        <w:t>identify</w:t>
      </w:r>
      <w:r w:rsidRPr="002D4C90">
        <w:rPr>
          <w:spacing w:val="-13"/>
          <w:sz w:val="22"/>
          <w:szCs w:val="22"/>
        </w:rPr>
        <w:t xml:space="preserve"> </w:t>
      </w:r>
      <w:r w:rsidRPr="002D4C90">
        <w:rPr>
          <w:sz w:val="22"/>
          <w:szCs w:val="22"/>
        </w:rPr>
        <w:t>the</w:t>
      </w:r>
      <w:r w:rsidRPr="002D4C90">
        <w:rPr>
          <w:spacing w:val="-9"/>
          <w:sz w:val="22"/>
          <w:szCs w:val="22"/>
        </w:rPr>
        <w:t xml:space="preserve"> </w:t>
      </w:r>
      <w:r w:rsidRPr="002D4C90">
        <w:rPr>
          <w:sz w:val="22"/>
          <w:szCs w:val="22"/>
        </w:rPr>
        <w:t>DEC</w:t>
      </w:r>
      <w:r w:rsidRPr="002D4C90">
        <w:rPr>
          <w:spacing w:val="-10"/>
          <w:sz w:val="22"/>
          <w:szCs w:val="22"/>
        </w:rPr>
        <w:t xml:space="preserve"> </w:t>
      </w:r>
      <w:r w:rsidRPr="002D4C90">
        <w:rPr>
          <w:sz w:val="22"/>
          <w:szCs w:val="22"/>
        </w:rPr>
        <w:t>scenarios</w:t>
      </w:r>
      <w:r w:rsidRPr="002D4C90">
        <w:rPr>
          <w:spacing w:val="-10"/>
          <w:sz w:val="22"/>
          <w:szCs w:val="22"/>
        </w:rPr>
        <w:t xml:space="preserve"> </w:t>
      </w:r>
      <w:r w:rsidRPr="002D4C90">
        <w:rPr>
          <w:sz w:val="22"/>
          <w:szCs w:val="22"/>
        </w:rPr>
        <w:t>for SMART100. In consistence with the DEC scenarios proposed</w:t>
      </w:r>
      <w:r w:rsidRPr="002D4C90">
        <w:rPr>
          <w:spacing w:val="-6"/>
          <w:sz w:val="22"/>
          <w:szCs w:val="22"/>
        </w:rPr>
        <w:t xml:space="preserve"> </w:t>
      </w:r>
      <w:r w:rsidRPr="002D4C90">
        <w:rPr>
          <w:sz w:val="22"/>
          <w:szCs w:val="22"/>
        </w:rPr>
        <w:t>by</w:t>
      </w:r>
      <w:r w:rsidRPr="002D4C90">
        <w:rPr>
          <w:spacing w:val="-11"/>
          <w:sz w:val="22"/>
          <w:szCs w:val="22"/>
        </w:rPr>
        <w:t xml:space="preserve"> </w:t>
      </w:r>
      <w:r w:rsidRPr="002D4C90">
        <w:rPr>
          <w:sz w:val="22"/>
          <w:szCs w:val="22"/>
        </w:rPr>
        <w:t>IAEA,</w:t>
      </w:r>
      <w:r w:rsidRPr="002D4C90">
        <w:rPr>
          <w:spacing w:val="-6"/>
          <w:sz w:val="22"/>
          <w:szCs w:val="22"/>
        </w:rPr>
        <w:t xml:space="preserve"> </w:t>
      </w:r>
      <w:r w:rsidRPr="002D4C90">
        <w:rPr>
          <w:sz w:val="22"/>
          <w:szCs w:val="22"/>
        </w:rPr>
        <w:t>WENRA,</w:t>
      </w:r>
      <w:r w:rsidRPr="002D4C90">
        <w:rPr>
          <w:spacing w:val="-5"/>
          <w:sz w:val="22"/>
          <w:szCs w:val="22"/>
        </w:rPr>
        <w:t xml:space="preserve"> </w:t>
      </w:r>
      <w:r w:rsidRPr="002D4C90">
        <w:rPr>
          <w:sz w:val="22"/>
          <w:szCs w:val="22"/>
        </w:rPr>
        <w:t>EUR</w:t>
      </w:r>
      <w:r w:rsidRPr="002D4C90">
        <w:rPr>
          <w:spacing w:val="-8"/>
          <w:sz w:val="22"/>
          <w:szCs w:val="22"/>
        </w:rPr>
        <w:t xml:space="preserve"> </w:t>
      </w:r>
      <w:r w:rsidRPr="002D4C90">
        <w:rPr>
          <w:sz w:val="22"/>
          <w:szCs w:val="22"/>
        </w:rPr>
        <w:t>and</w:t>
      </w:r>
      <w:r w:rsidRPr="002D4C90">
        <w:rPr>
          <w:spacing w:val="-7"/>
          <w:sz w:val="22"/>
          <w:szCs w:val="22"/>
        </w:rPr>
        <w:t xml:space="preserve"> </w:t>
      </w:r>
      <w:r w:rsidRPr="002D4C90">
        <w:rPr>
          <w:sz w:val="22"/>
          <w:szCs w:val="22"/>
        </w:rPr>
        <w:t>Korea</w:t>
      </w:r>
      <w:r w:rsidRPr="002D4C90">
        <w:rPr>
          <w:spacing w:val="-6"/>
          <w:sz w:val="22"/>
          <w:szCs w:val="22"/>
        </w:rPr>
        <w:t xml:space="preserve"> </w:t>
      </w:r>
      <w:r w:rsidRPr="002D4C90">
        <w:rPr>
          <w:sz w:val="22"/>
          <w:szCs w:val="22"/>
        </w:rPr>
        <w:t>regulatory body</w:t>
      </w:r>
      <w:r w:rsidRPr="002D4C90">
        <w:rPr>
          <w:spacing w:val="-8"/>
          <w:sz w:val="22"/>
          <w:szCs w:val="22"/>
        </w:rPr>
        <w:t xml:space="preserve"> </w:t>
      </w:r>
      <w:r w:rsidRPr="002D4C90">
        <w:rPr>
          <w:sz w:val="22"/>
          <w:szCs w:val="22"/>
        </w:rPr>
        <w:t>in</w:t>
      </w:r>
      <w:r w:rsidRPr="002D4C90">
        <w:rPr>
          <w:spacing w:val="-7"/>
          <w:sz w:val="22"/>
          <w:szCs w:val="22"/>
        </w:rPr>
        <w:t xml:space="preserve"> </w:t>
      </w:r>
      <w:r w:rsidRPr="002D4C90">
        <w:rPr>
          <w:sz w:val="22"/>
          <w:szCs w:val="22"/>
        </w:rPr>
        <w:t>the</w:t>
      </w:r>
      <w:r w:rsidRPr="002D4C90">
        <w:rPr>
          <w:spacing w:val="-4"/>
          <w:sz w:val="22"/>
          <w:szCs w:val="22"/>
        </w:rPr>
        <w:t xml:space="preserve"> </w:t>
      </w:r>
      <w:r w:rsidRPr="002D4C90">
        <w:rPr>
          <w:sz w:val="22"/>
          <w:szCs w:val="22"/>
        </w:rPr>
        <w:t>conventional</w:t>
      </w:r>
      <w:r w:rsidRPr="002D4C90">
        <w:rPr>
          <w:spacing w:val="-4"/>
          <w:sz w:val="22"/>
          <w:szCs w:val="22"/>
        </w:rPr>
        <w:t xml:space="preserve"> </w:t>
      </w:r>
      <w:r w:rsidRPr="002D4C90">
        <w:rPr>
          <w:sz w:val="22"/>
          <w:szCs w:val="22"/>
        </w:rPr>
        <w:t>PWRs,</w:t>
      </w:r>
      <w:r w:rsidRPr="002D4C90">
        <w:rPr>
          <w:spacing w:val="-4"/>
          <w:sz w:val="22"/>
          <w:szCs w:val="22"/>
        </w:rPr>
        <w:t xml:space="preserve"> </w:t>
      </w:r>
      <w:r w:rsidRPr="002D4C90">
        <w:rPr>
          <w:sz w:val="22"/>
          <w:szCs w:val="22"/>
        </w:rPr>
        <w:t>thirteen</w:t>
      </w:r>
      <w:r w:rsidRPr="002D4C90">
        <w:rPr>
          <w:spacing w:val="-6"/>
          <w:sz w:val="22"/>
          <w:szCs w:val="22"/>
        </w:rPr>
        <w:t xml:space="preserve"> </w:t>
      </w:r>
      <w:r w:rsidRPr="002D4C90">
        <w:rPr>
          <w:sz w:val="22"/>
          <w:szCs w:val="22"/>
        </w:rPr>
        <w:t>DECs</w:t>
      </w:r>
      <w:r w:rsidRPr="002D4C90">
        <w:rPr>
          <w:spacing w:val="-5"/>
          <w:sz w:val="22"/>
          <w:szCs w:val="22"/>
        </w:rPr>
        <w:t xml:space="preserve"> </w:t>
      </w:r>
      <w:r w:rsidRPr="002D4C90">
        <w:rPr>
          <w:sz w:val="22"/>
          <w:szCs w:val="22"/>
        </w:rPr>
        <w:t>scenarios are initially considered. The major cause of each DEC scenario is identified in a loop-type PWR with their corresponding safety requirements. After that the compatibility of each accident of SMART100-DECs</w:t>
      </w:r>
      <w:r w:rsidRPr="002D4C90">
        <w:rPr>
          <w:spacing w:val="-33"/>
          <w:sz w:val="22"/>
          <w:szCs w:val="22"/>
        </w:rPr>
        <w:t xml:space="preserve"> </w:t>
      </w:r>
      <w:r w:rsidRPr="002D4C90">
        <w:rPr>
          <w:sz w:val="22"/>
          <w:szCs w:val="22"/>
        </w:rPr>
        <w:t>was evaluated and each proposed scena</w:t>
      </w:r>
      <w:r w:rsidR="002D4C90">
        <w:rPr>
          <w:sz w:val="22"/>
          <w:szCs w:val="22"/>
        </w:rPr>
        <w:t>rios for SMART100-</w:t>
      </w:r>
      <w:r w:rsidRPr="002D4C90">
        <w:rPr>
          <w:sz w:val="22"/>
          <w:szCs w:val="22"/>
        </w:rPr>
        <w:t>DECs was discussed by expert panel. Finally, the most appropriate five scenarios for SMART100-DECs were</w:t>
      </w:r>
      <w:r w:rsidR="009F2C7F">
        <w:rPr>
          <w:sz w:val="22"/>
          <w:szCs w:val="22"/>
        </w:rPr>
        <w:t xml:space="preserve"> </w:t>
      </w:r>
      <w:r w:rsidRPr="002D4C90">
        <w:rPr>
          <w:sz w:val="22"/>
          <w:szCs w:val="22"/>
        </w:rPr>
        <w:t>selected for PIRT development.</w:t>
      </w:r>
      <w:r w:rsidRPr="002D4C90">
        <w:rPr>
          <w:spacing w:val="4"/>
          <w:sz w:val="22"/>
          <w:szCs w:val="22"/>
        </w:rPr>
        <w:t xml:space="preserve"> </w:t>
      </w:r>
      <w:r w:rsidRPr="002D4C90">
        <w:rPr>
          <w:b/>
          <w:bCs/>
          <w:sz w:val="22"/>
          <w:szCs w:val="22"/>
        </w:rPr>
        <w:t>[4]</w:t>
      </w:r>
    </w:p>
    <w:p w:rsidR="00250952" w:rsidRPr="002D4C90" w:rsidRDefault="00A2344B" w:rsidP="0012147E">
      <w:pPr>
        <w:pStyle w:val="ListParagraph"/>
        <w:numPr>
          <w:ilvl w:val="0"/>
          <w:numId w:val="4"/>
        </w:numPr>
        <w:tabs>
          <w:tab w:val="left" w:pos="767"/>
          <w:tab w:val="left" w:pos="768"/>
        </w:tabs>
        <w:ind w:hanging="361"/>
      </w:pPr>
      <w:r w:rsidRPr="002D4C90">
        <w:t>Anticipated Transient Without Reactor</w:t>
      </w:r>
      <w:r w:rsidRPr="002D4C90">
        <w:rPr>
          <w:spacing w:val="1"/>
        </w:rPr>
        <w:t xml:space="preserve"> </w:t>
      </w:r>
      <w:r w:rsidRPr="002D4C90">
        <w:t>Scram.</w:t>
      </w:r>
    </w:p>
    <w:p w:rsidR="00250952" w:rsidRPr="002D4C90" w:rsidRDefault="00A2344B" w:rsidP="0012147E">
      <w:pPr>
        <w:pStyle w:val="ListParagraph"/>
        <w:numPr>
          <w:ilvl w:val="0"/>
          <w:numId w:val="4"/>
        </w:numPr>
        <w:tabs>
          <w:tab w:val="left" w:pos="767"/>
          <w:tab w:val="left" w:pos="768"/>
        </w:tabs>
        <w:spacing w:before="34"/>
        <w:ind w:hanging="361"/>
      </w:pPr>
      <w:r w:rsidRPr="002D4C90">
        <w:t>Multiple Steam Generator Tube</w:t>
      </w:r>
      <w:r w:rsidRPr="002D4C90">
        <w:rPr>
          <w:spacing w:val="-4"/>
        </w:rPr>
        <w:t xml:space="preserve"> </w:t>
      </w:r>
      <w:r w:rsidRPr="002D4C90">
        <w:t>Rupture.</w:t>
      </w:r>
    </w:p>
    <w:p w:rsidR="00250952" w:rsidRPr="002D4C90" w:rsidRDefault="00A2344B" w:rsidP="0012147E">
      <w:pPr>
        <w:pStyle w:val="ListParagraph"/>
        <w:numPr>
          <w:ilvl w:val="0"/>
          <w:numId w:val="4"/>
        </w:numPr>
        <w:tabs>
          <w:tab w:val="left" w:pos="767"/>
          <w:tab w:val="left" w:pos="768"/>
        </w:tabs>
        <w:spacing w:before="34"/>
        <w:ind w:hanging="361"/>
      </w:pPr>
      <w:r w:rsidRPr="002D4C90">
        <w:t>Total Loss of Feed</w:t>
      </w:r>
      <w:r w:rsidRPr="002D4C90">
        <w:rPr>
          <w:spacing w:val="-3"/>
        </w:rPr>
        <w:t xml:space="preserve"> </w:t>
      </w:r>
      <w:r w:rsidRPr="002D4C90">
        <w:t>Water.</w:t>
      </w:r>
    </w:p>
    <w:p w:rsidR="00250952" w:rsidRPr="002D4C90" w:rsidRDefault="002D4C90" w:rsidP="0012147E">
      <w:pPr>
        <w:pStyle w:val="ListParagraph"/>
        <w:numPr>
          <w:ilvl w:val="0"/>
          <w:numId w:val="4"/>
        </w:numPr>
        <w:tabs>
          <w:tab w:val="left" w:pos="767"/>
          <w:tab w:val="left" w:pos="768"/>
        </w:tabs>
        <w:spacing w:before="34" w:line="278" w:lineRule="auto"/>
        <w:ind w:right="508"/>
      </w:pPr>
      <w:r>
        <w:t xml:space="preserve">Loss of Safety Injection or </w:t>
      </w:r>
      <w:r w:rsidR="00A2344B" w:rsidRPr="002D4C90">
        <w:t>Recirculation</w:t>
      </w:r>
      <w:r w:rsidR="00A2344B" w:rsidRPr="002D4C90">
        <w:rPr>
          <w:spacing w:val="-29"/>
        </w:rPr>
        <w:t xml:space="preserve"> </w:t>
      </w:r>
      <w:r w:rsidR="00A2344B" w:rsidRPr="002D4C90">
        <w:t>Concu</w:t>
      </w:r>
      <w:r>
        <w:t>rrent with SBLOCA</w:t>
      </w:r>
      <w:r w:rsidR="00A2344B" w:rsidRPr="002D4C90">
        <w:t>.</w:t>
      </w:r>
    </w:p>
    <w:p w:rsidR="007E2CA6" w:rsidRDefault="00A2344B" w:rsidP="007E2CA6">
      <w:pPr>
        <w:pStyle w:val="ListParagraph"/>
        <w:numPr>
          <w:ilvl w:val="0"/>
          <w:numId w:val="4"/>
        </w:numPr>
        <w:tabs>
          <w:tab w:val="left" w:pos="767"/>
          <w:tab w:val="left" w:pos="768"/>
        </w:tabs>
        <w:spacing w:line="278" w:lineRule="auto"/>
        <w:ind w:right="507"/>
      </w:pPr>
      <w:r w:rsidRPr="002D4C90">
        <w:t>Main Steam Line Break Concurrent with Steam Generator Tube</w:t>
      </w:r>
      <w:r w:rsidRPr="002D4C90">
        <w:rPr>
          <w:spacing w:val="-1"/>
        </w:rPr>
        <w:t xml:space="preserve"> </w:t>
      </w:r>
      <w:r w:rsidRPr="002D4C90">
        <w:t>Ruptures.</w:t>
      </w:r>
    </w:p>
    <w:p w:rsidR="007E2CA6" w:rsidRPr="002D4C90" w:rsidRDefault="007E2CA6" w:rsidP="007E2CA6">
      <w:pPr>
        <w:pStyle w:val="ListParagraph"/>
        <w:tabs>
          <w:tab w:val="left" w:pos="767"/>
          <w:tab w:val="left" w:pos="768"/>
        </w:tabs>
        <w:spacing w:line="278" w:lineRule="auto"/>
        <w:ind w:right="507" w:firstLine="0"/>
      </w:pPr>
    </w:p>
    <w:p w:rsidR="00250952" w:rsidRPr="007E2CA6" w:rsidRDefault="00A2344B" w:rsidP="007E2CA6">
      <w:pPr>
        <w:ind w:left="407"/>
        <w:rPr>
          <w:b/>
          <w:bCs/>
          <w:i/>
          <w:iCs/>
        </w:rPr>
      </w:pPr>
      <w:r w:rsidRPr="007E2CA6">
        <w:rPr>
          <w:b/>
          <w:bCs/>
          <w:i/>
          <w:iCs/>
        </w:rPr>
        <w:t>Step 4 (Define the Primary Evaluation Criteria)</w:t>
      </w:r>
    </w:p>
    <w:p w:rsidR="00250952" w:rsidRPr="002D4C90" w:rsidRDefault="00250952" w:rsidP="0012147E">
      <w:pPr>
        <w:pStyle w:val="BodyText"/>
        <w:spacing w:before="5"/>
        <w:rPr>
          <w:b/>
          <w:i/>
          <w:sz w:val="22"/>
          <w:szCs w:val="22"/>
        </w:rPr>
      </w:pPr>
    </w:p>
    <w:p w:rsidR="00250952" w:rsidRPr="002D4C90" w:rsidRDefault="00A2344B" w:rsidP="0012147E">
      <w:pPr>
        <w:pStyle w:val="BodyText"/>
        <w:spacing w:line="276" w:lineRule="auto"/>
        <w:ind w:left="407" w:right="504" w:firstLine="249"/>
        <w:jc w:val="both"/>
        <w:rPr>
          <w:sz w:val="22"/>
          <w:szCs w:val="22"/>
        </w:rPr>
      </w:pPr>
      <w:r w:rsidRPr="002D4C90">
        <w:rPr>
          <w:sz w:val="22"/>
          <w:szCs w:val="22"/>
        </w:rPr>
        <w:t>To judge the relative importance of phenomena/process in key accident scenarios for SMART100-DECs, Figure of Merits (FoMs) as primary evaluation</w:t>
      </w:r>
      <w:r w:rsidRPr="002D4C90">
        <w:rPr>
          <w:spacing w:val="-11"/>
          <w:sz w:val="22"/>
          <w:szCs w:val="22"/>
        </w:rPr>
        <w:t xml:space="preserve"> </w:t>
      </w:r>
      <w:r w:rsidRPr="002D4C90">
        <w:rPr>
          <w:sz w:val="22"/>
          <w:szCs w:val="22"/>
        </w:rPr>
        <w:t>criteria</w:t>
      </w:r>
      <w:r w:rsidRPr="002D4C90">
        <w:rPr>
          <w:spacing w:val="-7"/>
          <w:sz w:val="22"/>
          <w:szCs w:val="22"/>
        </w:rPr>
        <w:t xml:space="preserve"> </w:t>
      </w:r>
      <w:r w:rsidRPr="002D4C90">
        <w:rPr>
          <w:sz w:val="22"/>
          <w:szCs w:val="22"/>
        </w:rPr>
        <w:t>will</w:t>
      </w:r>
      <w:r w:rsidRPr="002D4C90">
        <w:rPr>
          <w:spacing w:val="-11"/>
          <w:sz w:val="22"/>
          <w:szCs w:val="22"/>
        </w:rPr>
        <w:t xml:space="preserve"> </w:t>
      </w:r>
      <w:r w:rsidRPr="002D4C90">
        <w:rPr>
          <w:sz w:val="22"/>
          <w:szCs w:val="22"/>
        </w:rPr>
        <w:t>be</w:t>
      </w:r>
      <w:r w:rsidRPr="002D4C90">
        <w:rPr>
          <w:spacing w:val="-9"/>
          <w:sz w:val="22"/>
          <w:szCs w:val="22"/>
        </w:rPr>
        <w:t xml:space="preserve"> </w:t>
      </w:r>
      <w:r w:rsidRPr="002D4C90">
        <w:rPr>
          <w:sz w:val="22"/>
          <w:szCs w:val="22"/>
        </w:rPr>
        <w:t>used</w:t>
      </w:r>
      <w:r w:rsidRPr="002D4C90">
        <w:rPr>
          <w:spacing w:val="-8"/>
          <w:sz w:val="22"/>
          <w:szCs w:val="22"/>
        </w:rPr>
        <w:t xml:space="preserve"> </w:t>
      </w:r>
      <w:r w:rsidRPr="002D4C90">
        <w:rPr>
          <w:sz w:val="22"/>
          <w:szCs w:val="22"/>
        </w:rPr>
        <w:t>based</w:t>
      </w:r>
      <w:r w:rsidRPr="002D4C90">
        <w:rPr>
          <w:spacing w:val="-9"/>
          <w:sz w:val="22"/>
          <w:szCs w:val="22"/>
        </w:rPr>
        <w:t xml:space="preserve"> </w:t>
      </w:r>
      <w:r w:rsidRPr="002D4C90">
        <w:rPr>
          <w:sz w:val="22"/>
          <w:szCs w:val="22"/>
        </w:rPr>
        <w:t>on</w:t>
      </w:r>
      <w:r w:rsidRPr="002D4C90">
        <w:rPr>
          <w:spacing w:val="-10"/>
          <w:sz w:val="22"/>
          <w:szCs w:val="22"/>
        </w:rPr>
        <w:t xml:space="preserve"> </w:t>
      </w:r>
      <w:r w:rsidRPr="002D4C90">
        <w:rPr>
          <w:sz w:val="22"/>
          <w:szCs w:val="22"/>
        </w:rPr>
        <w:t>regulatory</w:t>
      </w:r>
      <w:r w:rsidRPr="002D4C90">
        <w:rPr>
          <w:spacing w:val="-13"/>
          <w:sz w:val="22"/>
          <w:szCs w:val="22"/>
        </w:rPr>
        <w:t xml:space="preserve"> </w:t>
      </w:r>
      <w:r w:rsidRPr="002D4C90">
        <w:rPr>
          <w:sz w:val="22"/>
          <w:szCs w:val="22"/>
        </w:rPr>
        <w:t>safety requirements</w:t>
      </w:r>
      <w:r w:rsidRPr="002D4C90">
        <w:rPr>
          <w:spacing w:val="-15"/>
          <w:sz w:val="22"/>
          <w:szCs w:val="22"/>
        </w:rPr>
        <w:t xml:space="preserve"> </w:t>
      </w:r>
      <w:r w:rsidRPr="002D4C90">
        <w:rPr>
          <w:sz w:val="22"/>
          <w:szCs w:val="22"/>
        </w:rPr>
        <w:t>such</w:t>
      </w:r>
      <w:r w:rsidRPr="002D4C90">
        <w:rPr>
          <w:spacing w:val="-15"/>
          <w:sz w:val="22"/>
          <w:szCs w:val="22"/>
        </w:rPr>
        <w:t xml:space="preserve"> </w:t>
      </w:r>
      <w:r w:rsidRPr="002D4C90">
        <w:rPr>
          <w:sz w:val="22"/>
          <w:szCs w:val="22"/>
        </w:rPr>
        <w:t>as</w:t>
      </w:r>
      <w:r w:rsidRPr="002D4C90">
        <w:rPr>
          <w:spacing w:val="-15"/>
          <w:sz w:val="22"/>
          <w:szCs w:val="22"/>
        </w:rPr>
        <w:t xml:space="preserve"> </w:t>
      </w:r>
      <w:r w:rsidRPr="002D4C90">
        <w:rPr>
          <w:sz w:val="22"/>
          <w:szCs w:val="22"/>
        </w:rPr>
        <w:t>Peak</w:t>
      </w:r>
      <w:r w:rsidRPr="002D4C90">
        <w:rPr>
          <w:spacing w:val="-15"/>
          <w:sz w:val="22"/>
          <w:szCs w:val="22"/>
        </w:rPr>
        <w:t xml:space="preserve"> </w:t>
      </w:r>
      <w:r w:rsidRPr="002D4C90">
        <w:rPr>
          <w:sz w:val="22"/>
          <w:szCs w:val="22"/>
        </w:rPr>
        <w:t>Clad</w:t>
      </w:r>
      <w:r w:rsidRPr="002D4C90">
        <w:rPr>
          <w:spacing w:val="-15"/>
          <w:sz w:val="22"/>
          <w:szCs w:val="22"/>
        </w:rPr>
        <w:t xml:space="preserve"> </w:t>
      </w:r>
      <w:r w:rsidRPr="002D4C90">
        <w:rPr>
          <w:sz w:val="22"/>
          <w:szCs w:val="22"/>
        </w:rPr>
        <w:t>Temperature</w:t>
      </w:r>
      <w:r w:rsidRPr="002D4C90">
        <w:rPr>
          <w:spacing w:val="-14"/>
          <w:sz w:val="22"/>
          <w:szCs w:val="22"/>
        </w:rPr>
        <w:t xml:space="preserve"> </w:t>
      </w:r>
      <w:r w:rsidRPr="002D4C90">
        <w:rPr>
          <w:sz w:val="22"/>
          <w:szCs w:val="22"/>
        </w:rPr>
        <w:t>(PCT),</w:t>
      </w:r>
      <w:r w:rsidRPr="002D4C90">
        <w:rPr>
          <w:spacing w:val="-14"/>
          <w:sz w:val="22"/>
          <w:szCs w:val="22"/>
        </w:rPr>
        <w:t xml:space="preserve"> </w:t>
      </w:r>
      <w:r w:rsidRPr="002D4C90">
        <w:rPr>
          <w:sz w:val="22"/>
          <w:szCs w:val="22"/>
        </w:rPr>
        <w:t>RCS pressure, core mixture level, restriction in radioactive discharge and etc. Table II shows the FoMs for each key accident of SMART100-DECs, which are determined by expert panel after reviewing the regulatory requirements and all selected scenarios based on the main phenomena/process.</w:t>
      </w:r>
    </w:p>
    <w:p w:rsidR="00250952" w:rsidRDefault="00250952" w:rsidP="0012147E">
      <w:pPr>
        <w:pStyle w:val="BodyText"/>
        <w:spacing w:before="7"/>
      </w:pPr>
    </w:p>
    <w:p w:rsidR="00250952" w:rsidRPr="002D4C90" w:rsidRDefault="00A2344B" w:rsidP="002D4C90">
      <w:pPr>
        <w:spacing w:before="1"/>
        <w:ind w:left="407"/>
        <w:rPr>
          <w:i/>
          <w:iCs/>
          <w:sz w:val="20"/>
          <w:szCs w:val="24"/>
        </w:rPr>
      </w:pPr>
      <w:r w:rsidRPr="002D4C90">
        <w:rPr>
          <w:i/>
          <w:iCs/>
          <w:sz w:val="20"/>
          <w:szCs w:val="24"/>
        </w:rPr>
        <w:t>Table II: FoMs for Selected Scenarios of SMART100-DECs.</w:t>
      </w:r>
    </w:p>
    <w:p w:rsidR="00250952" w:rsidRDefault="00250952" w:rsidP="0012147E">
      <w:pPr>
        <w:rPr>
          <w:sz w:val="18"/>
        </w:rPr>
        <w:sectPr w:rsidR="00250952">
          <w:type w:val="continuous"/>
          <w:pgSz w:w="12240" w:h="15840"/>
          <w:pgMar w:top="1360" w:right="700" w:bottom="280" w:left="800" w:header="720" w:footer="720" w:gutter="0"/>
          <w:cols w:num="2" w:space="720" w:equalWidth="0">
            <w:col w:w="5004" w:space="262"/>
            <w:col w:w="5474"/>
          </w:cols>
        </w:sectPr>
      </w:pPr>
    </w:p>
    <w:p w:rsidR="00250952" w:rsidRDefault="00250952" w:rsidP="00C307E2">
      <w:pPr>
        <w:pStyle w:val="BodyText"/>
        <w:spacing w:before="3"/>
        <w:rPr>
          <w:sz w:val="3"/>
        </w:rPr>
      </w:pPr>
    </w:p>
    <w:tbl>
      <w:tblPr>
        <w:tblW w:w="0" w:type="auto"/>
        <w:tblInd w:w="5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2846"/>
        <w:gridCol w:w="1440"/>
      </w:tblGrid>
      <w:tr w:rsidR="00250952" w:rsidTr="002D4C90">
        <w:trPr>
          <w:trHeight w:val="236"/>
        </w:trPr>
        <w:tc>
          <w:tcPr>
            <w:tcW w:w="480" w:type="dxa"/>
            <w:tcBorders>
              <w:bottom w:val="double" w:sz="1" w:space="0" w:color="000000"/>
            </w:tcBorders>
            <w:shd w:val="clear" w:color="auto" w:fill="F1F1F1"/>
          </w:tcPr>
          <w:p w:rsidR="00250952" w:rsidRDefault="00A2344B" w:rsidP="00C307E2">
            <w:pPr>
              <w:pStyle w:val="TableParagraph"/>
              <w:spacing w:before="9"/>
              <w:ind w:left="88" w:right="77"/>
              <w:jc w:val="center"/>
              <w:rPr>
                <w:sz w:val="18"/>
              </w:rPr>
            </w:pPr>
            <w:r>
              <w:rPr>
                <w:sz w:val="18"/>
              </w:rPr>
              <w:t>No.</w:t>
            </w:r>
          </w:p>
        </w:tc>
        <w:tc>
          <w:tcPr>
            <w:tcW w:w="2846" w:type="dxa"/>
            <w:tcBorders>
              <w:bottom w:val="double" w:sz="1" w:space="0" w:color="000000"/>
            </w:tcBorders>
            <w:shd w:val="clear" w:color="auto" w:fill="F1F1F1"/>
          </w:tcPr>
          <w:p w:rsidR="00250952" w:rsidRDefault="00A2344B" w:rsidP="00C307E2">
            <w:pPr>
              <w:pStyle w:val="TableParagraph"/>
              <w:spacing w:line="202" w:lineRule="exact"/>
              <w:ind w:left="96" w:right="86"/>
              <w:jc w:val="center"/>
              <w:rPr>
                <w:sz w:val="18"/>
              </w:rPr>
            </w:pPr>
            <w:r>
              <w:rPr>
                <w:sz w:val="18"/>
              </w:rPr>
              <w:t>Accident</w:t>
            </w:r>
          </w:p>
        </w:tc>
        <w:tc>
          <w:tcPr>
            <w:tcW w:w="1440" w:type="dxa"/>
            <w:tcBorders>
              <w:bottom w:val="double" w:sz="1" w:space="0" w:color="000000"/>
            </w:tcBorders>
            <w:shd w:val="clear" w:color="auto" w:fill="F1F1F1"/>
          </w:tcPr>
          <w:p w:rsidR="00250952" w:rsidRDefault="00A2344B" w:rsidP="00C307E2">
            <w:pPr>
              <w:pStyle w:val="TableParagraph"/>
              <w:spacing w:line="202" w:lineRule="exact"/>
              <w:ind w:left="138" w:right="130"/>
              <w:jc w:val="center"/>
              <w:rPr>
                <w:sz w:val="18"/>
              </w:rPr>
            </w:pPr>
            <w:r>
              <w:rPr>
                <w:sz w:val="18"/>
              </w:rPr>
              <w:t>FoMs</w:t>
            </w:r>
          </w:p>
        </w:tc>
      </w:tr>
      <w:tr w:rsidR="00250952" w:rsidTr="002D4C90">
        <w:trPr>
          <w:trHeight w:val="217"/>
        </w:trPr>
        <w:tc>
          <w:tcPr>
            <w:tcW w:w="480" w:type="dxa"/>
            <w:tcBorders>
              <w:top w:val="double" w:sz="1" w:space="0" w:color="000000"/>
            </w:tcBorders>
          </w:tcPr>
          <w:p w:rsidR="00250952" w:rsidRDefault="00A2344B" w:rsidP="0012147E">
            <w:pPr>
              <w:pStyle w:val="TableParagraph"/>
              <w:spacing w:before="1" w:line="196" w:lineRule="exact"/>
              <w:ind w:left="8"/>
              <w:jc w:val="center"/>
              <w:rPr>
                <w:sz w:val="18"/>
              </w:rPr>
            </w:pPr>
            <w:r>
              <w:rPr>
                <w:sz w:val="18"/>
              </w:rPr>
              <w:t>1</w:t>
            </w:r>
          </w:p>
        </w:tc>
        <w:tc>
          <w:tcPr>
            <w:tcW w:w="2846" w:type="dxa"/>
            <w:tcBorders>
              <w:top w:val="double" w:sz="1" w:space="0" w:color="000000"/>
            </w:tcBorders>
          </w:tcPr>
          <w:p w:rsidR="00250952" w:rsidRDefault="00A2344B" w:rsidP="0012147E">
            <w:pPr>
              <w:pStyle w:val="TableParagraph"/>
              <w:spacing w:before="1" w:line="196" w:lineRule="exact"/>
              <w:ind w:left="96" w:right="84"/>
              <w:jc w:val="center"/>
              <w:rPr>
                <w:sz w:val="18"/>
              </w:rPr>
            </w:pPr>
            <w:r>
              <w:rPr>
                <w:sz w:val="18"/>
              </w:rPr>
              <w:t>ATWS</w:t>
            </w:r>
          </w:p>
        </w:tc>
        <w:tc>
          <w:tcPr>
            <w:tcW w:w="1440" w:type="dxa"/>
            <w:tcBorders>
              <w:top w:val="double" w:sz="1" w:space="0" w:color="000000"/>
            </w:tcBorders>
          </w:tcPr>
          <w:p w:rsidR="00250952" w:rsidRDefault="00A2344B" w:rsidP="0012147E">
            <w:pPr>
              <w:pStyle w:val="TableParagraph"/>
              <w:spacing w:before="1" w:line="196" w:lineRule="exact"/>
              <w:ind w:left="140" w:right="130"/>
              <w:jc w:val="center"/>
              <w:rPr>
                <w:sz w:val="18"/>
              </w:rPr>
            </w:pPr>
            <w:r>
              <w:rPr>
                <w:sz w:val="18"/>
              </w:rPr>
              <w:t>RCS pressure</w:t>
            </w:r>
          </w:p>
        </w:tc>
      </w:tr>
      <w:tr w:rsidR="00250952" w:rsidTr="002D4C90">
        <w:trPr>
          <w:trHeight w:val="414"/>
        </w:trPr>
        <w:tc>
          <w:tcPr>
            <w:tcW w:w="480" w:type="dxa"/>
          </w:tcPr>
          <w:p w:rsidR="00250952" w:rsidRDefault="00A2344B" w:rsidP="0012147E">
            <w:pPr>
              <w:pStyle w:val="TableParagraph"/>
              <w:spacing w:before="98"/>
              <w:ind w:left="8"/>
              <w:jc w:val="center"/>
              <w:rPr>
                <w:sz w:val="18"/>
              </w:rPr>
            </w:pPr>
            <w:r>
              <w:rPr>
                <w:sz w:val="18"/>
              </w:rPr>
              <w:t>2</w:t>
            </w:r>
          </w:p>
        </w:tc>
        <w:tc>
          <w:tcPr>
            <w:tcW w:w="2846" w:type="dxa"/>
          </w:tcPr>
          <w:p w:rsidR="00250952" w:rsidRDefault="00A2344B" w:rsidP="0012147E">
            <w:pPr>
              <w:pStyle w:val="TableParagraph"/>
              <w:spacing w:before="98"/>
              <w:ind w:left="96" w:right="86"/>
              <w:jc w:val="center"/>
              <w:rPr>
                <w:sz w:val="18"/>
              </w:rPr>
            </w:pPr>
            <w:r>
              <w:rPr>
                <w:sz w:val="18"/>
              </w:rPr>
              <w:t>MSGTR</w:t>
            </w:r>
          </w:p>
        </w:tc>
        <w:tc>
          <w:tcPr>
            <w:tcW w:w="1440" w:type="dxa"/>
          </w:tcPr>
          <w:p w:rsidR="00250952" w:rsidRDefault="00A2344B" w:rsidP="0012147E">
            <w:pPr>
              <w:pStyle w:val="TableParagraph"/>
              <w:spacing w:line="202" w:lineRule="exact"/>
              <w:ind w:left="222"/>
              <w:rPr>
                <w:sz w:val="18"/>
              </w:rPr>
            </w:pPr>
            <w:r>
              <w:rPr>
                <w:sz w:val="18"/>
              </w:rPr>
              <w:t>Radioactive</w:t>
            </w:r>
          </w:p>
          <w:p w:rsidR="00250952" w:rsidRDefault="00A2344B" w:rsidP="0012147E">
            <w:pPr>
              <w:pStyle w:val="TableParagraph"/>
              <w:spacing w:line="193" w:lineRule="exact"/>
              <w:ind w:left="306"/>
              <w:rPr>
                <w:sz w:val="18"/>
              </w:rPr>
            </w:pPr>
            <w:r>
              <w:rPr>
                <w:sz w:val="18"/>
              </w:rPr>
              <w:t>discharge</w:t>
            </w:r>
          </w:p>
        </w:tc>
      </w:tr>
      <w:tr w:rsidR="00250952" w:rsidTr="002D4C90">
        <w:trPr>
          <w:trHeight w:val="412"/>
        </w:trPr>
        <w:tc>
          <w:tcPr>
            <w:tcW w:w="480" w:type="dxa"/>
          </w:tcPr>
          <w:p w:rsidR="00250952" w:rsidRDefault="00A2344B" w:rsidP="0012147E">
            <w:pPr>
              <w:pStyle w:val="TableParagraph"/>
              <w:spacing w:before="98"/>
              <w:ind w:left="8"/>
              <w:jc w:val="center"/>
              <w:rPr>
                <w:sz w:val="18"/>
              </w:rPr>
            </w:pPr>
            <w:r>
              <w:rPr>
                <w:sz w:val="18"/>
              </w:rPr>
              <w:t>3</w:t>
            </w:r>
          </w:p>
        </w:tc>
        <w:tc>
          <w:tcPr>
            <w:tcW w:w="2846" w:type="dxa"/>
          </w:tcPr>
          <w:p w:rsidR="00250952" w:rsidRDefault="00A2344B" w:rsidP="0012147E">
            <w:pPr>
              <w:pStyle w:val="TableParagraph"/>
              <w:spacing w:before="98"/>
              <w:ind w:left="96" w:right="84"/>
              <w:jc w:val="center"/>
              <w:rPr>
                <w:sz w:val="18"/>
              </w:rPr>
            </w:pPr>
            <w:r>
              <w:rPr>
                <w:sz w:val="18"/>
              </w:rPr>
              <w:t>TLOFW</w:t>
            </w:r>
          </w:p>
        </w:tc>
        <w:tc>
          <w:tcPr>
            <w:tcW w:w="1440" w:type="dxa"/>
          </w:tcPr>
          <w:p w:rsidR="00250952" w:rsidRDefault="00A2344B" w:rsidP="0012147E">
            <w:pPr>
              <w:pStyle w:val="TableParagraph"/>
              <w:spacing w:line="202" w:lineRule="exact"/>
              <w:ind w:left="135" w:right="130"/>
              <w:jc w:val="center"/>
              <w:rPr>
                <w:sz w:val="18"/>
              </w:rPr>
            </w:pPr>
            <w:r>
              <w:rPr>
                <w:sz w:val="18"/>
              </w:rPr>
              <w:t>Core mixture</w:t>
            </w:r>
          </w:p>
          <w:p w:rsidR="00250952" w:rsidRDefault="00A2344B" w:rsidP="0012147E">
            <w:pPr>
              <w:pStyle w:val="TableParagraph"/>
              <w:spacing w:line="191" w:lineRule="exact"/>
              <w:ind w:left="135" w:right="130"/>
              <w:jc w:val="center"/>
              <w:rPr>
                <w:sz w:val="18"/>
              </w:rPr>
            </w:pPr>
            <w:r>
              <w:rPr>
                <w:sz w:val="18"/>
              </w:rPr>
              <w:t>level</w:t>
            </w:r>
          </w:p>
        </w:tc>
      </w:tr>
      <w:tr w:rsidR="00250952" w:rsidTr="002D4C90">
        <w:trPr>
          <w:trHeight w:val="414"/>
        </w:trPr>
        <w:tc>
          <w:tcPr>
            <w:tcW w:w="480" w:type="dxa"/>
          </w:tcPr>
          <w:p w:rsidR="00250952" w:rsidRDefault="00A2344B" w:rsidP="0012147E">
            <w:pPr>
              <w:pStyle w:val="TableParagraph"/>
              <w:spacing w:before="98"/>
              <w:ind w:left="8"/>
              <w:jc w:val="center"/>
              <w:rPr>
                <w:sz w:val="18"/>
              </w:rPr>
            </w:pPr>
            <w:r>
              <w:rPr>
                <w:sz w:val="18"/>
              </w:rPr>
              <w:t>4</w:t>
            </w:r>
          </w:p>
        </w:tc>
        <w:tc>
          <w:tcPr>
            <w:tcW w:w="2846" w:type="dxa"/>
          </w:tcPr>
          <w:p w:rsidR="00250952" w:rsidRDefault="00A2344B" w:rsidP="0012147E">
            <w:pPr>
              <w:pStyle w:val="TableParagraph"/>
              <w:spacing w:line="202" w:lineRule="exact"/>
              <w:ind w:left="96" w:right="89"/>
              <w:jc w:val="center"/>
              <w:rPr>
                <w:sz w:val="18"/>
              </w:rPr>
            </w:pPr>
            <w:r>
              <w:rPr>
                <w:sz w:val="18"/>
              </w:rPr>
              <w:t>Loss of safety injection/recirculation</w:t>
            </w:r>
          </w:p>
          <w:p w:rsidR="00250952" w:rsidRDefault="00A2344B" w:rsidP="0012147E">
            <w:pPr>
              <w:pStyle w:val="TableParagraph"/>
              <w:spacing w:before="2" w:line="191" w:lineRule="exact"/>
              <w:ind w:left="96" w:right="86"/>
              <w:jc w:val="center"/>
              <w:rPr>
                <w:sz w:val="18"/>
              </w:rPr>
            </w:pPr>
            <w:r>
              <w:rPr>
                <w:sz w:val="18"/>
              </w:rPr>
              <w:t>concurrent with SBLOCA</w:t>
            </w:r>
          </w:p>
        </w:tc>
        <w:tc>
          <w:tcPr>
            <w:tcW w:w="1440" w:type="dxa"/>
          </w:tcPr>
          <w:p w:rsidR="00250952" w:rsidRDefault="00A2344B" w:rsidP="0012147E">
            <w:pPr>
              <w:pStyle w:val="TableParagraph"/>
              <w:spacing w:line="202" w:lineRule="exact"/>
              <w:ind w:left="174"/>
              <w:rPr>
                <w:sz w:val="18"/>
              </w:rPr>
            </w:pPr>
            <w:r>
              <w:rPr>
                <w:sz w:val="18"/>
              </w:rPr>
              <w:t>Core mixture</w:t>
            </w:r>
          </w:p>
          <w:p w:rsidR="00250952" w:rsidRDefault="00A2344B" w:rsidP="0012147E">
            <w:pPr>
              <w:pStyle w:val="TableParagraph"/>
              <w:spacing w:before="2" w:line="191" w:lineRule="exact"/>
              <w:ind w:left="265"/>
              <w:rPr>
                <w:sz w:val="18"/>
              </w:rPr>
            </w:pPr>
            <w:r>
              <w:rPr>
                <w:sz w:val="18"/>
              </w:rPr>
              <w:t>level, PCT</w:t>
            </w:r>
          </w:p>
        </w:tc>
      </w:tr>
      <w:tr w:rsidR="00250952" w:rsidTr="002D4C90">
        <w:trPr>
          <w:trHeight w:val="414"/>
        </w:trPr>
        <w:tc>
          <w:tcPr>
            <w:tcW w:w="480" w:type="dxa"/>
          </w:tcPr>
          <w:p w:rsidR="00250952" w:rsidRDefault="00A2344B" w:rsidP="0012147E">
            <w:pPr>
              <w:pStyle w:val="TableParagraph"/>
              <w:spacing w:before="98"/>
              <w:ind w:left="8"/>
              <w:jc w:val="center"/>
              <w:rPr>
                <w:sz w:val="18"/>
              </w:rPr>
            </w:pPr>
            <w:r>
              <w:rPr>
                <w:sz w:val="18"/>
              </w:rPr>
              <w:t>5</w:t>
            </w:r>
          </w:p>
        </w:tc>
        <w:tc>
          <w:tcPr>
            <w:tcW w:w="2846" w:type="dxa"/>
          </w:tcPr>
          <w:p w:rsidR="00250952" w:rsidRDefault="00A2344B" w:rsidP="0012147E">
            <w:pPr>
              <w:pStyle w:val="TableParagraph"/>
              <w:spacing w:before="98"/>
              <w:ind w:left="96" w:right="86"/>
              <w:jc w:val="center"/>
              <w:rPr>
                <w:sz w:val="18"/>
              </w:rPr>
            </w:pPr>
            <w:r>
              <w:rPr>
                <w:sz w:val="18"/>
              </w:rPr>
              <w:t>MSLB+SGTR</w:t>
            </w:r>
          </w:p>
        </w:tc>
        <w:tc>
          <w:tcPr>
            <w:tcW w:w="1440" w:type="dxa"/>
          </w:tcPr>
          <w:p w:rsidR="00250952" w:rsidRDefault="00A2344B" w:rsidP="0012147E">
            <w:pPr>
              <w:pStyle w:val="TableParagraph"/>
              <w:spacing w:line="202" w:lineRule="exact"/>
              <w:ind w:left="222"/>
              <w:rPr>
                <w:sz w:val="18"/>
              </w:rPr>
            </w:pPr>
            <w:r>
              <w:rPr>
                <w:sz w:val="18"/>
              </w:rPr>
              <w:t>Radioactive</w:t>
            </w:r>
          </w:p>
          <w:p w:rsidR="00250952" w:rsidRDefault="00A2344B" w:rsidP="0012147E">
            <w:pPr>
              <w:pStyle w:val="TableParagraph"/>
              <w:spacing w:line="193" w:lineRule="exact"/>
              <w:ind w:left="306"/>
              <w:rPr>
                <w:sz w:val="18"/>
              </w:rPr>
            </w:pPr>
            <w:r>
              <w:rPr>
                <w:sz w:val="18"/>
              </w:rPr>
              <w:t>discharge</w:t>
            </w:r>
          </w:p>
        </w:tc>
      </w:tr>
    </w:tbl>
    <w:p w:rsidR="00250952" w:rsidRDefault="00250952" w:rsidP="0012147E">
      <w:pPr>
        <w:spacing w:line="193" w:lineRule="exact"/>
        <w:rPr>
          <w:sz w:val="18"/>
        </w:rPr>
        <w:sectPr w:rsidR="00250952">
          <w:type w:val="continuous"/>
          <w:pgSz w:w="12240" w:h="15840"/>
          <w:pgMar w:top="1360" w:right="700" w:bottom="280" w:left="800" w:header="720" w:footer="720" w:gutter="0"/>
          <w:cols w:space="720"/>
        </w:sectPr>
      </w:pPr>
    </w:p>
    <w:p w:rsidR="00250952" w:rsidRDefault="00250952" w:rsidP="0012147E">
      <w:pPr>
        <w:pStyle w:val="BodyText"/>
        <w:spacing w:before="4"/>
      </w:pPr>
    </w:p>
    <w:p w:rsidR="00250952" w:rsidRDefault="00250952" w:rsidP="0012147E">
      <w:pPr>
        <w:sectPr w:rsidR="00250952">
          <w:pgSz w:w="12240" w:h="15840"/>
          <w:pgMar w:top="1360" w:right="700" w:bottom="280" w:left="800" w:header="711" w:footer="0" w:gutter="0"/>
          <w:cols w:space="720"/>
        </w:sectPr>
      </w:pPr>
    </w:p>
    <w:p w:rsidR="00250952" w:rsidRPr="007E2CA6" w:rsidRDefault="00A2344B" w:rsidP="007E2CA6">
      <w:pPr>
        <w:ind w:left="407"/>
        <w:rPr>
          <w:b/>
          <w:bCs/>
          <w:i/>
          <w:iCs/>
        </w:rPr>
      </w:pPr>
      <w:r w:rsidRPr="007E2CA6">
        <w:rPr>
          <w:b/>
          <w:bCs/>
          <w:i/>
          <w:iCs/>
        </w:rPr>
        <w:t>Step 5 (Partition Scenario into Convenient Time Phases)</w:t>
      </w:r>
    </w:p>
    <w:p w:rsidR="00250952" w:rsidRDefault="00250952" w:rsidP="0012147E">
      <w:pPr>
        <w:pStyle w:val="BodyText"/>
        <w:spacing w:before="2"/>
        <w:rPr>
          <w:b/>
          <w:i/>
        </w:rPr>
      </w:pPr>
    </w:p>
    <w:p w:rsidR="00250952" w:rsidRPr="007E2CA6" w:rsidRDefault="00A2344B" w:rsidP="0012147E">
      <w:pPr>
        <w:pStyle w:val="BodyText"/>
        <w:spacing w:line="276" w:lineRule="auto"/>
        <w:ind w:left="407" w:right="296" w:firstLine="252"/>
        <w:jc w:val="both"/>
        <w:rPr>
          <w:sz w:val="22"/>
          <w:szCs w:val="22"/>
        </w:rPr>
      </w:pPr>
      <w:r w:rsidRPr="007E2CA6">
        <w:rPr>
          <w:sz w:val="22"/>
          <w:szCs w:val="22"/>
        </w:rPr>
        <w:t>After</w:t>
      </w:r>
      <w:r w:rsidRPr="007E2CA6">
        <w:rPr>
          <w:spacing w:val="-12"/>
          <w:sz w:val="22"/>
          <w:szCs w:val="22"/>
        </w:rPr>
        <w:t xml:space="preserve"> </w:t>
      </w:r>
      <w:r w:rsidRPr="007E2CA6">
        <w:rPr>
          <w:sz w:val="22"/>
          <w:szCs w:val="22"/>
        </w:rPr>
        <w:t>reviewing</w:t>
      </w:r>
      <w:r w:rsidRPr="007E2CA6">
        <w:rPr>
          <w:spacing w:val="-13"/>
          <w:sz w:val="22"/>
          <w:szCs w:val="22"/>
        </w:rPr>
        <w:t xml:space="preserve"> </w:t>
      </w:r>
      <w:r w:rsidRPr="007E2CA6">
        <w:rPr>
          <w:sz w:val="22"/>
          <w:szCs w:val="22"/>
        </w:rPr>
        <w:t>the</w:t>
      </w:r>
      <w:r w:rsidRPr="007E2CA6">
        <w:rPr>
          <w:spacing w:val="-11"/>
          <w:sz w:val="22"/>
          <w:szCs w:val="22"/>
        </w:rPr>
        <w:t xml:space="preserve"> </w:t>
      </w:r>
      <w:r w:rsidRPr="007E2CA6">
        <w:rPr>
          <w:sz w:val="22"/>
          <w:szCs w:val="22"/>
        </w:rPr>
        <w:t>five</w:t>
      </w:r>
      <w:r w:rsidRPr="007E2CA6">
        <w:rPr>
          <w:spacing w:val="-11"/>
          <w:sz w:val="22"/>
          <w:szCs w:val="22"/>
        </w:rPr>
        <w:t xml:space="preserve"> </w:t>
      </w:r>
      <w:r w:rsidRPr="007E2CA6">
        <w:rPr>
          <w:sz w:val="22"/>
          <w:szCs w:val="22"/>
        </w:rPr>
        <w:t>key</w:t>
      </w:r>
      <w:r w:rsidRPr="007E2CA6">
        <w:rPr>
          <w:spacing w:val="-13"/>
          <w:sz w:val="22"/>
          <w:szCs w:val="22"/>
        </w:rPr>
        <w:t xml:space="preserve"> </w:t>
      </w:r>
      <w:r w:rsidRPr="007E2CA6">
        <w:rPr>
          <w:sz w:val="22"/>
          <w:szCs w:val="22"/>
        </w:rPr>
        <w:t>scenarios</w:t>
      </w:r>
      <w:r w:rsidRPr="007E2CA6">
        <w:rPr>
          <w:spacing w:val="-12"/>
          <w:sz w:val="22"/>
          <w:szCs w:val="22"/>
        </w:rPr>
        <w:t xml:space="preserve"> </w:t>
      </w:r>
      <w:r w:rsidRPr="007E2CA6">
        <w:rPr>
          <w:sz w:val="22"/>
          <w:szCs w:val="22"/>
        </w:rPr>
        <w:t>of</w:t>
      </w:r>
      <w:r w:rsidRPr="007E2CA6">
        <w:rPr>
          <w:spacing w:val="-13"/>
          <w:sz w:val="22"/>
          <w:szCs w:val="22"/>
        </w:rPr>
        <w:t xml:space="preserve"> </w:t>
      </w:r>
      <w:r w:rsidRPr="007E2CA6">
        <w:rPr>
          <w:sz w:val="22"/>
          <w:szCs w:val="22"/>
        </w:rPr>
        <w:t xml:space="preserve">SMART100- DECs by expert panel, the scenarios have been divided into time phases according to the dominant </w:t>
      </w:r>
      <w:r w:rsidRPr="007E2CA6">
        <w:rPr>
          <w:spacing w:val="2"/>
          <w:sz w:val="22"/>
          <w:szCs w:val="22"/>
        </w:rPr>
        <w:t xml:space="preserve">T-H </w:t>
      </w:r>
      <w:r w:rsidRPr="007E2CA6">
        <w:rPr>
          <w:sz w:val="22"/>
          <w:szCs w:val="22"/>
        </w:rPr>
        <w:t>phenomena/process. This is because the relative importance of T-H phenomena is time dependent as the accident progresses. The partitioned phases of each accident scenarios are summarized in Table</w:t>
      </w:r>
      <w:r w:rsidRPr="007E2CA6">
        <w:rPr>
          <w:spacing w:val="-2"/>
          <w:sz w:val="22"/>
          <w:szCs w:val="22"/>
        </w:rPr>
        <w:t xml:space="preserve"> </w:t>
      </w:r>
      <w:r w:rsidRPr="007E2CA6">
        <w:rPr>
          <w:sz w:val="22"/>
          <w:szCs w:val="22"/>
        </w:rPr>
        <w:t>III.</w:t>
      </w:r>
    </w:p>
    <w:p w:rsidR="00250952" w:rsidRDefault="00250952" w:rsidP="0012147E">
      <w:pPr>
        <w:pStyle w:val="BodyText"/>
        <w:spacing w:before="9"/>
      </w:pPr>
    </w:p>
    <w:p w:rsidR="00250952" w:rsidRDefault="00A2344B" w:rsidP="007E2CA6">
      <w:pPr>
        <w:spacing w:line="276" w:lineRule="auto"/>
        <w:ind w:left="1879" w:right="392" w:hanging="1472"/>
        <w:jc w:val="center"/>
        <w:rPr>
          <w:i/>
          <w:iCs/>
          <w:sz w:val="20"/>
          <w:szCs w:val="24"/>
        </w:rPr>
      </w:pPr>
      <w:r w:rsidRPr="007E2CA6">
        <w:rPr>
          <w:i/>
          <w:iCs/>
          <w:sz w:val="20"/>
          <w:szCs w:val="24"/>
        </w:rPr>
        <w:t xml:space="preserve">Table III: Convenient Time Phases for Selected </w:t>
      </w:r>
    </w:p>
    <w:p w:rsidR="007E2CA6" w:rsidRPr="007E2CA6" w:rsidRDefault="007E2CA6" w:rsidP="007E2CA6">
      <w:pPr>
        <w:spacing w:line="276" w:lineRule="auto"/>
        <w:ind w:left="1879" w:right="392" w:hanging="1472"/>
        <w:jc w:val="center"/>
        <w:rPr>
          <w:i/>
          <w:iCs/>
          <w:sz w:val="20"/>
          <w:szCs w:val="24"/>
        </w:rPr>
      </w:pPr>
      <w:r w:rsidRPr="007E2CA6">
        <w:rPr>
          <w:i/>
          <w:iCs/>
          <w:sz w:val="20"/>
          <w:szCs w:val="24"/>
        </w:rPr>
        <w:t>Scenarios of SMART100-DECs.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635"/>
        <w:gridCol w:w="3986"/>
      </w:tblGrid>
      <w:tr w:rsidR="00250952">
        <w:trPr>
          <w:trHeight w:val="236"/>
        </w:trPr>
        <w:tc>
          <w:tcPr>
            <w:tcW w:w="480" w:type="dxa"/>
            <w:tcBorders>
              <w:bottom w:val="double" w:sz="1" w:space="0" w:color="000000"/>
            </w:tcBorders>
            <w:shd w:val="clear" w:color="auto" w:fill="F1F1F1"/>
          </w:tcPr>
          <w:p w:rsidR="00250952" w:rsidRDefault="00A2344B" w:rsidP="0012147E">
            <w:pPr>
              <w:pStyle w:val="TableParagraph"/>
              <w:spacing w:before="11" w:line="205" w:lineRule="exact"/>
              <w:ind w:left="107"/>
              <w:rPr>
                <w:sz w:val="18"/>
              </w:rPr>
            </w:pPr>
            <w:r>
              <w:rPr>
                <w:sz w:val="18"/>
              </w:rPr>
              <w:t>No.</w:t>
            </w:r>
          </w:p>
        </w:tc>
        <w:tc>
          <w:tcPr>
            <w:tcW w:w="635" w:type="dxa"/>
            <w:tcBorders>
              <w:bottom w:val="double" w:sz="1" w:space="0" w:color="000000"/>
            </w:tcBorders>
            <w:shd w:val="clear" w:color="auto" w:fill="F1F1F1"/>
          </w:tcPr>
          <w:p w:rsidR="00250952" w:rsidRDefault="00A2344B" w:rsidP="0012147E">
            <w:pPr>
              <w:pStyle w:val="TableParagraph"/>
              <w:spacing w:line="202" w:lineRule="exact"/>
              <w:ind w:left="88" w:right="76"/>
              <w:jc w:val="center"/>
              <w:rPr>
                <w:sz w:val="18"/>
              </w:rPr>
            </w:pPr>
            <w:r>
              <w:rPr>
                <w:sz w:val="18"/>
              </w:rPr>
              <w:t>Phase</w:t>
            </w:r>
          </w:p>
        </w:tc>
        <w:tc>
          <w:tcPr>
            <w:tcW w:w="3986" w:type="dxa"/>
            <w:tcBorders>
              <w:bottom w:val="double" w:sz="1" w:space="0" w:color="000000"/>
            </w:tcBorders>
            <w:shd w:val="clear" w:color="auto" w:fill="F1F1F1"/>
          </w:tcPr>
          <w:p w:rsidR="00250952" w:rsidRDefault="00A2344B" w:rsidP="0012147E">
            <w:pPr>
              <w:pStyle w:val="TableParagraph"/>
              <w:spacing w:line="202" w:lineRule="exact"/>
              <w:ind w:left="280" w:right="270"/>
              <w:jc w:val="center"/>
              <w:rPr>
                <w:sz w:val="18"/>
              </w:rPr>
            </w:pPr>
            <w:r>
              <w:rPr>
                <w:sz w:val="18"/>
              </w:rPr>
              <w:t>Phase Description</w:t>
            </w:r>
          </w:p>
        </w:tc>
      </w:tr>
      <w:tr w:rsidR="00250952">
        <w:trPr>
          <w:trHeight w:val="404"/>
        </w:trPr>
        <w:tc>
          <w:tcPr>
            <w:tcW w:w="480" w:type="dxa"/>
            <w:vMerge w:val="restart"/>
            <w:tcBorders>
              <w:top w:val="double" w:sz="1" w:space="0" w:color="000000"/>
            </w:tcBorders>
          </w:tcPr>
          <w:p w:rsidR="00250952" w:rsidRDefault="00250952" w:rsidP="0012147E">
            <w:pPr>
              <w:pStyle w:val="TableParagraph"/>
              <w:spacing w:before="10"/>
              <w:rPr>
                <w:sz w:val="18"/>
              </w:rPr>
            </w:pPr>
          </w:p>
          <w:p w:rsidR="00250952" w:rsidRDefault="00A2344B" w:rsidP="0012147E">
            <w:pPr>
              <w:pStyle w:val="TableParagraph"/>
              <w:ind w:left="8"/>
              <w:jc w:val="center"/>
              <w:rPr>
                <w:sz w:val="18"/>
              </w:rPr>
            </w:pPr>
            <w:r>
              <w:rPr>
                <w:sz w:val="18"/>
              </w:rPr>
              <w:t>1</w:t>
            </w:r>
          </w:p>
        </w:tc>
        <w:tc>
          <w:tcPr>
            <w:tcW w:w="635" w:type="dxa"/>
            <w:tcBorders>
              <w:top w:val="double" w:sz="1" w:space="0" w:color="000000"/>
              <w:bottom w:val="double" w:sz="1" w:space="0" w:color="000000"/>
            </w:tcBorders>
          </w:tcPr>
          <w:p w:rsidR="00250952" w:rsidRDefault="00A2344B" w:rsidP="0012147E">
            <w:pPr>
              <w:pStyle w:val="TableParagraph"/>
              <w:spacing w:before="100"/>
              <w:ind w:left="11"/>
              <w:jc w:val="center"/>
              <w:rPr>
                <w:sz w:val="18"/>
              </w:rPr>
            </w:pPr>
            <w:r>
              <w:rPr>
                <w:w w:val="99"/>
                <w:sz w:val="18"/>
              </w:rPr>
              <w:t>I</w:t>
            </w:r>
          </w:p>
        </w:tc>
        <w:tc>
          <w:tcPr>
            <w:tcW w:w="3986" w:type="dxa"/>
            <w:tcBorders>
              <w:top w:val="double" w:sz="1" w:space="0" w:color="000000"/>
            </w:tcBorders>
          </w:tcPr>
          <w:p w:rsidR="00250952" w:rsidRDefault="00A2344B" w:rsidP="0012147E">
            <w:pPr>
              <w:pStyle w:val="TableParagraph"/>
              <w:spacing w:line="206" w:lineRule="exact"/>
              <w:ind w:left="613" w:right="210" w:hanging="221"/>
              <w:rPr>
                <w:sz w:val="18"/>
              </w:rPr>
            </w:pPr>
            <w:r>
              <w:rPr>
                <w:sz w:val="18"/>
              </w:rPr>
              <w:t>RCS pressurization due to energy imbalance (initiated by loss of normal feedwater)</w:t>
            </w:r>
          </w:p>
        </w:tc>
      </w:tr>
      <w:tr w:rsidR="00250952">
        <w:trPr>
          <w:trHeight w:val="209"/>
        </w:trPr>
        <w:tc>
          <w:tcPr>
            <w:tcW w:w="480" w:type="dxa"/>
            <w:vMerge/>
            <w:tcBorders>
              <w:top w:val="nil"/>
            </w:tcBorders>
          </w:tcPr>
          <w:p w:rsidR="00250952" w:rsidRDefault="00250952" w:rsidP="0012147E">
            <w:pPr>
              <w:rPr>
                <w:sz w:val="2"/>
                <w:szCs w:val="2"/>
              </w:rPr>
            </w:pPr>
          </w:p>
        </w:tc>
        <w:tc>
          <w:tcPr>
            <w:tcW w:w="635" w:type="dxa"/>
            <w:tcBorders>
              <w:top w:val="double" w:sz="1" w:space="0" w:color="000000"/>
            </w:tcBorders>
          </w:tcPr>
          <w:p w:rsidR="00250952" w:rsidRDefault="00A2344B" w:rsidP="0012147E">
            <w:pPr>
              <w:pStyle w:val="TableParagraph"/>
              <w:spacing w:line="190" w:lineRule="exact"/>
              <w:ind w:left="85" w:right="76"/>
              <w:jc w:val="center"/>
              <w:rPr>
                <w:sz w:val="18"/>
              </w:rPr>
            </w:pPr>
            <w:r>
              <w:rPr>
                <w:sz w:val="18"/>
              </w:rPr>
              <w:t>II</w:t>
            </w:r>
          </w:p>
        </w:tc>
        <w:tc>
          <w:tcPr>
            <w:tcW w:w="3986" w:type="dxa"/>
          </w:tcPr>
          <w:p w:rsidR="00250952" w:rsidRDefault="00A2344B" w:rsidP="0012147E">
            <w:pPr>
              <w:pStyle w:val="TableParagraph"/>
              <w:spacing w:line="190" w:lineRule="exact"/>
              <w:ind w:left="279" w:right="270"/>
              <w:jc w:val="center"/>
              <w:rPr>
                <w:sz w:val="18"/>
              </w:rPr>
            </w:pPr>
            <w:r>
              <w:rPr>
                <w:sz w:val="18"/>
              </w:rPr>
              <w:t>RCS depressurization after opening of PSV</w:t>
            </w:r>
          </w:p>
        </w:tc>
      </w:tr>
      <w:tr w:rsidR="00250952">
        <w:trPr>
          <w:trHeight w:val="208"/>
        </w:trPr>
        <w:tc>
          <w:tcPr>
            <w:tcW w:w="480" w:type="dxa"/>
            <w:vMerge w:val="restart"/>
          </w:tcPr>
          <w:p w:rsidR="00250952" w:rsidRDefault="00250952" w:rsidP="0012147E">
            <w:pPr>
              <w:pStyle w:val="TableParagraph"/>
              <w:spacing w:before="6"/>
              <w:rPr>
                <w:sz w:val="18"/>
              </w:rPr>
            </w:pPr>
          </w:p>
          <w:p w:rsidR="00250952" w:rsidRDefault="00A2344B" w:rsidP="0012147E">
            <w:pPr>
              <w:pStyle w:val="TableParagraph"/>
              <w:ind w:left="8"/>
              <w:jc w:val="center"/>
              <w:rPr>
                <w:sz w:val="18"/>
              </w:rPr>
            </w:pPr>
            <w:r>
              <w:rPr>
                <w:sz w:val="18"/>
              </w:rPr>
              <w:t>2</w:t>
            </w:r>
          </w:p>
        </w:tc>
        <w:tc>
          <w:tcPr>
            <w:tcW w:w="635" w:type="dxa"/>
          </w:tcPr>
          <w:p w:rsidR="00250952" w:rsidRDefault="00A2344B" w:rsidP="0012147E">
            <w:pPr>
              <w:pStyle w:val="TableParagraph"/>
              <w:spacing w:line="188" w:lineRule="exact"/>
              <w:ind w:left="11"/>
              <w:jc w:val="center"/>
              <w:rPr>
                <w:sz w:val="18"/>
              </w:rPr>
            </w:pPr>
            <w:r>
              <w:rPr>
                <w:w w:val="99"/>
                <w:sz w:val="18"/>
              </w:rPr>
              <w:t>I</w:t>
            </w:r>
          </w:p>
        </w:tc>
        <w:tc>
          <w:tcPr>
            <w:tcW w:w="3986" w:type="dxa"/>
          </w:tcPr>
          <w:p w:rsidR="00250952" w:rsidRDefault="00A2344B" w:rsidP="0012147E">
            <w:pPr>
              <w:pStyle w:val="TableParagraph"/>
              <w:spacing w:line="188" w:lineRule="exact"/>
              <w:ind w:left="278" w:right="270"/>
              <w:jc w:val="center"/>
              <w:rPr>
                <w:sz w:val="18"/>
              </w:rPr>
            </w:pPr>
            <w:r>
              <w:rPr>
                <w:sz w:val="18"/>
              </w:rPr>
              <w:t>RCS depressurization by MSGTR</w:t>
            </w:r>
          </w:p>
        </w:tc>
      </w:tr>
      <w:tr w:rsidR="00250952">
        <w:trPr>
          <w:trHeight w:val="206"/>
        </w:trPr>
        <w:tc>
          <w:tcPr>
            <w:tcW w:w="480" w:type="dxa"/>
            <w:vMerge/>
            <w:tcBorders>
              <w:top w:val="nil"/>
            </w:tcBorders>
          </w:tcPr>
          <w:p w:rsidR="00250952" w:rsidRDefault="00250952" w:rsidP="0012147E">
            <w:pPr>
              <w:rPr>
                <w:sz w:val="2"/>
                <w:szCs w:val="2"/>
              </w:rPr>
            </w:pPr>
          </w:p>
        </w:tc>
        <w:tc>
          <w:tcPr>
            <w:tcW w:w="635" w:type="dxa"/>
          </w:tcPr>
          <w:p w:rsidR="00250952" w:rsidRDefault="00A2344B" w:rsidP="0012147E">
            <w:pPr>
              <w:pStyle w:val="TableParagraph"/>
              <w:spacing w:line="186" w:lineRule="exact"/>
              <w:ind w:left="85" w:right="76"/>
              <w:jc w:val="center"/>
              <w:rPr>
                <w:sz w:val="18"/>
              </w:rPr>
            </w:pPr>
            <w:r>
              <w:rPr>
                <w:sz w:val="18"/>
              </w:rPr>
              <w:t>II</w:t>
            </w:r>
          </w:p>
        </w:tc>
        <w:tc>
          <w:tcPr>
            <w:tcW w:w="3986" w:type="dxa"/>
          </w:tcPr>
          <w:p w:rsidR="00250952" w:rsidRDefault="00A2344B" w:rsidP="0012147E">
            <w:pPr>
              <w:pStyle w:val="TableParagraph"/>
              <w:spacing w:line="186" w:lineRule="exact"/>
              <w:ind w:left="280" w:right="270"/>
              <w:jc w:val="center"/>
              <w:rPr>
                <w:sz w:val="18"/>
              </w:rPr>
            </w:pPr>
            <w:r>
              <w:rPr>
                <w:sz w:val="18"/>
              </w:rPr>
              <w:t>Affected SG isolation and RCS pressurization</w:t>
            </w:r>
          </w:p>
        </w:tc>
      </w:tr>
      <w:tr w:rsidR="00250952">
        <w:trPr>
          <w:trHeight w:val="205"/>
        </w:trPr>
        <w:tc>
          <w:tcPr>
            <w:tcW w:w="480" w:type="dxa"/>
            <w:vMerge/>
            <w:tcBorders>
              <w:top w:val="nil"/>
            </w:tcBorders>
          </w:tcPr>
          <w:p w:rsidR="00250952" w:rsidRDefault="00250952" w:rsidP="0012147E">
            <w:pPr>
              <w:rPr>
                <w:sz w:val="2"/>
                <w:szCs w:val="2"/>
              </w:rPr>
            </w:pPr>
          </w:p>
        </w:tc>
        <w:tc>
          <w:tcPr>
            <w:tcW w:w="635" w:type="dxa"/>
          </w:tcPr>
          <w:p w:rsidR="00250952" w:rsidRDefault="00A2344B" w:rsidP="0012147E">
            <w:pPr>
              <w:pStyle w:val="TableParagraph"/>
              <w:spacing w:line="186" w:lineRule="exact"/>
              <w:ind w:left="87" w:right="76"/>
              <w:jc w:val="center"/>
              <w:rPr>
                <w:sz w:val="18"/>
              </w:rPr>
            </w:pPr>
            <w:r>
              <w:rPr>
                <w:sz w:val="18"/>
              </w:rPr>
              <w:t>III</w:t>
            </w:r>
          </w:p>
        </w:tc>
        <w:tc>
          <w:tcPr>
            <w:tcW w:w="3986" w:type="dxa"/>
          </w:tcPr>
          <w:p w:rsidR="00250952" w:rsidRDefault="00A2344B" w:rsidP="0012147E">
            <w:pPr>
              <w:pStyle w:val="TableParagraph"/>
              <w:spacing w:line="186" w:lineRule="exact"/>
              <w:ind w:left="276" w:right="270"/>
              <w:jc w:val="center"/>
              <w:rPr>
                <w:sz w:val="18"/>
              </w:rPr>
            </w:pPr>
            <w:r>
              <w:rPr>
                <w:sz w:val="18"/>
              </w:rPr>
              <w:t>PRHRS heat removal</w:t>
            </w:r>
          </w:p>
        </w:tc>
      </w:tr>
      <w:tr w:rsidR="00250952">
        <w:trPr>
          <w:trHeight w:val="414"/>
        </w:trPr>
        <w:tc>
          <w:tcPr>
            <w:tcW w:w="480" w:type="dxa"/>
            <w:vMerge w:val="restart"/>
          </w:tcPr>
          <w:p w:rsidR="00250952" w:rsidRDefault="00250952" w:rsidP="0012147E">
            <w:pPr>
              <w:pStyle w:val="TableParagraph"/>
              <w:spacing w:before="1"/>
              <w:rPr>
                <w:sz w:val="18"/>
              </w:rPr>
            </w:pPr>
          </w:p>
          <w:p w:rsidR="00250952" w:rsidRDefault="00A2344B" w:rsidP="0012147E">
            <w:pPr>
              <w:pStyle w:val="TableParagraph"/>
              <w:ind w:left="8"/>
              <w:jc w:val="center"/>
              <w:rPr>
                <w:sz w:val="18"/>
              </w:rPr>
            </w:pPr>
            <w:r>
              <w:rPr>
                <w:sz w:val="18"/>
              </w:rPr>
              <w:t>3</w:t>
            </w:r>
          </w:p>
        </w:tc>
        <w:tc>
          <w:tcPr>
            <w:tcW w:w="635" w:type="dxa"/>
          </w:tcPr>
          <w:p w:rsidR="00250952" w:rsidRDefault="00A2344B" w:rsidP="0012147E">
            <w:pPr>
              <w:pStyle w:val="TableParagraph"/>
              <w:spacing w:before="100"/>
              <w:ind w:left="11"/>
              <w:jc w:val="center"/>
              <w:rPr>
                <w:sz w:val="18"/>
              </w:rPr>
            </w:pPr>
            <w:r>
              <w:rPr>
                <w:w w:val="99"/>
                <w:sz w:val="18"/>
              </w:rPr>
              <w:t>I</w:t>
            </w:r>
          </w:p>
        </w:tc>
        <w:tc>
          <w:tcPr>
            <w:tcW w:w="3986" w:type="dxa"/>
          </w:tcPr>
          <w:p w:rsidR="00250952" w:rsidRDefault="00A2344B" w:rsidP="0012147E">
            <w:pPr>
              <w:pStyle w:val="TableParagraph"/>
              <w:spacing w:line="206" w:lineRule="exact"/>
              <w:ind w:left="1845" w:right="210" w:hanging="1604"/>
              <w:rPr>
                <w:sz w:val="18"/>
              </w:rPr>
            </w:pPr>
            <w:r>
              <w:rPr>
                <w:sz w:val="18"/>
              </w:rPr>
              <w:t>RCS heat up &amp; pressurization due to loss of heat sink</w:t>
            </w:r>
          </w:p>
        </w:tc>
      </w:tr>
      <w:tr w:rsidR="00250952">
        <w:trPr>
          <w:trHeight w:val="206"/>
        </w:trPr>
        <w:tc>
          <w:tcPr>
            <w:tcW w:w="480" w:type="dxa"/>
            <w:vMerge/>
            <w:tcBorders>
              <w:top w:val="nil"/>
            </w:tcBorders>
          </w:tcPr>
          <w:p w:rsidR="00250952" w:rsidRDefault="00250952" w:rsidP="0012147E">
            <w:pPr>
              <w:rPr>
                <w:sz w:val="2"/>
                <w:szCs w:val="2"/>
              </w:rPr>
            </w:pPr>
          </w:p>
        </w:tc>
        <w:tc>
          <w:tcPr>
            <w:tcW w:w="635" w:type="dxa"/>
          </w:tcPr>
          <w:p w:rsidR="00250952" w:rsidRDefault="00A2344B" w:rsidP="0012147E">
            <w:pPr>
              <w:pStyle w:val="TableParagraph"/>
              <w:spacing w:line="186" w:lineRule="exact"/>
              <w:ind w:left="85" w:right="76"/>
              <w:jc w:val="center"/>
              <w:rPr>
                <w:sz w:val="18"/>
              </w:rPr>
            </w:pPr>
            <w:r>
              <w:rPr>
                <w:sz w:val="18"/>
              </w:rPr>
              <w:t>II</w:t>
            </w:r>
          </w:p>
        </w:tc>
        <w:tc>
          <w:tcPr>
            <w:tcW w:w="3986" w:type="dxa"/>
          </w:tcPr>
          <w:p w:rsidR="00250952" w:rsidRDefault="00A2344B" w:rsidP="0012147E">
            <w:pPr>
              <w:pStyle w:val="TableParagraph"/>
              <w:spacing w:line="186" w:lineRule="exact"/>
              <w:ind w:left="280" w:right="268"/>
              <w:jc w:val="center"/>
              <w:rPr>
                <w:sz w:val="18"/>
              </w:rPr>
            </w:pPr>
            <w:r>
              <w:rPr>
                <w:sz w:val="18"/>
              </w:rPr>
              <w:t>Bleed and feed (ADS manual open)</w:t>
            </w:r>
          </w:p>
        </w:tc>
      </w:tr>
      <w:tr w:rsidR="00250952">
        <w:trPr>
          <w:trHeight w:val="208"/>
        </w:trPr>
        <w:tc>
          <w:tcPr>
            <w:tcW w:w="480" w:type="dxa"/>
            <w:vMerge w:val="restart"/>
          </w:tcPr>
          <w:p w:rsidR="00250952" w:rsidRDefault="00250952" w:rsidP="0012147E">
            <w:pPr>
              <w:pStyle w:val="TableParagraph"/>
              <w:rPr>
                <w:sz w:val="20"/>
              </w:rPr>
            </w:pPr>
          </w:p>
          <w:p w:rsidR="00250952" w:rsidRDefault="00250952" w:rsidP="0012147E">
            <w:pPr>
              <w:pStyle w:val="TableParagraph"/>
              <w:spacing w:before="10"/>
              <w:rPr>
                <w:sz w:val="16"/>
              </w:rPr>
            </w:pPr>
          </w:p>
          <w:p w:rsidR="00250952" w:rsidRDefault="00A2344B" w:rsidP="0012147E">
            <w:pPr>
              <w:pStyle w:val="TableParagraph"/>
              <w:ind w:left="8"/>
              <w:jc w:val="center"/>
              <w:rPr>
                <w:sz w:val="18"/>
              </w:rPr>
            </w:pPr>
            <w:r>
              <w:rPr>
                <w:sz w:val="18"/>
              </w:rPr>
              <w:t>4</w:t>
            </w:r>
          </w:p>
        </w:tc>
        <w:tc>
          <w:tcPr>
            <w:tcW w:w="635" w:type="dxa"/>
          </w:tcPr>
          <w:p w:rsidR="00250952" w:rsidRDefault="00A2344B" w:rsidP="0012147E">
            <w:pPr>
              <w:pStyle w:val="TableParagraph"/>
              <w:spacing w:line="188" w:lineRule="exact"/>
              <w:ind w:left="11"/>
              <w:jc w:val="center"/>
              <w:rPr>
                <w:sz w:val="18"/>
              </w:rPr>
            </w:pPr>
            <w:r>
              <w:rPr>
                <w:w w:val="99"/>
                <w:sz w:val="18"/>
              </w:rPr>
              <w:t>I</w:t>
            </w:r>
          </w:p>
        </w:tc>
        <w:tc>
          <w:tcPr>
            <w:tcW w:w="3986" w:type="dxa"/>
          </w:tcPr>
          <w:p w:rsidR="00250952" w:rsidRDefault="00A2344B" w:rsidP="0012147E">
            <w:pPr>
              <w:pStyle w:val="TableParagraph"/>
              <w:spacing w:line="188" w:lineRule="exact"/>
              <w:ind w:left="279" w:right="270"/>
              <w:jc w:val="center"/>
              <w:rPr>
                <w:sz w:val="18"/>
              </w:rPr>
            </w:pPr>
            <w:r>
              <w:rPr>
                <w:sz w:val="18"/>
              </w:rPr>
              <w:t>Blowdown (2 in break)</w:t>
            </w:r>
          </w:p>
        </w:tc>
      </w:tr>
      <w:tr w:rsidR="00250952">
        <w:trPr>
          <w:trHeight w:val="206"/>
        </w:trPr>
        <w:tc>
          <w:tcPr>
            <w:tcW w:w="480" w:type="dxa"/>
            <w:vMerge/>
            <w:tcBorders>
              <w:top w:val="nil"/>
            </w:tcBorders>
          </w:tcPr>
          <w:p w:rsidR="00250952" w:rsidRDefault="00250952" w:rsidP="0012147E">
            <w:pPr>
              <w:rPr>
                <w:sz w:val="2"/>
                <w:szCs w:val="2"/>
              </w:rPr>
            </w:pPr>
          </w:p>
        </w:tc>
        <w:tc>
          <w:tcPr>
            <w:tcW w:w="635" w:type="dxa"/>
          </w:tcPr>
          <w:p w:rsidR="00250952" w:rsidRDefault="00A2344B" w:rsidP="0012147E">
            <w:pPr>
              <w:pStyle w:val="TableParagraph"/>
              <w:spacing w:line="186" w:lineRule="exact"/>
              <w:ind w:left="85" w:right="76"/>
              <w:jc w:val="center"/>
              <w:rPr>
                <w:sz w:val="18"/>
              </w:rPr>
            </w:pPr>
            <w:r>
              <w:rPr>
                <w:sz w:val="18"/>
              </w:rPr>
              <w:t>II</w:t>
            </w:r>
          </w:p>
        </w:tc>
        <w:tc>
          <w:tcPr>
            <w:tcW w:w="3986" w:type="dxa"/>
          </w:tcPr>
          <w:p w:rsidR="00250952" w:rsidRDefault="00A2344B" w:rsidP="0012147E">
            <w:pPr>
              <w:pStyle w:val="TableParagraph"/>
              <w:spacing w:line="186" w:lineRule="exact"/>
              <w:ind w:left="280" w:right="266"/>
              <w:jc w:val="center"/>
              <w:rPr>
                <w:sz w:val="18"/>
              </w:rPr>
            </w:pPr>
            <w:r>
              <w:rPr>
                <w:sz w:val="18"/>
              </w:rPr>
              <w:t>Natural circulation (Actuation of PRHRS)</w:t>
            </w:r>
          </w:p>
        </w:tc>
      </w:tr>
      <w:tr w:rsidR="00250952">
        <w:trPr>
          <w:trHeight w:val="415"/>
        </w:trPr>
        <w:tc>
          <w:tcPr>
            <w:tcW w:w="480" w:type="dxa"/>
            <w:vMerge/>
            <w:tcBorders>
              <w:top w:val="nil"/>
            </w:tcBorders>
          </w:tcPr>
          <w:p w:rsidR="00250952" w:rsidRDefault="00250952" w:rsidP="0012147E">
            <w:pPr>
              <w:rPr>
                <w:sz w:val="2"/>
                <w:szCs w:val="2"/>
              </w:rPr>
            </w:pPr>
          </w:p>
        </w:tc>
        <w:tc>
          <w:tcPr>
            <w:tcW w:w="635" w:type="dxa"/>
          </w:tcPr>
          <w:p w:rsidR="00250952" w:rsidRDefault="00A2344B" w:rsidP="0012147E">
            <w:pPr>
              <w:pStyle w:val="TableParagraph"/>
              <w:spacing w:before="100"/>
              <w:ind w:left="87" w:right="76"/>
              <w:jc w:val="center"/>
              <w:rPr>
                <w:sz w:val="18"/>
              </w:rPr>
            </w:pPr>
            <w:r>
              <w:rPr>
                <w:sz w:val="18"/>
              </w:rPr>
              <w:t>III</w:t>
            </w:r>
          </w:p>
        </w:tc>
        <w:tc>
          <w:tcPr>
            <w:tcW w:w="3986" w:type="dxa"/>
          </w:tcPr>
          <w:p w:rsidR="00250952" w:rsidRDefault="00A2344B" w:rsidP="0012147E">
            <w:pPr>
              <w:pStyle w:val="TableParagraph"/>
              <w:spacing w:line="202" w:lineRule="exact"/>
              <w:ind w:left="280" w:right="270"/>
              <w:jc w:val="center"/>
              <w:rPr>
                <w:sz w:val="18"/>
              </w:rPr>
            </w:pPr>
            <w:r>
              <w:rPr>
                <w:sz w:val="18"/>
              </w:rPr>
              <w:t>RCS depressurization &amp; boil-off (ADS manual</w:t>
            </w:r>
          </w:p>
          <w:p w:rsidR="00250952" w:rsidRDefault="00A2344B" w:rsidP="0012147E">
            <w:pPr>
              <w:pStyle w:val="TableParagraph"/>
              <w:spacing w:before="2" w:line="191" w:lineRule="exact"/>
              <w:ind w:left="280" w:right="265"/>
              <w:jc w:val="center"/>
              <w:rPr>
                <w:sz w:val="18"/>
              </w:rPr>
            </w:pPr>
            <w:r>
              <w:rPr>
                <w:sz w:val="18"/>
              </w:rPr>
              <w:t>open)</w:t>
            </w:r>
          </w:p>
        </w:tc>
      </w:tr>
      <w:tr w:rsidR="00250952">
        <w:trPr>
          <w:trHeight w:val="206"/>
        </w:trPr>
        <w:tc>
          <w:tcPr>
            <w:tcW w:w="480" w:type="dxa"/>
            <w:vMerge/>
            <w:tcBorders>
              <w:top w:val="nil"/>
            </w:tcBorders>
          </w:tcPr>
          <w:p w:rsidR="00250952" w:rsidRDefault="00250952" w:rsidP="0012147E">
            <w:pPr>
              <w:rPr>
                <w:sz w:val="2"/>
                <w:szCs w:val="2"/>
              </w:rPr>
            </w:pPr>
          </w:p>
        </w:tc>
        <w:tc>
          <w:tcPr>
            <w:tcW w:w="635" w:type="dxa"/>
          </w:tcPr>
          <w:p w:rsidR="00250952" w:rsidRDefault="00A2344B" w:rsidP="0012147E">
            <w:pPr>
              <w:pStyle w:val="TableParagraph"/>
              <w:spacing w:line="186" w:lineRule="exact"/>
              <w:ind w:left="87" w:right="76"/>
              <w:jc w:val="center"/>
              <w:rPr>
                <w:sz w:val="18"/>
              </w:rPr>
            </w:pPr>
            <w:r>
              <w:rPr>
                <w:sz w:val="18"/>
              </w:rPr>
              <w:t>IV</w:t>
            </w:r>
          </w:p>
        </w:tc>
        <w:tc>
          <w:tcPr>
            <w:tcW w:w="3986" w:type="dxa"/>
          </w:tcPr>
          <w:p w:rsidR="00250952" w:rsidRDefault="00A2344B" w:rsidP="0012147E">
            <w:pPr>
              <w:pStyle w:val="TableParagraph"/>
              <w:spacing w:line="186" w:lineRule="exact"/>
              <w:ind w:left="280" w:right="266"/>
              <w:jc w:val="center"/>
              <w:rPr>
                <w:sz w:val="18"/>
              </w:rPr>
            </w:pPr>
            <w:r>
              <w:rPr>
                <w:sz w:val="18"/>
              </w:rPr>
              <w:t>Core makeup and recovery (SIT injection)</w:t>
            </w:r>
          </w:p>
        </w:tc>
      </w:tr>
      <w:tr w:rsidR="00250952">
        <w:trPr>
          <w:trHeight w:val="414"/>
        </w:trPr>
        <w:tc>
          <w:tcPr>
            <w:tcW w:w="480" w:type="dxa"/>
            <w:vMerge w:val="restart"/>
          </w:tcPr>
          <w:p w:rsidR="00250952" w:rsidRDefault="00250952" w:rsidP="0012147E">
            <w:pPr>
              <w:pStyle w:val="TableParagraph"/>
              <w:spacing w:before="1"/>
              <w:rPr>
                <w:sz w:val="27"/>
              </w:rPr>
            </w:pPr>
          </w:p>
          <w:p w:rsidR="00250952" w:rsidRDefault="00A2344B" w:rsidP="0012147E">
            <w:pPr>
              <w:pStyle w:val="TableParagraph"/>
              <w:ind w:left="8"/>
              <w:jc w:val="center"/>
              <w:rPr>
                <w:sz w:val="18"/>
              </w:rPr>
            </w:pPr>
            <w:r>
              <w:rPr>
                <w:sz w:val="18"/>
              </w:rPr>
              <w:t>5</w:t>
            </w:r>
          </w:p>
        </w:tc>
        <w:tc>
          <w:tcPr>
            <w:tcW w:w="635" w:type="dxa"/>
          </w:tcPr>
          <w:p w:rsidR="00250952" w:rsidRDefault="00A2344B" w:rsidP="0012147E">
            <w:pPr>
              <w:pStyle w:val="TableParagraph"/>
              <w:spacing w:before="100"/>
              <w:ind w:left="11"/>
              <w:jc w:val="center"/>
              <w:rPr>
                <w:sz w:val="18"/>
              </w:rPr>
            </w:pPr>
            <w:r>
              <w:rPr>
                <w:w w:val="99"/>
                <w:sz w:val="18"/>
              </w:rPr>
              <w:t>I</w:t>
            </w:r>
          </w:p>
        </w:tc>
        <w:tc>
          <w:tcPr>
            <w:tcW w:w="3986" w:type="dxa"/>
          </w:tcPr>
          <w:p w:rsidR="00250952" w:rsidRDefault="00A2344B" w:rsidP="0012147E">
            <w:pPr>
              <w:pStyle w:val="TableParagraph"/>
              <w:spacing w:line="206" w:lineRule="exact"/>
              <w:ind w:left="1703" w:right="334" w:hanging="1340"/>
              <w:rPr>
                <w:sz w:val="18"/>
              </w:rPr>
            </w:pPr>
            <w:r>
              <w:rPr>
                <w:sz w:val="18"/>
              </w:rPr>
              <w:t>Steam line break dominant (before closure of MSIVs)</w:t>
            </w:r>
          </w:p>
        </w:tc>
      </w:tr>
      <w:tr w:rsidR="00250952">
        <w:trPr>
          <w:trHeight w:val="414"/>
        </w:trPr>
        <w:tc>
          <w:tcPr>
            <w:tcW w:w="480" w:type="dxa"/>
            <w:vMerge/>
            <w:tcBorders>
              <w:top w:val="nil"/>
            </w:tcBorders>
          </w:tcPr>
          <w:p w:rsidR="00250952" w:rsidRDefault="00250952" w:rsidP="0012147E">
            <w:pPr>
              <w:rPr>
                <w:sz w:val="2"/>
                <w:szCs w:val="2"/>
              </w:rPr>
            </w:pPr>
          </w:p>
        </w:tc>
        <w:tc>
          <w:tcPr>
            <w:tcW w:w="635" w:type="dxa"/>
          </w:tcPr>
          <w:p w:rsidR="00250952" w:rsidRDefault="00A2344B" w:rsidP="0012147E">
            <w:pPr>
              <w:pStyle w:val="TableParagraph"/>
              <w:spacing w:before="98"/>
              <w:ind w:left="85" w:right="76"/>
              <w:jc w:val="center"/>
              <w:rPr>
                <w:sz w:val="18"/>
              </w:rPr>
            </w:pPr>
            <w:r>
              <w:rPr>
                <w:sz w:val="18"/>
              </w:rPr>
              <w:t>II</w:t>
            </w:r>
          </w:p>
        </w:tc>
        <w:tc>
          <w:tcPr>
            <w:tcW w:w="3986" w:type="dxa"/>
          </w:tcPr>
          <w:p w:rsidR="00250952" w:rsidRDefault="00A2344B" w:rsidP="0012147E">
            <w:pPr>
              <w:pStyle w:val="TableParagraph"/>
              <w:spacing w:line="202" w:lineRule="exact"/>
              <w:ind w:left="277" w:right="270"/>
              <w:jc w:val="center"/>
              <w:rPr>
                <w:sz w:val="18"/>
              </w:rPr>
            </w:pPr>
            <w:r>
              <w:rPr>
                <w:sz w:val="18"/>
              </w:rPr>
              <w:t>Steam generator tube rupture dominant</w:t>
            </w:r>
          </w:p>
          <w:p w:rsidR="00250952" w:rsidRDefault="00A2344B" w:rsidP="0012147E">
            <w:pPr>
              <w:pStyle w:val="TableParagraph"/>
              <w:spacing w:line="193" w:lineRule="exact"/>
              <w:ind w:left="280" w:right="267"/>
              <w:jc w:val="center"/>
              <w:rPr>
                <w:sz w:val="18"/>
              </w:rPr>
            </w:pPr>
            <w:r>
              <w:rPr>
                <w:sz w:val="18"/>
              </w:rPr>
              <w:t>(after closure of MSIVs)</w:t>
            </w:r>
          </w:p>
        </w:tc>
      </w:tr>
    </w:tbl>
    <w:p w:rsidR="00250952" w:rsidRDefault="00250952" w:rsidP="0012147E">
      <w:pPr>
        <w:pStyle w:val="BodyText"/>
      </w:pPr>
    </w:p>
    <w:p w:rsidR="00250952" w:rsidRDefault="00250952" w:rsidP="0012147E">
      <w:pPr>
        <w:pStyle w:val="BodyText"/>
        <w:rPr>
          <w:sz w:val="24"/>
        </w:rPr>
      </w:pPr>
    </w:p>
    <w:p w:rsidR="00250952" w:rsidRPr="007E2CA6" w:rsidRDefault="00A2344B" w:rsidP="007E2CA6">
      <w:pPr>
        <w:ind w:left="407"/>
        <w:rPr>
          <w:b/>
          <w:bCs/>
          <w:i/>
          <w:iCs/>
        </w:rPr>
      </w:pPr>
      <w:r w:rsidRPr="007E2CA6">
        <w:rPr>
          <w:b/>
          <w:bCs/>
          <w:i/>
          <w:iCs/>
        </w:rPr>
        <w:t>Step 6 (Identify Plausible Phenomena/Processes by Phase and Component)</w:t>
      </w:r>
    </w:p>
    <w:p w:rsidR="00250952" w:rsidRDefault="00250952" w:rsidP="0012147E">
      <w:pPr>
        <w:pStyle w:val="BodyText"/>
        <w:spacing w:before="8"/>
        <w:rPr>
          <w:b/>
          <w:i/>
          <w:sz w:val="22"/>
        </w:rPr>
      </w:pPr>
    </w:p>
    <w:p w:rsidR="00250952" w:rsidRPr="00FD3A4B" w:rsidRDefault="00A2344B" w:rsidP="0012147E">
      <w:pPr>
        <w:pStyle w:val="BodyText"/>
        <w:spacing w:line="276" w:lineRule="auto"/>
        <w:ind w:left="407" w:right="297" w:firstLine="302"/>
        <w:jc w:val="both"/>
        <w:rPr>
          <w:sz w:val="22"/>
          <w:szCs w:val="22"/>
        </w:rPr>
      </w:pPr>
      <w:r w:rsidRPr="00FD3A4B">
        <w:rPr>
          <w:sz w:val="22"/>
          <w:szCs w:val="22"/>
        </w:rPr>
        <w:t>In step 6, the SMART100-DEC key accidents were divided into phases according to important phenomena/processes. Experts who have extensive experience and knowledge in the design and safety analysis of nuclear power reactors and in thermal- hydraulics already discussed all the anticipated phenomena and processes for each scenario. These phenomena/processes will be listed in Table VI at the appendix part of this paper.</w:t>
      </w:r>
    </w:p>
    <w:p w:rsidR="00250952" w:rsidRDefault="00250952" w:rsidP="0012147E">
      <w:pPr>
        <w:pStyle w:val="BodyText"/>
        <w:spacing w:before="5"/>
        <w:rPr>
          <w:sz w:val="23"/>
        </w:rPr>
      </w:pPr>
    </w:p>
    <w:p w:rsidR="00250952" w:rsidRPr="007E2CA6" w:rsidRDefault="00A2344B" w:rsidP="007E2CA6">
      <w:pPr>
        <w:ind w:left="407"/>
        <w:rPr>
          <w:b/>
          <w:bCs/>
          <w:i/>
          <w:iCs/>
        </w:rPr>
      </w:pPr>
      <w:r w:rsidRPr="007E2CA6">
        <w:rPr>
          <w:b/>
          <w:bCs/>
          <w:i/>
          <w:iCs/>
        </w:rPr>
        <w:t>Step 7 (Rank importance and Knowledge Levels)</w:t>
      </w:r>
    </w:p>
    <w:p w:rsidR="00250952" w:rsidRDefault="00250952" w:rsidP="0012147E">
      <w:pPr>
        <w:pStyle w:val="BodyText"/>
        <w:spacing w:before="2"/>
        <w:rPr>
          <w:b/>
          <w:i/>
          <w:sz w:val="23"/>
        </w:rPr>
      </w:pPr>
    </w:p>
    <w:p w:rsidR="00FD3A4B" w:rsidRPr="00FD3A4B" w:rsidRDefault="00A2344B" w:rsidP="00FD3A4B">
      <w:pPr>
        <w:pStyle w:val="BodyText"/>
        <w:spacing w:line="276" w:lineRule="auto"/>
        <w:ind w:left="407" w:right="307" w:firstLine="252"/>
        <w:jc w:val="both"/>
        <w:rPr>
          <w:sz w:val="22"/>
          <w:szCs w:val="22"/>
        </w:rPr>
      </w:pPr>
      <w:r w:rsidRPr="00FD3A4B">
        <w:rPr>
          <w:sz w:val="22"/>
          <w:szCs w:val="22"/>
        </w:rPr>
        <w:t>Last step is to rank the importance level and knowledge level of each phenomenon/process in the key</w:t>
      </w:r>
      <w:r w:rsidR="00FD3A4B" w:rsidRPr="00FD3A4B">
        <w:rPr>
          <w:sz w:val="22"/>
          <w:szCs w:val="22"/>
        </w:rPr>
        <w:t xml:space="preserve"> </w:t>
      </w:r>
      <w:r w:rsidRPr="00FD3A4B">
        <w:rPr>
          <w:sz w:val="22"/>
          <w:szCs w:val="22"/>
        </w:rPr>
        <w:t xml:space="preserve">accidents for SMART100-DECs. </w:t>
      </w:r>
    </w:p>
    <w:p w:rsidR="00FD3A4B" w:rsidRDefault="00FD3A4B" w:rsidP="00FD3A4B">
      <w:pPr>
        <w:pStyle w:val="BodyText"/>
        <w:spacing w:line="276" w:lineRule="auto"/>
        <w:ind w:left="407" w:right="307" w:firstLine="252"/>
        <w:jc w:val="both"/>
      </w:pPr>
    </w:p>
    <w:p w:rsidR="00250952" w:rsidRPr="00FD3A4B" w:rsidRDefault="00A2344B" w:rsidP="00144891">
      <w:pPr>
        <w:pStyle w:val="BodyText"/>
        <w:spacing w:line="276" w:lineRule="auto"/>
        <w:ind w:left="90" w:right="307"/>
        <w:jc w:val="both"/>
        <w:rPr>
          <w:sz w:val="22"/>
          <w:szCs w:val="22"/>
        </w:rPr>
      </w:pPr>
      <w:r w:rsidRPr="00FD3A4B">
        <w:rPr>
          <w:sz w:val="22"/>
          <w:szCs w:val="22"/>
        </w:rPr>
        <w:t>The ranking of a phenomenon/process</w:t>
      </w:r>
      <w:r w:rsidRPr="00FD3A4B">
        <w:rPr>
          <w:spacing w:val="-14"/>
          <w:sz w:val="22"/>
          <w:szCs w:val="22"/>
        </w:rPr>
        <w:t xml:space="preserve"> </w:t>
      </w:r>
      <w:r w:rsidRPr="00FD3A4B">
        <w:rPr>
          <w:sz w:val="22"/>
          <w:szCs w:val="22"/>
        </w:rPr>
        <w:t>regarding</w:t>
      </w:r>
      <w:r w:rsidRPr="00FD3A4B">
        <w:rPr>
          <w:spacing w:val="-14"/>
          <w:sz w:val="22"/>
          <w:szCs w:val="22"/>
        </w:rPr>
        <w:t xml:space="preserve"> </w:t>
      </w:r>
      <w:r w:rsidRPr="00FD3A4B">
        <w:rPr>
          <w:sz w:val="22"/>
          <w:szCs w:val="22"/>
        </w:rPr>
        <w:t>the</w:t>
      </w:r>
      <w:r w:rsidRPr="00FD3A4B">
        <w:rPr>
          <w:spacing w:val="-13"/>
          <w:sz w:val="22"/>
          <w:szCs w:val="22"/>
        </w:rPr>
        <w:t xml:space="preserve"> </w:t>
      </w:r>
      <w:r w:rsidRPr="00FD3A4B">
        <w:rPr>
          <w:sz w:val="22"/>
          <w:szCs w:val="22"/>
        </w:rPr>
        <w:t>relative</w:t>
      </w:r>
      <w:r w:rsidRPr="00FD3A4B">
        <w:rPr>
          <w:spacing w:val="-11"/>
          <w:sz w:val="22"/>
          <w:szCs w:val="22"/>
        </w:rPr>
        <w:t xml:space="preserve"> </w:t>
      </w:r>
      <w:r w:rsidRPr="00FD3A4B">
        <w:rPr>
          <w:sz w:val="22"/>
          <w:szCs w:val="22"/>
        </w:rPr>
        <w:t>importance</w:t>
      </w:r>
      <w:r w:rsidRPr="00FD3A4B">
        <w:rPr>
          <w:spacing w:val="-12"/>
          <w:sz w:val="22"/>
          <w:szCs w:val="22"/>
        </w:rPr>
        <w:t xml:space="preserve"> </w:t>
      </w:r>
      <w:r w:rsidRPr="00FD3A4B">
        <w:rPr>
          <w:sz w:val="22"/>
          <w:szCs w:val="22"/>
        </w:rPr>
        <w:t>to the FoMs is to use a scale of low, medium or high as shown in Table IV. In addition, Table V lists the scales used</w:t>
      </w:r>
      <w:r w:rsidRPr="00FD3A4B">
        <w:rPr>
          <w:spacing w:val="-2"/>
          <w:sz w:val="22"/>
          <w:szCs w:val="22"/>
        </w:rPr>
        <w:t xml:space="preserve"> </w:t>
      </w:r>
      <w:r w:rsidRPr="00FD3A4B">
        <w:rPr>
          <w:sz w:val="22"/>
          <w:szCs w:val="22"/>
        </w:rPr>
        <w:t>for</w:t>
      </w:r>
      <w:r w:rsidRPr="00FD3A4B">
        <w:rPr>
          <w:spacing w:val="-4"/>
          <w:sz w:val="22"/>
          <w:szCs w:val="22"/>
        </w:rPr>
        <w:t xml:space="preserve"> </w:t>
      </w:r>
      <w:r w:rsidRPr="00FD3A4B">
        <w:rPr>
          <w:sz w:val="22"/>
          <w:szCs w:val="22"/>
        </w:rPr>
        <w:t>the</w:t>
      </w:r>
      <w:r w:rsidRPr="00FD3A4B">
        <w:rPr>
          <w:spacing w:val="-5"/>
          <w:sz w:val="22"/>
          <w:szCs w:val="22"/>
        </w:rPr>
        <w:t xml:space="preserve"> </w:t>
      </w:r>
      <w:r w:rsidRPr="00FD3A4B">
        <w:rPr>
          <w:sz w:val="22"/>
          <w:szCs w:val="22"/>
        </w:rPr>
        <w:t>ranking</w:t>
      </w:r>
      <w:r w:rsidRPr="00FD3A4B">
        <w:rPr>
          <w:spacing w:val="-3"/>
          <w:sz w:val="22"/>
          <w:szCs w:val="22"/>
        </w:rPr>
        <w:t xml:space="preserve"> </w:t>
      </w:r>
      <w:r w:rsidRPr="00FD3A4B">
        <w:rPr>
          <w:sz w:val="22"/>
          <w:szCs w:val="22"/>
        </w:rPr>
        <w:t>for</w:t>
      </w:r>
      <w:r w:rsidRPr="00FD3A4B">
        <w:rPr>
          <w:spacing w:val="-4"/>
          <w:sz w:val="22"/>
          <w:szCs w:val="22"/>
        </w:rPr>
        <w:t xml:space="preserve"> </w:t>
      </w:r>
      <w:r w:rsidRPr="00FD3A4B">
        <w:rPr>
          <w:sz w:val="22"/>
          <w:szCs w:val="22"/>
        </w:rPr>
        <w:t>the</w:t>
      </w:r>
      <w:r w:rsidRPr="00FD3A4B">
        <w:rPr>
          <w:spacing w:val="-5"/>
          <w:sz w:val="22"/>
          <w:szCs w:val="22"/>
        </w:rPr>
        <w:t xml:space="preserve"> </w:t>
      </w:r>
      <w:r w:rsidRPr="00FD3A4B">
        <w:rPr>
          <w:sz w:val="22"/>
          <w:szCs w:val="22"/>
        </w:rPr>
        <w:t>knowledge</w:t>
      </w:r>
      <w:r w:rsidRPr="00FD3A4B">
        <w:rPr>
          <w:spacing w:val="-2"/>
          <w:sz w:val="22"/>
          <w:szCs w:val="22"/>
        </w:rPr>
        <w:t xml:space="preserve"> </w:t>
      </w:r>
      <w:r w:rsidRPr="00FD3A4B">
        <w:rPr>
          <w:sz w:val="22"/>
          <w:szCs w:val="22"/>
        </w:rPr>
        <w:t>level</w:t>
      </w:r>
      <w:r w:rsidRPr="00FD3A4B">
        <w:rPr>
          <w:spacing w:val="-2"/>
          <w:sz w:val="22"/>
          <w:szCs w:val="22"/>
        </w:rPr>
        <w:t xml:space="preserve"> </w:t>
      </w:r>
      <w:r w:rsidRPr="00FD3A4B">
        <w:rPr>
          <w:sz w:val="22"/>
          <w:szCs w:val="22"/>
        </w:rPr>
        <w:t>in</w:t>
      </w:r>
      <w:r w:rsidRPr="00FD3A4B">
        <w:rPr>
          <w:spacing w:val="-7"/>
          <w:sz w:val="22"/>
          <w:szCs w:val="22"/>
        </w:rPr>
        <w:t xml:space="preserve"> </w:t>
      </w:r>
      <w:r w:rsidRPr="00FD3A4B">
        <w:rPr>
          <w:sz w:val="22"/>
          <w:szCs w:val="22"/>
        </w:rPr>
        <w:t>this</w:t>
      </w:r>
      <w:r w:rsidRPr="00FD3A4B">
        <w:rPr>
          <w:spacing w:val="-5"/>
          <w:sz w:val="22"/>
          <w:szCs w:val="22"/>
        </w:rPr>
        <w:t xml:space="preserve"> </w:t>
      </w:r>
      <w:r w:rsidRPr="00FD3A4B">
        <w:rPr>
          <w:sz w:val="22"/>
          <w:szCs w:val="22"/>
        </w:rPr>
        <w:t>PIRT development.</w:t>
      </w:r>
    </w:p>
    <w:p w:rsidR="00250952" w:rsidRDefault="00250952" w:rsidP="0012147E">
      <w:pPr>
        <w:pStyle w:val="BodyText"/>
        <w:spacing w:before="10"/>
        <w:rPr>
          <w:sz w:val="22"/>
        </w:rPr>
      </w:pPr>
    </w:p>
    <w:p w:rsidR="00250952" w:rsidRPr="00FD3A4B" w:rsidRDefault="00A2344B" w:rsidP="0012147E">
      <w:pPr>
        <w:ind w:left="325" w:right="706"/>
        <w:jc w:val="center"/>
        <w:rPr>
          <w:i/>
          <w:iCs/>
          <w:sz w:val="20"/>
          <w:szCs w:val="20"/>
        </w:rPr>
      </w:pPr>
      <w:r w:rsidRPr="00FD3A4B">
        <w:rPr>
          <w:i/>
          <w:iCs/>
          <w:sz w:val="20"/>
          <w:szCs w:val="20"/>
        </w:rPr>
        <w:t>Table IV: Ranking Scale of Relative Importance of PIRT</w:t>
      </w:r>
    </w:p>
    <w:p w:rsidR="00250952" w:rsidRDefault="00250952" w:rsidP="0012147E">
      <w:pPr>
        <w:pStyle w:val="BodyText"/>
        <w:spacing w:before="1"/>
        <w:rPr>
          <w:sz w:val="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4084"/>
      </w:tblGrid>
      <w:tr w:rsidR="00250952">
        <w:trPr>
          <w:trHeight w:val="239"/>
        </w:trPr>
        <w:tc>
          <w:tcPr>
            <w:tcW w:w="737" w:type="dxa"/>
            <w:shd w:val="clear" w:color="auto" w:fill="F1F1F1"/>
          </w:tcPr>
          <w:p w:rsidR="00250952" w:rsidRDefault="00A2344B" w:rsidP="0012147E">
            <w:pPr>
              <w:pStyle w:val="TableParagraph"/>
              <w:spacing w:line="202" w:lineRule="exact"/>
              <w:ind w:left="177"/>
              <w:rPr>
                <w:sz w:val="18"/>
              </w:rPr>
            </w:pPr>
            <w:r>
              <w:rPr>
                <w:sz w:val="18"/>
              </w:rPr>
              <w:t>Rank</w:t>
            </w:r>
          </w:p>
        </w:tc>
        <w:tc>
          <w:tcPr>
            <w:tcW w:w="4084" w:type="dxa"/>
            <w:shd w:val="clear" w:color="auto" w:fill="F1F1F1"/>
          </w:tcPr>
          <w:p w:rsidR="00250952" w:rsidRDefault="00A2344B" w:rsidP="0012147E">
            <w:pPr>
              <w:pStyle w:val="TableParagraph"/>
              <w:spacing w:line="202" w:lineRule="exact"/>
              <w:ind w:left="1602" w:right="1591"/>
              <w:jc w:val="center"/>
              <w:rPr>
                <w:sz w:val="18"/>
              </w:rPr>
            </w:pPr>
            <w:r>
              <w:rPr>
                <w:sz w:val="18"/>
              </w:rPr>
              <w:t>Description</w:t>
            </w:r>
          </w:p>
        </w:tc>
      </w:tr>
      <w:tr w:rsidR="00250952">
        <w:trPr>
          <w:trHeight w:val="237"/>
        </w:trPr>
        <w:tc>
          <w:tcPr>
            <w:tcW w:w="737" w:type="dxa"/>
            <w:vMerge w:val="restart"/>
          </w:tcPr>
          <w:p w:rsidR="00250952" w:rsidRDefault="00250952" w:rsidP="0012147E">
            <w:pPr>
              <w:pStyle w:val="TableParagraph"/>
              <w:rPr>
                <w:sz w:val="20"/>
              </w:rPr>
            </w:pPr>
          </w:p>
          <w:p w:rsidR="00250952" w:rsidRDefault="00250952" w:rsidP="0012147E">
            <w:pPr>
              <w:pStyle w:val="TableParagraph"/>
              <w:rPr>
                <w:sz w:val="20"/>
              </w:rPr>
            </w:pPr>
          </w:p>
          <w:p w:rsidR="00250952" w:rsidRDefault="00A2344B" w:rsidP="0012147E">
            <w:pPr>
              <w:pStyle w:val="TableParagraph"/>
              <w:spacing w:before="140"/>
              <w:ind w:left="186"/>
              <w:rPr>
                <w:sz w:val="18"/>
              </w:rPr>
            </w:pPr>
            <w:r>
              <w:rPr>
                <w:sz w:val="18"/>
              </w:rPr>
              <w:t>High</w:t>
            </w:r>
          </w:p>
        </w:tc>
        <w:tc>
          <w:tcPr>
            <w:tcW w:w="4084" w:type="dxa"/>
          </w:tcPr>
          <w:p w:rsidR="00250952" w:rsidRDefault="00A2344B" w:rsidP="0012147E">
            <w:pPr>
              <w:pStyle w:val="TableParagraph"/>
              <w:spacing w:line="202" w:lineRule="exact"/>
              <w:ind w:left="107"/>
              <w:rPr>
                <w:sz w:val="18"/>
              </w:rPr>
            </w:pPr>
            <w:r>
              <w:rPr>
                <w:sz w:val="18"/>
              </w:rPr>
              <w:t>Phenomenon has dominant impact on the FoMs</w:t>
            </w:r>
          </w:p>
        </w:tc>
      </w:tr>
      <w:tr w:rsidR="00250952">
        <w:trPr>
          <w:trHeight w:val="472"/>
        </w:trPr>
        <w:tc>
          <w:tcPr>
            <w:tcW w:w="737" w:type="dxa"/>
            <w:vMerge/>
            <w:tcBorders>
              <w:top w:val="nil"/>
            </w:tcBorders>
          </w:tcPr>
          <w:p w:rsidR="00250952" w:rsidRDefault="00250952" w:rsidP="0012147E">
            <w:pPr>
              <w:rPr>
                <w:sz w:val="2"/>
                <w:szCs w:val="2"/>
              </w:rPr>
            </w:pPr>
          </w:p>
        </w:tc>
        <w:tc>
          <w:tcPr>
            <w:tcW w:w="4084" w:type="dxa"/>
            <w:tcBorders>
              <w:bottom w:val="single" w:sz="6" w:space="0" w:color="000000"/>
            </w:tcBorders>
          </w:tcPr>
          <w:p w:rsidR="00250952" w:rsidRDefault="00A2344B" w:rsidP="0012147E">
            <w:pPr>
              <w:pStyle w:val="TableParagraph"/>
              <w:spacing w:line="202" w:lineRule="exact"/>
              <w:ind w:left="107"/>
              <w:rPr>
                <w:sz w:val="18"/>
              </w:rPr>
            </w:pPr>
            <w:r>
              <w:rPr>
                <w:sz w:val="18"/>
              </w:rPr>
              <w:t>Phenomenon should be explicitly and accurately</w:t>
            </w:r>
          </w:p>
          <w:p w:rsidR="00250952" w:rsidRDefault="00A2344B" w:rsidP="0012147E">
            <w:pPr>
              <w:pStyle w:val="TableParagraph"/>
              <w:spacing w:before="30"/>
              <w:ind w:left="107"/>
              <w:rPr>
                <w:sz w:val="18"/>
              </w:rPr>
            </w:pPr>
            <w:r>
              <w:rPr>
                <w:sz w:val="18"/>
              </w:rPr>
              <w:t>modeled</w:t>
            </w:r>
          </w:p>
        </w:tc>
      </w:tr>
      <w:tr w:rsidR="00250952">
        <w:trPr>
          <w:trHeight w:val="712"/>
        </w:trPr>
        <w:tc>
          <w:tcPr>
            <w:tcW w:w="737" w:type="dxa"/>
            <w:vMerge/>
            <w:tcBorders>
              <w:top w:val="nil"/>
            </w:tcBorders>
          </w:tcPr>
          <w:p w:rsidR="00250952" w:rsidRDefault="00250952" w:rsidP="0012147E">
            <w:pPr>
              <w:rPr>
                <w:sz w:val="2"/>
                <w:szCs w:val="2"/>
              </w:rPr>
            </w:pPr>
          </w:p>
        </w:tc>
        <w:tc>
          <w:tcPr>
            <w:tcW w:w="4084" w:type="dxa"/>
            <w:tcBorders>
              <w:top w:val="single" w:sz="6" w:space="0" w:color="000000"/>
            </w:tcBorders>
          </w:tcPr>
          <w:p w:rsidR="00250952" w:rsidRDefault="00A2344B" w:rsidP="0012147E">
            <w:pPr>
              <w:pStyle w:val="TableParagraph"/>
              <w:spacing w:line="276" w:lineRule="auto"/>
              <w:ind w:left="107" w:right="13"/>
              <w:rPr>
                <w:sz w:val="18"/>
              </w:rPr>
            </w:pPr>
            <w:r>
              <w:rPr>
                <w:sz w:val="18"/>
              </w:rPr>
              <w:t>Uncertainty should be individually determined and then combined statistically with other uncertainty</w:t>
            </w:r>
          </w:p>
          <w:p w:rsidR="00250952" w:rsidRDefault="00A2344B" w:rsidP="0012147E">
            <w:pPr>
              <w:pStyle w:val="TableParagraph"/>
              <w:spacing w:line="206" w:lineRule="exact"/>
              <w:ind w:left="107"/>
              <w:rPr>
                <w:sz w:val="18"/>
              </w:rPr>
            </w:pPr>
            <w:r>
              <w:rPr>
                <w:sz w:val="18"/>
              </w:rPr>
              <w:t>sources</w:t>
            </w:r>
          </w:p>
        </w:tc>
      </w:tr>
      <w:tr w:rsidR="00250952">
        <w:trPr>
          <w:trHeight w:val="237"/>
        </w:trPr>
        <w:tc>
          <w:tcPr>
            <w:tcW w:w="737" w:type="dxa"/>
            <w:vMerge w:val="restart"/>
          </w:tcPr>
          <w:p w:rsidR="00250952" w:rsidRDefault="00250952" w:rsidP="0012147E">
            <w:pPr>
              <w:pStyle w:val="TableParagraph"/>
              <w:spacing w:before="9"/>
              <w:rPr>
                <w:sz w:val="20"/>
              </w:rPr>
            </w:pPr>
          </w:p>
          <w:p w:rsidR="00250952" w:rsidRDefault="00A2344B" w:rsidP="0012147E">
            <w:pPr>
              <w:pStyle w:val="TableParagraph"/>
              <w:ind w:left="107"/>
              <w:rPr>
                <w:sz w:val="18"/>
              </w:rPr>
            </w:pPr>
            <w:r>
              <w:rPr>
                <w:sz w:val="18"/>
              </w:rPr>
              <w:t>Middle</w:t>
            </w:r>
          </w:p>
        </w:tc>
        <w:tc>
          <w:tcPr>
            <w:tcW w:w="4084" w:type="dxa"/>
          </w:tcPr>
          <w:p w:rsidR="00250952" w:rsidRDefault="00A2344B" w:rsidP="0012147E">
            <w:pPr>
              <w:pStyle w:val="TableParagraph"/>
              <w:spacing w:line="202" w:lineRule="exact"/>
              <w:ind w:left="107"/>
              <w:rPr>
                <w:sz w:val="18"/>
              </w:rPr>
            </w:pPr>
            <w:r>
              <w:rPr>
                <w:sz w:val="18"/>
              </w:rPr>
              <w:t>Phenomenon has moderate influence on the FoMs.</w:t>
            </w:r>
          </w:p>
        </w:tc>
      </w:tr>
      <w:tr w:rsidR="00250952">
        <w:trPr>
          <w:trHeight w:val="477"/>
        </w:trPr>
        <w:tc>
          <w:tcPr>
            <w:tcW w:w="737" w:type="dxa"/>
            <w:vMerge/>
            <w:tcBorders>
              <w:top w:val="nil"/>
            </w:tcBorders>
          </w:tcPr>
          <w:p w:rsidR="00250952" w:rsidRDefault="00250952" w:rsidP="0012147E">
            <w:pPr>
              <w:rPr>
                <w:sz w:val="2"/>
                <w:szCs w:val="2"/>
              </w:rPr>
            </w:pPr>
          </w:p>
        </w:tc>
        <w:tc>
          <w:tcPr>
            <w:tcW w:w="4084" w:type="dxa"/>
          </w:tcPr>
          <w:p w:rsidR="00250952" w:rsidRDefault="00A2344B" w:rsidP="0012147E">
            <w:pPr>
              <w:pStyle w:val="TableParagraph"/>
              <w:spacing w:line="204" w:lineRule="exact"/>
              <w:ind w:left="107"/>
              <w:rPr>
                <w:sz w:val="18"/>
              </w:rPr>
            </w:pPr>
            <w:r>
              <w:rPr>
                <w:sz w:val="18"/>
              </w:rPr>
              <w:t>Phenomenon should be well modeled; accuracy</w:t>
            </w:r>
          </w:p>
          <w:p w:rsidR="00250952" w:rsidRDefault="00A2344B" w:rsidP="0012147E">
            <w:pPr>
              <w:pStyle w:val="TableParagraph"/>
              <w:spacing w:before="30"/>
              <w:ind w:left="107"/>
              <w:rPr>
                <w:sz w:val="18"/>
              </w:rPr>
            </w:pPr>
            <w:r>
              <w:rPr>
                <w:sz w:val="18"/>
              </w:rPr>
              <w:t>maybe somewhat compromised</w:t>
            </w:r>
          </w:p>
        </w:tc>
      </w:tr>
      <w:tr w:rsidR="00250952">
        <w:trPr>
          <w:trHeight w:val="237"/>
        </w:trPr>
        <w:tc>
          <w:tcPr>
            <w:tcW w:w="737" w:type="dxa"/>
            <w:vMerge w:val="restart"/>
          </w:tcPr>
          <w:p w:rsidR="00250952" w:rsidRDefault="00250952" w:rsidP="0012147E">
            <w:pPr>
              <w:pStyle w:val="TableParagraph"/>
              <w:rPr>
                <w:sz w:val="20"/>
              </w:rPr>
            </w:pPr>
          </w:p>
          <w:p w:rsidR="00250952" w:rsidRDefault="00250952" w:rsidP="0012147E">
            <w:pPr>
              <w:pStyle w:val="TableParagraph"/>
              <w:rPr>
                <w:sz w:val="20"/>
              </w:rPr>
            </w:pPr>
          </w:p>
          <w:p w:rsidR="00250952" w:rsidRDefault="00A2344B" w:rsidP="0012147E">
            <w:pPr>
              <w:pStyle w:val="TableParagraph"/>
              <w:spacing w:before="139"/>
              <w:ind w:left="203"/>
              <w:rPr>
                <w:sz w:val="18"/>
              </w:rPr>
            </w:pPr>
            <w:r>
              <w:rPr>
                <w:sz w:val="18"/>
              </w:rPr>
              <w:t>Low</w:t>
            </w:r>
          </w:p>
        </w:tc>
        <w:tc>
          <w:tcPr>
            <w:tcW w:w="4084" w:type="dxa"/>
          </w:tcPr>
          <w:p w:rsidR="00250952" w:rsidRDefault="00A2344B" w:rsidP="0012147E">
            <w:pPr>
              <w:pStyle w:val="TableParagraph"/>
              <w:spacing w:line="202" w:lineRule="exact"/>
              <w:ind w:left="107"/>
              <w:rPr>
                <w:sz w:val="18"/>
              </w:rPr>
            </w:pPr>
            <w:r>
              <w:rPr>
                <w:sz w:val="18"/>
              </w:rPr>
              <w:t>Phenomenon has small effect on the FoMs.</w:t>
            </w:r>
          </w:p>
        </w:tc>
      </w:tr>
      <w:tr w:rsidR="00250952">
        <w:trPr>
          <w:trHeight w:val="477"/>
        </w:trPr>
        <w:tc>
          <w:tcPr>
            <w:tcW w:w="737" w:type="dxa"/>
            <w:vMerge/>
            <w:tcBorders>
              <w:top w:val="nil"/>
            </w:tcBorders>
          </w:tcPr>
          <w:p w:rsidR="00250952" w:rsidRDefault="00250952" w:rsidP="0012147E">
            <w:pPr>
              <w:rPr>
                <w:sz w:val="2"/>
                <w:szCs w:val="2"/>
              </w:rPr>
            </w:pPr>
          </w:p>
        </w:tc>
        <w:tc>
          <w:tcPr>
            <w:tcW w:w="4084" w:type="dxa"/>
          </w:tcPr>
          <w:p w:rsidR="00250952" w:rsidRDefault="00A2344B" w:rsidP="0012147E">
            <w:pPr>
              <w:pStyle w:val="TableParagraph"/>
              <w:spacing w:line="204" w:lineRule="exact"/>
              <w:ind w:left="107"/>
              <w:rPr>
                <w:sz w:val="18"/>
              </w:rPr>
            </w:pPr>
            <w:r>
              <w:rPr>
                <w:sz w:val="18"/>
              </w:rPr>
              <w:t>Phenomena should be represented in the code, but</w:t>
            </w:r>
          </w:p>
          <w:p w:rsidR="00250952" w:rsidRDefault="00A2344B" w:rsidP="0012147E">
            <w:pPr>
              <w:pStyle w:val="TableParagraph"/>
              <w:spacing w:before="30"/>
              <w:ind w:left="107"/>
              <w:rPr>
                <w:sz w:val="18"/>
              </w:rPr>
            </w:pPr>
            <w:r>
              <w:rPr>
                <w:sz w:val="18"/>
              </w:rPr>
              <w:t>almost any model will be sufficient.</w:t>
            </w:r>
          </w:p>
        </w:tc>
      </w:tr>
      <w:tr w:rsidR="00250952">
        <w:trPr>
          <w:trHeight w:val="714"/>
        </w:trPr>
        <w:tc>
          <w:tcPr>
            <w:tcW w:w="737" w:type="dxa"/>
            <w:vMerge/>
            <w:tcBorders>
              <w:top w:val="nil"/>
            </w:tcBorders>
          </w:tcPr>
          <w:p w:rsidR="00250952" w:rsidRDefault="00250952" w:rsidP="0012147E">
            <w:pPr>
              <w:rPr>
                <w:sz w:val="2"/>
                <w:szCs w:val="2"/>
              </w:rPr>
            </w:pPr>
          </w:p>
        </w:tc>
        <w:tc>
          <w:tcPr>
            <w:tcW w:w="4084" w:type="dxa"/>
          </w:tcPr>
          <w:p w:rsidR="00250952" w:rsidRDefault="00A2344B" w:rsidP="0012147E">
            <w:pPr>
              <w:pStyle w:val="TableParagraph"/>
              <w:spacing w:line="276" w:lineRule="auto"/>
              <w:ind w:left="107" w:right="3"/>
              <w:rPr>
                <w:sz w:val="18"/>
              </w:rPr>
            </w:pPr>
            <w:r>
              <w:rPr>
                <w:sz w:val="18"/>
              </w:rPr>
              <w:t>Combined uncertainty of phenomena may be determined in a bounding fashion or maybe eliminated</w:t>
            </w:r>
          </w:p>
          <w:p w:rsidR="00250952" w:rsidRDefault="00A2344B" w:rsidP="0012147E">
            <w:pPr>
              <w:pStyle w:val="TableParagraph"/>
              <w:spacing w:line="206" w:lineRule="exact"/>
              <w:ind w:left="107"/>
              <w:rPr>
                <w:sz w:val="18"/>
              </w:rPr>
            </w:pPr>
            <w:r>
              <w:rPr>
                <w:sz w:val="18"/>
              </w:rPr>
              <w:t>when justified.</w:t>
            </w:r>
          </w:p>
        </w:tc>
      </w:tr>
    </w:tbl>
    <w:p w:rsidR="00250952" w:rsidRDefault="00250952" w:rsidP="0012147E">
      <w:pPr>
        <w:pStyle w:val="BodyText"/>
        <w:spacing w:before="6"/>
        <w:rPr>
          <w:sz w:val="22"/>
        </w:rPr>
      </w:pPr>
    </w:p>
    <w:p w:rsidR="00250952" w:rsidRPr="00FD3A4B" w:rsidRDefault="00A2344B" w:rsidP="0012147E">
      <w:pPr>
        <w:ind w:left="319" w:right="706"/>
        <w:jc w:val="center"/>
        <w:rPr>
          <w:i/>
          <w:iCs/>
          <w:sz w:val="20"/>
          <w:szCs w:val="24"/>
        </w:rPr>
      </w:pPr>
      <w:r w:rsidRPr="00FD3A4B">
        <w:rPr>
          <w:i/>
          <w:iCs/>
          <w:sz w:val="20"/>
          <w:szCs w:val="24"/>
        </w:rPr>
        <w:t>Table V: Ranking Scale of Knowledge Level</w:t>
      </w:r>
    </w:p>
    <w:p w:rsidR="00250952" w:rsidRDefault="00250952" w:rsidP="0012147E">
      <w:pPr>
        <w:pStyle w:val="BodyText"/>
        <w:spacing w:before="1"/>
        <w:rPr>
          <w:sz w:val="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4084"/>
      </w:tblGrid>
      <w:tr w:rsidR="00250952">
        <w:trPr>
          <w:trHeight w:val="237"/>
        </w:trPr>
        <w:tc>
          <w:tcPr>
            <w:tcW w:w="737" w:type="dxa"/>
            <w:shd w:val="clear" w:color="auto" w:fill="F1F1F1"/>
          </w:tcPr>
          <w:p w:rsidR="00250952" w:rsidRDefault="00A2344B" w:rsidP="0012147E">
            <w:pPr>
              <w:pStyle w:val="TableParagraph"/>
              <w:spacing w:line="202" w:lineRule="exact"/>
              <w:ind w:left="87" w:right="79"/>
              <w:jc w:val="center"/>
              <w:rPr>
                <w:sz w:val="18"/>
              </w:rPr>
            </w:pPr>
            <w:r>
              <w:rPr>
                <w:sz w:val="18"/>
              </w:rPr>
              <w:t>Rank</w:t>
            </w:r>
          </w:p>
        </w:tc>
        <w:tc>
          <w:tcPr>
            <w:tcW w:w="4084" w:type="dxa"/>
            <w:shd w:val="clear" w:color="auto" w:fill="F1F1F1"/>
          </w:tcPr>
          <w:p w:rsidR="00250952" w:rsidRDefault="00A2344B" w:rsidP="0012147E">
            <w:pPr>
              <w:pStyle w:val="TableParagraph"/>
              <w:spacing w:line="202" w:lineRule="exact"/>
              <w:ind w:left="1602" w:right="1591"/>
              <w:jc w:val="center"/>
              <w:rPr>
                <w:sz w:val="18"/>
              </w:rPr>
            </w:pPr>
            <w:r>
              <w:rPr>
                <w:sz w:val="18"/>
              </w:rPr>
              <w:t>Description</w:t>
            </w:r>
          </w:p>
        </w:tc>
      </w:tr>
      <w:tr w:rsidR="00250952">
        <w:trPr>
          <w:trHeight w:val="239"/>
        </w:trPr>
        <w:tc>
          <w:tcPr>
            <w:tcW w:w="737" w:type="dxa"/>
          </w:tcPr>
          <w:p w:rsidR="00250952" w:rsidRDefault="00A2344B" w:rsidP="0012147E">
            <w:pPr>
              <w:pStyle w:val="TableParagraph"/>
              <w:spacing w:line="204" w:lineRule="exact"/>
              <w:ind w:left="84" w:right="79"/>
              <w:jc w:val="center"/>
              <w:rPr>
                <w:sz w:val="18"/>
              </w:rPr>
            </w:pPr>
            <w:r>
              <w:rPr>
                <w:sz w:val="18"/>
              </w:rPr>
              <w:t>High</w:t>
            </w:r>
          </w:p>
        </w:tc>
        <w:tc>
          <w:tcPr>
            <w:tcW w:w="4084" w:type="dxa"/>
          </w:tcPr>
          <w:p w:rsidR="00250952" w:rsidRDefault="00A2344B" w:rsidP="0012147E">
            <w:pPr>
              <w:pStyle w:val="TableParagraph"/>
              <w:spacing w:line="204" w:lineRule="exact"/>
              <w:ind w:left="107"/>
              <w:rPr>
                <w:sz w:val="18"/>
              </w:rPr>
            </w:pPr>
            <w:r>
              <w:rPr>
                <w:sz w:val="18"/>
              </w:rPr>
              <w:t>Fully known with small uncertainty</w:t>
            </w:r>
          </w:p>
        </w:tc>
      </w:tr>
      <w:tr w:rsidR="00250952">
        <w:trPr>
          <w:trHeight w:val="237"/>
        </w:trPr>
        <w:tc>
          <w:tcPr>
            <w:tcW w:w="737" w:type="dxa"/>
          </w:tcPr>
          <w:p w:rsidR="00250952" w:rsidRDefault="00A2344B" w:rsidP="0012147E">
            <w:pPr>
              <w:pStyle w:val="TableParagraph"/>
              <w:spacing w:line="202" w:lineRule="exact"/>
              <w:ind w:left="88" w:right="79"/>
              <w:jc w:val="center"/>
              <w:rPr>
                <w:sz w:val="18"/>
              </w:rPr>
            </w:pPr>
            <w:r>
              <w:rPr>
                <w:sz w:val="18"/>
              </w:rPr>
              <w:t>Middle</w:t>
            </w:r>
          </w:p>
        </w:tc>
        <w:tc>
          <w:tcPr>
            <w:tcW w:w="4084" w:type="dxa"/>
          </w:tcPr>
          <w:p w:rsidR="00250952" w:rsidRDefault="00A2344B" w:rsidP="0012147E">
            <w:pPr>
              <w:pStyle w:val="TableParagraph"/>
              <w:spacing w:line="202" w:lineRule="exact"/>
              <w:ind w:left="107"/>
              <w:rPr>
                <w:sz w:val="18"/>
              </w:rPr>
            </w:pPr>
            <w:r>
              <w:rPr>
                <w:sz w:val="18"/>
              </w:rPr>
              <w:t>Partially known with high uncertainty</w:t>
            </w:r>
          </w:p>
        </w:tc>
      </w:tr>
      <w:tr w:rsidR="00250952">
        <w:trPr>
          <w:trHeight w:val="239"/>
        </w:trPr>
        <w:tc>
          <w:tcPr>
            <w:tcW w:w="737" w:type="dxa"/>
          </w:tcPr>
          <w:p w:rsidR="00250952" w:rsidRDefault="00A2344B" w:rsidP="0012147E">
            <w:pPr>
              <w:pStyle w:val="TableParagraph"/>
              <w:spacing w:line="202" w:lineRule="exact"/>
              <w:ind w:left="88" w:right="79"/>
              <w:jc w:val="center"/>
              <w:rPr>
                <w:sz w:val="18"/>
              </w:rPr>
            </w:pPr>
            <w:r>
              <w:rPr>
                <w:sz w:val="18"/>
              </w:rPr>
              <w:t>Low</w:t>
            </w:r>
          </w:p>
        </w:tc>
        <w:tc>
          <w:tcPr>
            <w:tcW w:w="4084" w:type="dxa"/>
          </w:tcPr>
          <w:p w:rsidR="00250952" w:rsidRDefault="00A2344B" w:rsidP="0012147E">
            <w:pPr>
              <w:pStyle w:val="TableParagraph"/>
              <w:spacing w:line="202" w:lineRule="exact"/>
              <w:ind w:left="107"/>
              <w:rPr>
                <w:sz w:val="18"/>
              </w:rPr>
            </w:pPr>
            <w:r>
              <w:rPr>
                <w:sz w:val="18"/>
              </w:rPr>
              <w:t>Very limited knowledge with very high uncertainty</w:t>
            </w:r>
          </w:p>
        </w:tc>
      </w:tr>
    </w:tbl>
    <w:p w:rsidR="00250952" w:rsidRDefault="00250952" w:rsidP="0012147E">
      <w:pPr>
        <w:pStyle w:val="BodyText"/>
      </w:pPr>
    </w:p>
    <w:p w:rsidR="00250952" w:rsidRDefault="00250952" w:rsidP="0012147E">
      <w:pPr>
        <w:pStyle w:val="BodyText"/>
        <w:spacing w:before="4"/>
        <w:rPr>
          <w:sz w:val="21"/>
        </w:rPr>
      </w:pPr>
    </w:p>
    <w:p w:rsidR="00250952" w:rsidRPr="00144891" w:rsidRDefault="00A2344B" w:rsidP="00144891">
      <w:pPr>
        <w:pStyle w:val="ListParagraph"/>
        <w:numPr>
          <w:ilvl w:val="0"/>
          <w:numId w:val="7"/>
        </w:numPr>
        <w:ind w:left="450" w:firstLine="0"/>
        <w:rPr>
          <w:b/>
          <w:bCs/>
        </w:rPr>
      </w:pPr>
      <w:r w:rsidRPr="00144891">
        <w:rPr>
          <w:b/>
          <w:bCs/>
        </w:rPr>
        <w:t xml:space="preserve"> Results and Discussion</w:t>
      </w:r>
    </w:p>
    <w:p w:rsidR="00250952" w:rsidRDefault="00250952" w:rsidP="0012147E">
      <w:pPr>
        <w:pStyle w:val="BodyText"/>
        <w:spacing w:before="10"/>
        <w:rPr>
          <w:b/>
          <w:sz w:val="25"/>
        </w:rPr>
      </w:pPr>
    </w:p>
    <w:p w:rsidR="00250952" w:rsidRPr="00144891" w:rsidRDefault="00A2344B" w:rsidP="003A55B6">
      <w:pPr>
        <w:pStyle w:val="ListParagraph"/>
        <w:numPr>
          <w:ilvl w:val="1"/>
          <w:numId w:val="11"/>
        </w:numPr>
        <w:ind w:left="540"/>
        <w:rPr>
          <w:b/>
          <w:bCs/>
          <w:i/>
          <w:iCs/>
        </w:rPr>
      </w:pPr>
      <w:r w:rsidRPr="00144891">
        <w:rPr>
          <w:b/>
          <w:bCs/>
          <w:i/>
          <w:iCs/>
        </w:rPr>
        <w:t>T-H Model and Validation Items in</w:t>
      </w:r>
      <w:r w:rsidRPr="00144891">
        <w:rPr>
          <w:b/>
          <w:bCs/>
          <w:i/>
          <w:iCs/>
          <w:spacing w:val="-7"/>
        </w:rPr>
        <w:t xml:space="preserve"> </w:t>
      </w:r>
      <w:r w:rsidRPr="00144891">
        <w:rPr>
          <w:b/>
          <w:bCs/>
          <w:i/>
          <w:iCs/>
        </w:rPr>
        <w:t>SPACE</w:t>
      </w:r>
    </w:p>
    <w:p w:rsidR="00250952" w:rsidRPr="003A55B6" w:rsidRDefault="00250952" w:rsidP="00144891">
      <w:pPr>
        <w:pStyle w:val="BodyText"/>
        <w:spacing w:before="8"/>
        <w:ind w:left="90"/>
        <w:rPr>
          <w:b/>
          <w:i/>
          <w:sz w:val="28"/>
          <w:szCs w:val="22"/>
        </w:rPr>
      </w:pPr>
    </w:p>
    <w:p w:rsidR="00250952" w:rsidRPr="003A55B6" w:rsidRDefault="00A2344B" w:rsidP="00B06C0F">
      <w:pPr>
        <w:pStyle w:val="BodyText"/>
        <w:tabs>
          <w:tab w:val="left" w:pos="4680"/>
        </w:tabs>
        <w:spacing w:line="276" w:lineRule="auto"/>
        <w:ind w:left="90" w:right="506" w:firstLine="249"/>
        <w:jc w:val="both"/>
        <w:rPr>
          <w:sz w:val="22"/>
          <w:szCs w:val="22"/>
        </w:rPr>
      </w:pPr>
      <w:r w:rsidRPr="003A55B6">
        <w:rPr>
          <w:sz w:val="22"/>
          <w:szCs w:val="22"/>
        </w:rPr>
        <w:t>This PIRT was developed through the discussions of the expert panels participated in the PIRT meeting to reach the common understanding and conclusion for SMART100-DECs.</w:t>
      </w:r>
      <w:r w:rsidRPr="003A55B6">
        <w:rPr>
          <w:spacing w:val="-10"/>
          <w:sz w:val="22"/>
          <w:szCs w:val="22"/>
        </w:rPr>
        <w:t xml:space="preserve"> </w:t>
      </w:r>
      <w:r w:rsidRPr="003A55B6">
        <w:rPr>
          <w:sz w:val="22"/>
          <w:szCs w:val="22"/>
        </w:rPr>
        <w:t>Based</w:t>
      </w:r>
      <w:r w:rsidRPr="003A55B6">
        <w:rPr>
          <w:spacing w:val="-8"/>
          <w:sz w:val="22"/>
          <w:szCs w:val="22"/>
        </w:rPr>
        <w:t xml:space="preserve"> </w:t>
      </w:r>
      <w:r w:rsidRPr="003A55B6">
        <w:rPr>
          <w:sz w:val="22"/>
          <w:szCs w:val="22"/>
        </w:rPr>
        <w:t>on</w:t>
      </w:r>
      <w:r w:rsidRPr="003A55B6">
        <w:rPr>
          <w:spacing w:val="-11"/>
          <w:sz w:val="22"/>
          <w:szCs w:val="22"/>
        </w:rPr>
        <w:t xml:space="preserve"> </w:t>
      </w:r>
      <w:r w:rsidRPr="003A55B6">
        <w:rPr>
          <w:sz w:val="22"/>
          <w:szCs w:val="22"/>
        </w:rPr>
        <w:t>these</w:t>
      </w:r>
      <w:r w:rsidRPr="003A55B6">
        <w:rPr>
          <w:spacing w:val="-9"/>
          <w:sz w:val="22"/>
          <w:szCs w:val="22"/>
        </w:rPr>
        <w:t xml:space="preserve"> </w:t>
      </w:r>
      <w:r w:rsidRPr="003A55B6">
        <w:rPr>
          <w:sz w:val="22"/>
          <w:szCs w:val="22"/>
        </w:rPr>
        <w:t>results,</w:t>
      </w:r>
      <w:r w:rsidRPr="003A55B6">
        <w:rPr>
          <w:spacing w:val="-6"/>
          <w:sz w:val="22"/>
          <w:szCs w:val="22"/>
        </w:rPr>
        <w:t xml:space="preserve"> </w:t>
      </w:r>
      <w:r w:rsidRPr="003A55B6">
        <w:rPr>
          <w:spacing w:val="-3"/>
          <w:sz w:val="22"/>
          <w:szCs w:val="22"/>
        </w:rPr>
        <w:t>we</w:t>
      </w:r>
      <w:r w:rsidRPr="003A55B6">
        <w:rPr>
          <w:spacing w:val="-10"/>
          <w:sz w:val="22"/>
          <w:szCs w:val="22"/>
        </w:rPr>
        <w:t xml:space="preserve"> </w:t>
      </w:r>
      <w:r w:rsidRPr="003A55B6">
        <w:rPr>
          <w:sz w:val="22"/>
          <w:szCs w:val="22"/>
        </w:rPr>
        <w:t>can</w:t>
      </w:r>
      <w:r w:rsidRPr="003A55B6">
        <w:rPr>
          <w:spacing w:val="-10"/>
          <w:sz w:val="22"/>
          <w:szCs w:val="22"/>
        </w:rPr>
        <w:t xml:space="preserve"> </w:t>
      </w:r>
      <w:r w:rsidRPr="003A55B6">
        <w:rPr>
          <w:sz w:val="22"/>
          <w:szCs w:val="22"/>
        </w:rPr>
        <w:t>derive and summarize the improvement items for T-H model and validation items of the SPACE for reference reactor and accidents scenarios as shown</w:t>
      </w:r>
      <w:r w:rsidRPr="003A55B6">
        <w:rPr>
          <w:spacing w:val="1"/>
          <w:sz w:val="22"/>
          <w:szCs w:val="22"/>
        </w:rPr>
        <w:t xml:space="preserve"> </w:t>
      </w:r>
      <w:r w:rsidRPr="003A55B6">
        <w:rPr>
          <w:sz w:val="22"/>
          <w:szCs w:val="22"/>
        </w:rPr>
        <w:t>below:</w:t>
      </w:r>
    </w:p>
    <w:p w:rsidR="003A55B6" w:rsidRPr="00055015" w:rsidRDefault="003A55B6" w:rsidP="002238B9">
      <w:pPr>
        <w:pStyle w:val="ListParagraph"/>
        <w:numPr>
          <w:ilvl w:val="0"/>
          <w:numId w:val="2"/>
        </w:numPr>
        <w:tabs>
          <w:tab w:val="left" w:pos="484"/>
        </w:tabs>
        <w:spacing w:before="23" w:line="460" w:lineRule="exact"/>
        <w:ind w:left="90" w:right="504" w:hanging="353"/>
        <w:jc w:val="both"/>
        <w:rPr>
          <w:szCs w:val="24"/>
        </w:rPr>
      </w:pPr>
      <w:r w:rsidRPr="00055015">
        <w:rPr>
          <w:szCs w:val="24"/>
        </w:rPr>
        <w:t xml:space="preserve">1. </w:t>
      </w:r>
      <w:r w:rsidR="00A2344B" w:rsidRPr="00055015">
        <w:rPr>
          <w:szCs w:val="24"/>
        </w:rPr>
        <w:t>Improvement i</w:t>
      </w:r>
      <w:r w:rsidRPr="00055015">
        <w:rPr>
          <w:szCs w:val="24"/>
        </w:rPr>
        <w:t>n PSIS tanks components models:</w:t>
      </w:r>
    </w:p>
    <w:p w:rsidR="00250952" w:rsidRDefault="003A55B6" w:rsidP="003A55B6">
      <w:pPr>
        <w:pStyle w:val="ListParagraph"/>
        <w:numPr>
          <w:ilvl w:val="0"/>
          <w:numId w:val="2"/>
        </w:numPr>
        <w:tabs>
          <w:tab w:val="left" w:pos="484"/>
        </w:tabs>
        <w:spacing w:before="36" w:line="278" w:lineRule="auto"/>
        <w:ind w:left="90" w:right="514" w:hanging="353"/>
        <w:jc w:val="both"/>
        <w:sectPr w:rsidR="00250952">
          <w:type w:val="continuous"/>
          <w:pgSz w:w="12240" w:h="15840"/>
          <w:pgMar w:top="1360" w:right="700" w:bottom="280" w:left="800" w:header="720" w:footer="720" w:gutter="0"/>
          <w:cols w:num="2" w:space="720" w:equalWidth="0">
            <w:col w:w="5268" w:space="282"/>
            <w:col w:w="5190"/>
          </w:cols>
        </w:sectPr>
      </w:pPr>
      <w:r w:rsidRPr="003A55B6">
        <w:rPr>
          <w:szCs w:val="24"/>
        </w:rPr>
        <w:t xml:space="preserve">     Water inventory of primary side is maintained</w:t>
      </w:r>
      <w:r w:rsidRPr="003A55B6">
        <w:rPr>
          <w:spacing w:val="-7"/>
          <w:szCs w:val="24"/>
        </w:rPr>
        <w:t xml:space="preserve"> </w:t>
      </w:r>
      <w:r w:rsidRPr="003A55B6">
        <w:rPr>
          <w:szCs w:val="24"/>
        </w:rPr>
        <w:t xml:space="preserve">by </w:t>
      </w:r>
      <w:r w:rsidR="00A2344B" w:rsidRPr="003A55B6">
        <w:t>CMT or SIT injection flow. The injection flow of CMT</w:t>
      </w:r>
      <w:r>
        <w:t xml:space="preserve"> </w:t>
      </w:r>
      <w:r w:rsidR="00A2344B" w:rsidRPr="003A55B6">
        <w:t>or SIT is determined by hydraulic condition in the tank. Thus, the estimation o</w:t>
      </w:r>
      <w:r w:rsidRPr="003A55B6">
        <w:t xml:space="preserve">f </w:t>
      </w:r>
    </w:p>
    <w:p w:rsidR="00250952" w:rsidRPr="00055015" w:rsidRDefault="003A55B6" w:rsidP="0012147E">
      <w:pPr>
        <w:pStyle w:val="BodyText"/>
        <w:spacing w:before="80" w:line="276" w:lineRule="auto"/>
        <w:ind w:left="407" w:right="39"/>
        <w:jc w:val="both"/>
        <w:rPr>
          <w:sz w:val="22"/>
          <w:szCs w:val="22"/>
        </w:rPr>
      </w:pPr>
      <w:r w:rsidRPr="00055015">
        <w:rPr>
          <w:sz w:val="22"/>
          <w:szCs w:val="22"/>
        </w:rPr>
        <w:lastRenderedPageBreak/>
        <w:t xml:space="preserve">thermal-hydraulic condition on  </w:t>
      </w:r>
      <w:r w:rsidR="00A2344B" w:rsidRPr="00055015">
        <w:rPr>
          <w:sz w:val="22"/>
          <w:szCs w:val="22"/>
        </w:rPr>
        <w:t>the</w:t>
      </w:r>
      <w:r w:rsidR="00A2344B" w:rsidRPr="00055015">
        <w:rPr>
          <w:spacing w:val="-7"/>
          <w:sz w:val="22"/>
          <w:szCs w:val="22"/>
        </w:rPr>
        <w:t xml:space="preserve"> </w:t>
      </w:r>
      <w:r w:rsidR="00A2344B" w:rsidRPr="00055015">
        <w:rPr>
          <w:sz w:val="22"/>
          <w:szCs w:val="22"/>
        </w:rPr>
        <w:t>CMT</w:t>
      </w:r>
      <w:r w:rsidR="00A2344B" w:rsidRPr="00055015">
        <w:rPr>
          <w:spacing w:val="-4"/>
          <w:sz w:val="22"/>
          <w:szCs w:val="22"/>
        </w:rPr>
        <w:t xml:space="preserve"> </w:t>
      </w:r>
      <w:r w:rsidR="00A2344B" w:rsidRPr="00055015">
        <w:rPr>
          <w:sz w:val="22"/>
          <w:szCs w:val="22"/>
        </w:rPr>
        <w:t>or</w:t>
      </w:r>
      <w:r w:rsidR="00A2344B" w:rsidRPr="00055015">
        <w:rPr>
          <w:spacing w:val="-6"/>
          <w:sz w:val="22"/>
          <w:szCs w:val="22"/>
        </w:rPr>
        <w:t xml:space="preserve"> </w:t>
      </w:r>
      <w:r w:rsidR="00A2344B" w:rsidRPr="00055015">
        <w:rPr>
          <w:sz w:val="22"/>
          <w:szCs w:val="22"/>
        </w:rPr>
        <w:t>SIT</w:t>
      </w:r>
      <w:r w:rsidR="00A2344B" w:rsidRPr="00055015">
        <w:rPr>
          <w:spacing w:val="-4"/>
          <w:sz w:val="22"/>
          <w:szCs w:val="22"/>
        </w:rPr>
        <w:t xml:space="preserve"> </w:t>
      </w:r>
      <w:r w:rsidR="00A2344B" w:rsidRPr="00055015">
        <w:rPr>
          <w:sz w:val="22"/>
          <w:szCs w:val="22"/>
        </w:rPr>
        <w:t>is</w:t>
      </w:r>
      <w:r w:rsidR="00A2344B" w:rsidRPr="00055015">
        <w:rPr>
          <w:spacing w:val="-9"/>
          <w:sz w:val="22"/>
          <w:szCs w:val="22"/>
        </w:rPr>
        <w:t xml:space="preserve"> </w:t>
      </w:r>
      <w:r w:rsidR="00A2344B" w:rsidRPr="00055015">
        <w:rPr>
          <w:sz w:val="22"/>
          <w:szCs w:val="22"/>
        </w:rPr>
        <w:t>important.</w:t>
      </w:r>
      <w:r w:rsidR="00A2344B" w:rsidRPr="00055015">
        <w:rPr>
          <w:spacing w:val="-5"/>
          <w:sz w:val="22"/>
          <w:szCs w:val="22"/>
        </w:rPr>
        <w:t xml:space="preserve"> </w:t>
      </w:r>
      <w:r w:rsidR="00A2344B" w:rsidRPr="00055015">
        <w:rPr>
          <w:sz w:val="22"/>
          <w:szCs w:val="22"/>
        </w:rPr>
        <w:t>Therefore,</w:t>
      </w:r>
      <w:r w:rsidR="00A2344B" w:rsidRPr="00055015">
        <w:rPr>
          <w:spacing w:val="-7"/>
          <w:sz w:val="22"/>
          <w:szCs w:val="22"/>
        </w:rPr>
        <w:t xml:space="preserve"> </w:t>
      </w:r>
      <w:r w:rsidR="00A2344B" w:rsidRPr="00055015">
        <w:rPr>
          <w:sz w:val="22"/>
          <w:szCs w:val="22"/>
        </w:rPr>
        <w:t>the</w:t>
      </w:r>
      <w:r w:rsidR="00A2344B" w:rsidRPr="00055015">
        <w:rPr>
          <w:spacing w:val="-6"/>
          <w:sz w:val="22"/>
          <w:szCs w:val="22"/>
        </w:rPr>
        <w:t xml:space="preserve"> </w:t>
      </w:r>
      <w:r w:rsidR="00A2344B" w:rsidRPr="00055015">
        <w:rPr>
          <w:sz w:val="22"/>
          <w:szCs w:val="22"/>
        </w:rPr>
        <w:t>validation</w:t>
      </w:r>
      <w:r w:rsidR="00A2344B" w:rsidRPr="00055015">
        <w:rPr>
          <w:spacing w:val="-8"/>
          <w:sz w:val="22"/>
          <w:szCs w:val="22"/>
        </w:rPr>
        <w:t xml:space="preserve"> </w:t>
      </w:r>
      <w:r w:rsidR="00A2344B" w:rsidRPr="00055015">
        <w:rPr>
          <w:sz w:val="22"/>
          <w:szCs w:val="22"/>
        </w:rPr>
        <w:t>of component model for the CMT/SIT of SMART100 is required. Existing PIPE component can be used to</w:t>
      </w:r>
      <w:r w:rsidR="00A2344B" w:rsidRPr="00055015">
        <w:rPr>
          <w:spacing w:val="-34"/>
          <w:sz w:val="22"/>
          <w:szCs w:val="22"/>
        </w:rPr>
        <w:t xml:space="preserve"> </w:t>
      </w:r>
      <w:r w:rsidR="00A2344B" w:rsidRPr="00055015">
        <w:rPr>
          <w:sz w:val="22"/>
          <w:szCs w:val="22"/>
        </w:rPr>
        <w:t>model SIT and CMT using multiple volumes. A new single volume tank model with special treatment of interaction between steam and subcooled water may improve numerical stability and reduce flow and pressure oscillation.</w:t>
      </w:r>
    </w:p>
    <w:p w:rsidR="00250952" w:rsidRPr="00055015" w:rsidRDefault="00250952" w:rsidP="0012147E">
      <w:pPr>
        <w:pStyle w:val="BodyText"/>
        <w:spacing w:before="7"/>
        <w:rPr>
          <w:sz w:val="22"/>
          <w:szCs w:val="22"/>
        </w:rPr>
      </w:pPr>
    </w:p>
    <w:p w:rsidR="00250952" w:rsidRPr="00055015" w:rsidRDefault="003A55B6" w:rsidP="00055015">
      <w:pPr>
        <w:tabs>
          <w:tab w:val="left" w:pos="767"/>
          <w:tab w:val="left" w:pos="768"/>
        </w:tabs>
        <w:spacing w:before="1"/>
      </w:pPr>
      <w:r w:rsidRPr="00055015">
        <w:t xml:space="preserve">         2. </w:t>
      </w:r>
      <w:r w:rsidR="00A2344B" w:rsidRPr="00055015">
        <w:t>Validation of boron transport</w:t>
      </w:r>
      <w:r w:rsidR="00A2344B" w:rsidRPr="00055015">
        <w:rPr>
          <w:spacing w:val="-6"/>
        </w:rPr>
        <w:t xml:space="preserve"> </w:t>
      </w:r>
      <w:r w:rsidR="00A2344B" w:rsidRPr="00055015">
        <w:t>model:</w:t>
      </w:r>
    </w:p>
    <w:p w:rsidR="00250952" w:rsidRPr="00055015" w:rsidRDefault="00A2344B" w:rsidP="0012147E">
      <w:pPr>
        <w:pStyle w:val="BodyText"/>
        <w:spacing w:line="276" w:lineRule="auto"/>
        <w:ind w:left="407" w:right="40" w:firstLine="400"/>
        <w:jc w:val="both"/>
        <w:rPr>
          <w:sz w:val="22"/>
          <w:szCs w:val="22"/>
        </w:rPr>
      </w:pPr>
      <w:r w:rsidRPr="00055015">
        <w:rPr>
          <w:sz w:val="22"/>
          <w:szCs w:val="22"/>
        </w:rPr>
        <w:t>Boron reactivity is important in long term</w:t>
      </w:r>
      <w:r w:rsidRPr="00055015">
        <w:rPr>
          <w:spacing w:val="-34"/>
          <w:sz w:val="22"/>
          <w:szCs w:val="22"/>
        </w:rPr>
        <w:t xml:space="preserve"> </w:t>
      </w:r>
      <w:r w:rsidRPr="00055015">
        <w:rPr>
          <w:sz w:val="22"/>
          <w:szCs w:val="22"/>
        </w:rPr>
        <w:t>shutdown reactivity.</w:t>
      </w:r>
      <w:r w:rsidRPr="00055015">
        <w:rPr>
          <w:spacing w:val="-10"/>
          <w:sz w:val="22"/>
          <w:szCs w:val="22"/>
        </w:rPr>
        <w:t xml:space="preserve"> </w:t>
      </w:r>
      <w:r w:rsidRPr="00055015">
        <w:rPr>
          <w:sz w:val="22"/>
          <w:szCs w:val="22"/>
        </w:rPr>
        <w:t>The</w:t>
      </w:r>
      <w:r w:rsidRPr="00055015">
        <w:rPr>
          <w:spacing w:val="-10"/>
          <w:sz w:val="22"/>
          <w:szCs w:val="22"/>
        </w:rPr>
        <w:t xml:space="preserve"> </w:t>
      </w:r>
      <w:r w:rsidRPr="00055015">
        <w:rPr>
          <w:sz w:val="22"/>
          <w:szCs w:val="22"/>
        </w:rPr>
        <w:t>boron</w:t>
      </w:r>
      <w:r w:rsidRPr="00055015">
        <w:rPr>
          <w:spacing w:val="-10"/>
          <w:sz w:val="22"/>
          <w:szCs w:val="22"/>
        </w:rPr>
        <w:t xml:space="preserve"> </w:t>
      </w:r>
      <w:r w:rsidRPr="00055015">
        <w:rPr>
          <w:sz w:val="22"/>
          <w:szCs w:val="22"/>
        </w:rPr>
        <w:t>from</w:t>
      </w:r>
      <w:r w:rsidRPr="00055015">
        <w:rPr>
          <w:spacing w:val="-13"/>
          <w:sz w:val="22"/>
          <w:szCs w:val="22"/>
        </w:rPr>
        <w:t xml:space="preserve"> </w:t>
      </w:r>
      <w:r w:rsidRPr="00055015">
        <w:rPr>
          <w:sz w:val="22"/>
          <w:szCs w:val="22"/>
        </w:rPr>
        <w:t>CMT</w:t>
      </w:r>
      <w:r w:rsidRPr="00055015">
        <w:rPr>
          <w:spacing w:val="-10"/>
          <w:sz w:val="22"/>
          <w:szCs w:val="22"/>
        </w:rPr>
        <w:t xml:space="preserve"> </w:t>
      </w:r>
      <w:r w:rsidRPr="00055015">
        <w:rPr>
          <w:sz w:val="22"/>
          <w:szCs w:val="22"/>
        </w:rPr>
        <w:t>and</w:t>
      </w:r>
      <w:r w:rsidRPr="00055015">
        <w:rPr>
          <w:spacing w:val="-9"/>
          <w:sz w:val="22"/>
          <w:szCs w:val="22"/>
        </w:rPr>
        <w:t xml:space="preserve"> </w:t>
      </w:r>
      <w:r w:rsidRPr="00055015">
        <w:rPr>
          <w:sz w:val="22"/>
          <w:szCs w:val="22"/>
        </w:rPr>
        <w:t>SIT</w:t>
      </w:r>
      <w:r w:rsidRPr="00055015">
        <w:rPr>
          <w:spacing w:val="-9"/>
          <w:sz w:val="22"/>
          <w:szCs w:val="22"/>
        </w:rPr>
        <w:t xml:space="preserve"> </w:t>
      </w:r>
      <w:r w:rsidRPr="00055015">
        <w:rPr>
          <w:sz w:val="22"/>
          <w:szCs w:val="22"/>
        </w:rPr>
        <w:t>reaches</w:t>
      </w:r>
      <w:r w:rsidRPr="00055015">
        <w:rPr>
          <w:spacing w:val="-11"/>
          <w:sz w:val="22"/>
          <w:szCs w:val="22"/>
        </w:rPr>
        <w:t xml:space="preserve"> </w:t>
      </w:r>
      <w:r w:rsidRPr="00055015">
        <w:rPr>
          <w:sz w:val="22"/>
          <w:szCs w:val="22"/>
        </w:rPr>
        <w:t>the</w:t>
      </w:r>
      <w:r w:rsidRPr="00055015">
        <w:rPr>
          <w:spacing w:val="-9"/>
          <w:sz w:val="22"/>
          <w:szCs w:val="22"/>
        </w:rPr>
        <w:t xml:space="preserve"> </w:t>
      </w:r>
      <w:r w:rsidRPr="00055015">
        <w:rPr>
          <w:sz w:val="22"/>
          <w:szCs w:val="22"/>
        </w:rPr>
        <w:t>core by boron transport. The SPACE code has models to calculate boron transport and was review in terms of governing equation and discretization scheme. Further review of boron transport using code to code</w:t>
      </w:r>
      <w:r w:rsidRPr="00055015">
        <w:rPr>
          <w:spacing w:val="-23"/>
          <w:sz w:val="22"/>
          <w:szCs w:val="22"/>
        </w:rPr>
        <w:t xml:space="preserve"> </w:t>
      </w:r>
      <w:r w:rsidRPr="00055015">
        <w:rPr>
          <w:sz w:val="22"/>
          <w:szCs w:val="22"/>
        </w:rPr>
        <w:t>comparison with RELAP5 may be carried</w:t>
      </w:r>
      <w:r w:rsidRPr="00055015">
        <w:rPr>
          <w:spacing w:val="-1"/>
          <w:sz w:val="22"/>
          <w:szCs w:val="22"/>
        </w:rPr>
        <w:t xml:space="preserve"> </w:t>
      </w:r>
      <w:r w:rsidRPr="00055015">
        <w:rPr>
          <w:sz w:val="22"/>
          <w:szCs w:val="22"/>
        </w:rPr>
        <w:t>out.</w:t>
      </w:r>
    </w:p>
    <w:p w:rsidR="00250952" w:rsidRPr="00055015" w:rsidRDefault="00250952" w:rsidP="0012147E">
      <w:pPr>
        <w:pStyle w:val="BodyText"/>
        <w:spacing w:before="5"/>
        <w:rPr>
          <w:sz w:val="22"/>
          <w:szCs w:val="22"/>
        </w:rPr>
      </w:pPr>
    </w:p>
    <w:p w:rsidR="00250952" w:rsidRPr="00055015" w:rsidRDefault="003A55B6" w:rsidP="00055015">
      <w:pPr>
        <w:pStyle w:val="ListParagraph"/>
        <w:numPr>
          <w:ilvl w:val="0"/>
          <w:numId w:val="16"/>
        </w:numPr>
        <w:tabs>
          <w:tab w:val="left" w:pos="630"/>
        </w:tabs>
        <w:spacing w:line="278" w:lineRule="auto"/>
        <w:ind w:right="47" w:hanging="26"/>
      </w:pPr>
      <w:r w:rsidRPr="00055015">
        <w:t xml:space="preserve"> </w:t>
      </w:r>
      <w:r w:rsidR="00A2344B" w:rsidRPr="00055015">
        <w:t>Component model for helically coiled tubes and break of the</w:t>
      </w:r>
      <w:r w:rsidR="00A2344B" w:rsidRPr="00055015">
        <w:rPr>
          <w:spacing w:val="-4"/>
        </w:rPr>
        <w:t xml:space="preserve"> </w:t>
      </w:r>
      <w:r w:rsidR="00A2344B" w:rsidRPr="00055015">
        <w:t>SG:</w:t>
      </w:r>
    </w:p>
    <w:p w:rsidR="00250952" w:rsidRPr="00055015" w:rsidRDefault="00A2344B" w:rsidP="00055015">
      <w:pPr>
        <w:pStyle w:val="BodyText"/>
        <w:spacing w:line="276" w:lineRule="auto"/>
        <w:ind w:left="407" w:right="38" w:firstLine="352"/>
        <w:jc w:val="both"/>
        <w:rPr>
          <w:sz w:val="22"/>
          <w:szCs w:val="22"/>
        </w:rPr>
      </w:pPr>
      <w:r w:rsidRPr="00055015">
        <w:rPr>
          <w:sz w:val="22"/>
          <w:szCs w:val="22"/>
        </w:rPr>
        <w:t>In the scenario of the MSGTR accident, residual and decay heat from the core are mainly removed through the SGs by heat transfer or break flow. Since the estimation of heat transfer at intact tubes and break flow at ruptured tubes has significant impact in this analysis, the proper component model for helically coiled tubes which has more complex geometry than the SG tubes of conventional PWR is needed.</w:t>
      </w:r>
    </w:p>
    <w:p w:rsidR="00250952" w:rsidRPr="00055015" w:rsidRDefault="00250952" w:rsidP="0012147E">
      <w:pPr>
        <w:pStyle w:val="BodyText"/>
        <w:spacing w:before="7"/>
        <w:rPr>
          <w:sz w:val="22"/>
          <w:szCs w:val="22"/>
        </w:rPr>
      </w:pPr>
    </w:p>
    <w:p w:rsidR="00250952" w:rsidRPr="00055015" w:rsidRDefault="00A2344B" w:rsidP="00055015">
      <w:pPr>
        <w:pStyle w:val="ListParagraph"/>
        <w:numPr>
          <w:ilvl w:val="0"/>
          <w:numId w:val="16"/>
        </w:numPr>
        <w:tabs>
          <w:tab w:val="left" w:pos="630"/>
        </w:tabs>
        <w:spacing w:before="3"/>
        <w:ind w:hanging="26"/>
      </w:pPr>
      <w:r w:rsidRPr="00055015">
        <w:t xml:space="preserve">Validation </w:t>
      </w:r>
      <w:r w:rsidR="00055015">
        <w:t>PRHRS component model</w:t>
      </w:r>
      <w:r w:rsidRPr="00055015">
        <w:t>:</w:t>
      </w:r>
    </w:p>
    <w:p w:rsidR="00250952" w:rsidRPr="00055015" w:rsidRDefault="00953CDB" w:rsidP="00953CDB">
      <w:pPr>
        <w:pStyle w:val="BodyText"/>
        <w:spacing w:before="1" w:line="276" w:lineRule="auto"/>
        <w:ind w:left="407" w:right="41"/>
        <w:jc w:val="both"/>
        <w:rPr>
          <w:sz w:val="22"/>
          <w:szCs w:val="22"/>
        </w:rPr>
      </w:pPr>
      <w:r>
        <w:rPr>
          <w:sz w:val="22"/>
          <w:szCs w:val="22"/>
        </w:rPr>
        <w:t xml:space="preserve">     </w:t>
      </w:r>
      <w:r w:rsidR="00A2344B" w:rsidRPr="00055015">
        <w:rPr>
          <w:sz w:val="22"/>
          <w:szCs w:val="22"/>
        </w:rPr>
        <w:t>Residual and decay heat transferred by helically coiled tubes of SG are finally removed by PRHRS. PRHRS consists of heat exchanger for heat transfer between</w:t>
      </w:r>
      <w:r w:rsidR="00A2344B" w:rsidRPr="00055015">
        <w:rPr>
          <w:spacing w:val="-14"/>
          <w:sz w:val="22"/>
          <w:szCs w:val="22"/>
        </w:rPr>
        <w:t xml:space="preserve"> </w:t>
      </w:r>
      <w:r w:rsidR="00A2344B" w:rsidRPr="00055015">
        <w:rPr>
          <w:sz w:val="22"/>
          <w:szCs w:val="22"/>
        </w:rPr>
        <w:t>secondary</w:t>
      </w:r>
      <w:r w:rsidR="00A2344B" w:rsidRPr="00055015">
        <w:rPr>
          <w:spacing w:val="-13"/>
          <w:sz w:val="22"/>
          <w:szCs w:val="22"/>
        </w:rPr>
        <w:t xml:space="preserve"> </w:t>
      </w:r>
      <w:r w:rsidR="00A2344B" w:rsidRPr="00055015">
        <w:rPr>
          <w:sz w:val="22"/>
          <w:szCs w:val="22"/>
        </w:rPr>
        <w:t>side</w:t>
      </w:r>
      <w:r w:rsidR="00A2344B" w:rsidRPr="00055015">
        <w:rPr>
          <w:spacing w:val="-11"/>
          <w:sz w:val="22"/>
          <w:szCs w:val="22"/>
        </w:rPr>
        <w:t xml:space="preserve"> </w:t>
      </w:r>
      <w:r w:rsidR="00A2344B" w:rsidRPr="00055015">
        <w:rPr>
          <w:sz w:val="22"/>
          <w:szCs w:val="22"/>
        </w:rPr>
        <w:t>and</w:t>
      </w:r>
      <w:r w:rsidR="00A2344B" w:rsidRPr="00055015">
        <w:rPr>
          <w:spacing w:val="-11"/>
          <w:sz w:val="22"/>
          <w:szCs w:val="22"/>
        </w:rPr>
        <w:t xml:space="preserve"> </w:t>
      </w:r>
      <w:r w:rsidR="00A2344B" w:rsidRPr="00055015">
        <w:rPr>
          <w:sz w:val="22"/>
          <w:szCs w:val="22"/>
        </w:rPr>
        <w:t>ECT,</w:t>
      </w:r>
      <w:r w:rsidR="00A2344B" w:rsidRPr="00055015">
        <w:rPr>
          <w:spacing w:val="-11"/>
          <w:sz w:val="22"/>
          <w:szCs w:val="22"/>
        </w:rPr>
        <w:t xml:space="preserve"> </w:t>
      </w:r>
      <w:r w:rsidR="00A2344B" w:rsidRPr="00055015">
        <w:rPr>
          <w:sz w:val="22"/>
          <w:szCs w:val="22"/>
        </w:rPr>
        <w:t>and</w:t>
      </w:r>
      <w:r w:rsidR="00A2344B" w:rsidRPr="00055015">
        <w:rPr>
          <w:spacing w:val="-11"/>
          <w:sz w:val="22"/>
          <w:szCs w:val="22"/>
        </w:rPr>
        <w:t xml:space="preserve"> </w:t>
      </w:r>
      <w:r w:rsidR="00A2344B" w:rsidRPr="00055015">
        <w:rPr>
          <w:sz w:val="22"/>
          <w:szCs w:val="22"/>
        </w:rPr>
        <w:t>ECT</w:t>
      </w:r>
      <w:r w:rsidR="00A2344B" w:rsidRPr="00055015">
        <w:rPr>
          <w:spacing w:val="-10"/>
          <w:sz w:val="22"/>
          <w:szCs w:val="22"/>
        </w:rPr>
        <w:t xml:space="preserve"> </w:t>
      </w:r>
      <w:r w:rsidR="00A2344B" w:rsidRPr="00055015">
        <w:rPr>
          <w:sz w:val="22"/>
          <w:szCs w:val="22"/>
        </w:rPr>
        <w:t>as</w:t>
      </w:r>
      <w:r w:rsidR="00A2344B" w:rsidRPr="00055015">
        <w:rPr>
          <w:spacing w:val="-12"/>
          <w:sz w:val="22"/>
          <w:szCs w:val="22"/>
        </w:rPr>
        <w:t xml:space="preserve"> </w:t>
      </w:r>
      <w:r w:rsidR="00A2344B" w:rsidRPr="00055015">
        <w:rPr>
          <w:sz w:val="22"/>
          <w:szCs w:val="22"/>
        </w:rPr>
        <w:t>a</w:t>
      </w:r>
      <w:r w:rsidR="00A2344B" w:rsidRPr="00055015">
        <w:rPr>
          <w:spacing w:val="-11"/>
          <w:sz w:val="22"/>
          <w:szCs w:val="22"/>
        </w:rPr>
        <w:t xml:space="preserve"> </w:t>
      </w:r>
      <w:r w:rsidR="00A2344B" w:rsidRPr="00055015">
        <w:rPr>
          <w:sz w:val="22"/>
          <w:szCs w:val="22"/>
        </w:rPr>
        <w:t>heat</w:t>
      </w:r>
      <w:r w:rsidR="00A2344B" w:rsidRPr="00055015">
        <w:rPr>
          <w:spacing w:val="-12"/>
          <w:sz w:val="22"/>
          <w:szCs w:val="22"/>
        </w:rPr>
        <w:t xml:space="preserve"> </w:t>
      </w:r>
      <w:r w:rsidR="00A2344B" w:rsidRPr="00055015">
        <w:rPr>
          <w:sz w:val="22"/>
          <w:szCs w:val="22"/>
        </w:rPr>
        <w:t>sink. Since ECT water level has an effects on the heat transfer capability of PRHRS, estimation of ECT water level is important. Thus, the validation of component model for the PRHRS of SMART100 is</w:t>
      </w:r>
      <w:r w:rsidR="00A2344B" w:rsidRPr="00055015">
        <w:rPr>
          <w:spacing w:val="-6"/>
          <w:sz w:val="22"/>
          <w:szCs w:val="22"/>
        </w:rPr>
        <w:t xml:space="preserve"> </w:t>
      </w:r>
      <w:r w:rsidR="00A2344B" w:rsidRPr="00055015">
        <w:rPr>
          <w:sz w:val="22"/>
          <w:szCs w:val="22"/>
        </w:rPr>
        <w:t>required.</w:t>
      </w:r>
    </w:p>
    <w:p w:rsidR="00250952" w:rsidRPr="00055015" w:rsidRDefault="00250952" w:rsidP="0012147E">
      <w:pPr>
        <w:pStyle w:val="BodyText"/>
        <w:spacing w:before="7"/>
        <w:rPr>
          <w:sz w:val="22"/>
          <w:szCs w:val="22"/>
        </w:rPr>
      </w:pPr>
    </w:p>
    <w:p w:rsidR="00250952" w:rsidRPr="00953CDB" w:rsidRDefault="00A2344B" w:rsidP="00010234">
      <w:pPr>
        <w:pStyle w:val="ListParagraph"/>
        <w:numPr>
          <w:ilvl w:val="0"/>
          <w:numId w:val="16"/>
        </w:numPr>
        <w:tabs>
          <w:tab w:val="left" w:pos="630"/>
        </w:tabs>
        <w:spacing w:before="1"/>
        <w:ind w:left="767" w:hanging="361"/>
      </w:pPr>
      <w:r w:rsidRPr="00953CDB">
        <w:t>Addition to Decay Heat</w:t>
      </w:r>
      <w:r w:rsidRPr="00953CDB">
        <w:rPr>
          <w:spacing w:val="-3"/>
        </w:rPr>
        <w:t xml:space="preserve"> </w:t>
      </w:r>
      <w:r w:rsidRPr="00953CDB">
        <w:t>Model:</w:t>
      </w:r>
    </w:p>
    <w:p w:rsidR="00B06C0F" w:rsidRPr="00055015" w:rsidRDefault="00953CDB" w:rsidP="007510F5">
      <w:pPr>
        <w:pStyle w:val="BodyText"/>
        <w:spacing w:line="276" w:lineRule="auto"/>
        <w:ind w:left="406" w:right="-33"/>
        <w:jc w:val="both"/>
        <w:rPr>
          <w:sz w:val="22"/>
          <w:szCs w:val="22"/>
        </w:rPr>
      </w:pPr>
      <w:r>
        <w:rPr>
          <w:sz w:val="22"/>
          <w:szCs w:val="22"/>
        </w:rPr>
        <w:t xml:space="preserve">    </w:t>
      </w:r>
      <w:r w:rsidR="00A2344B" w:rsidRPr="00055015">
        <w:rPr>
          <w:sz w:val="22"/>
          <w:szCs w:val="22"/>
        </w:rPr>
        <w:t xml:space="preserve">SPACE code supports the four decay heat standards such as ANS-5.1-1973, 1979, 1994, and 2005 at present. </w:t>
      </w:r>
      <w:r w:rsidR="00B06C0F" w:rsidRPr="00055015">
        <w:rPr>
          <w:sz w:val="22"/>
          <w:szCs w:val="22"/>
        </w:rPr>
        <w:t>Decay</w:t>
      </w:r>
      <w:r w:rsidR="00B06C0F" w:rsidRPr="00055015">
        <w:rPr>
          <w:spacing w:val="-8"/>
          <w:sz w:val="22"/>
          <w:szCs w:val="22"/>
        </w:rPr>
        <w:t xml:space="preserve"> </w:t>
      </w:r>
      <w:r w:rsidR="00B06C0F" w:rsidRPr="00055015">
        <w:rPr>
          <w:sz w:val="22"/>
          <w:szCs w:val="22"/>
        </w:rPr>
        <w:t>heat</w:t>
      </w:r>
      <w:r>
        <w:rPr>
          <w:sz w:val="22"/>
          <w:szCs w:val="22"/>
        </w:rPr>
        <w:t xml:space="preserve"> </w:t>
      </w:r>
      <w:r w:rsidR="00B06C0F" w:rsidRPr="00055015">
        <w:rPr>
          <w:sz w:val="22"/>
          <w:szCs w:val="22"/>
        </w:rPr>
        <w:t>model based on ANS-5.1-</w:t>
      </w:r>
      <w:r w:rsidR="007510F5">
        <w:rPr>
          <w:sz w:val="22"/>
          <w:szCs w:val="22"/>
        </w:rPr>
        <w:t>2014 is expected to be added.</w:t>
      </w:r>
    </w:p>
    <w:p w:rsidR="00250952" w:rsidRPr="00055015" w:rsidRDefault="00A2344B" w:rsidP="003A55B6">
      <w:pPr>
        <w:pStyle w:val="ListParagraph"/>
        <w:numPr>
          <w:ilvl w:val="0"/>
          <w:numId w:val="13"/>
        </w:numPr>
        <w:ind w:left="810"/>
        <w:rPr>
          <w:b/>
          <w:bCs/>
          <w:i/>
          <w:iCs/>
        </w:rPr>
      </w:pPr>
      <w:r w:rsidRPr="00055015">
        <w:rPr>
          <w:b/>
          <w:bCs/>
          <w:i/>
          <w:iCs/>
        </w:rPr>
        <w:t>PIRT of importance T-H phenomena for</w:t>
      </w:r>
      <w:r w:rsidRPr="00055015">
        <w:rPr>
          <w:b/>
          <w:bCs/>
          <w:i/>
          <w:iCs/>
          <w:spacing w:val="-13"/>
        </w:rPr>
        <w:t xml:space="preserve"> </w:t>
      </w:r>
      <w:r w:rsidRPr="00055015">
        <w:rPr>
          <w:b/>
          <w:bCs/>
          <w:i/>
          <w:iCs/>
        </w:rPr>
        <w:t>expected DECs of</w:t>
      </w:r>
      <w:r w:rsidRPr="00055015">
        <w:rPr>
          <w:b/>
          <w:bCs/>
          <w:i/>
          <w:iCs/>
          <w:spacing w:val="-2"/>
        </w:rPr>
        <w:t xml:space="preserve"> </w:t>
      </w:r>
      <w:r w:rsidRPr="00055015">
        <w:rPr>
          <w:b/>
          <w:bCs/>
          <w:i/>
          <w:iCs/>
        </w:rPr>
        <w:t>SMART100</w:t>
      </w:r>
    </w:p>
    <w:p w:rsidR="00250952" w:rsidRPr="00055015" w:rsidRDefault="00250952" w:rsidP="0012147E">
      <w:pPr>
        <w:pStyle w:val="BodyText"/>
        <w:spacing w:before="7"/>
        <w:rPr>
          <w:b/>
          <w:i/>
          <w:sz w:val="22"/>
          <w:szCs w:val="22"/>
        </w:rPr>
      </w:pPr>
    </w:p>
    <w:p w:rsidR="00250952" w:rsidRPr="00055015" w:rsidRDefault="00A2344B" w:rsidP="0012147E">
      <w:pPr>
        <w:pStyle w:val="BodyText"/>
        <w:spacing w:line="276" w:lineRule="auto"/>
        <w:ind w:left="407" w:right="510" w:firstLine="249"/>
        <w:jc w:val="both"/>
        <w:rPr>
          <w:sz w:val="22"/>
          <w:szCs w:val="22"/>
        </w:rPr>
      </w:pPr>
      <w:r w:rsidRPr="00055015">
        <w:rPr>
          <w:sz w:val="22"/>
          <w:szCs w:val="22"/>
        </w:rPr>
        <w:t>The results of PIRT development of importance ranking for the selected key accidents were summarized in</w:t>
      </w:r>
      <w:r w:rsidRPr="00055015">
        <w:rPr>
          <w:spacing w:val="-10"/>
          <w:sz w:val="22"/>
          <w:szCs w:val="22"/>
        </w:rPr>
        <w:t xml:space="preserve"> </w:t>
      </w:r>
      <w:r w:rsidRPr="00055015">
        <w:rPr>
          <w:sz w:val="22"/>
          <w:szCs w:val="22"/>
        </w:rPr>
        <w:t>Table</w:t>
      </w:r>
      <w:r w:rsidRPr="00055015">
        <w:rPr>
          <w:spacing w:val="-7"/>
          <w:sz w:val="22"/>
          <w:szCs w:val="22"/>
        </w:rPr>
        <w:t xml:space="preserve"> </w:t>
      </w:r>
      <w:r w:rsidRPr="00055015">
        <w:rPr>
          <w:sz w:val="22"/>
          <w:szCs w:val="22"/>
        </w:rPr>
        <w:t>VI</w:t>
      </w:r>
      <w:r w:rsidRPr="00055015">
        <w:rPr>
          <w:spacing w:val="-7"/>
          <w:sz w:val="22"/>
          <w:szCs w:val="22"/>
        </w:rPr>
        <w:t xml:space="preserve"> </w:t>
      </w:r>
      <w:r w:rsidRPr="00055015">
        <w:rPr>
          <w:sz w:val="22"/>
          <w:szCs w:val="22"/>
        </w:rPr>
        <w:t>at</w:t>
      </w:r>
      <w:r w:rsidRPr="00055015">
        <w:rPr>
          <w:spacing w:val="-7"/>
          <w:sz w:val="22"/>
          <w:szCs w:val="22"/>
        </w:rPr>
        <w:t xml:space="preserve"> </w:t>
      </w:r>
      <w:r w:rsidRPr="00055015">
        <w:rPr>
          <w:sz w:val="22"/>
          <w:szCs w:val="22"/>
        </w:rPr>
        <w:t>the</w:t>
      </w:r>
      <w:r w:rsidRPr="00055015">
        <w:rPr>
          <w:spacing w:val="-6"/>
          <w:sz w:val="22"/>
          <w:szCs w:val="22"/>
        </w:rPr>
        <w:t xml:space="preserve"> </w:t>
      </w:r>
      <w:r w:rsidRPr="00055015">
        <w:rPr>
          <w:sz w:val="22"/>
          <w:szCs w:val="22"/>
        </w:rPr>
        <w:t>appendix</w:t>
      </w:r>
      <w:r w:rsidRPr="00055015">
        <w:rPr>
          <w:spacing w:val="-9"/>
          <w:sz w:val="22"/>
          <w:szCs w:val="22"/>
        </w:rPr>
        <w:t xml:space="preserve"> </w:t>
      </w:r>
      <w:r w:rsidRPr="00055015">
        <w:rPr>
          <w:sz w:val="22"/>
          <w:szCs w:val="22"/>
        </w:rPr>
        <w:t>part</w:t>
      </w:r>
      <w:r w:rsidRPr="00055015">
        <w:rPr>
          <w:spacing w:val="-8"/>
          <w:sz w:val="22"/>
          <w:szCs w:val="22"/>
        </w:rPr>
        <w:t xml:space="preserve"> </w:t>
      </w:r>
      <w:r w:rsidRPr="00055015">
        <w:rPr>
          <w:sz w:val="22"/>
          <w:szCs w:val="22"/>
        </w:rPr>
        <w:t>of</w:t>
      </w:r>
      <w:r w:rsidRPr="00055015">
        <w:rPr>
          <w:spacing w:val="-9"/>
          <w:sz w:val="22"/>
          <w:szCs w:val="22"/>
        </w:rPr>
        <w:t xml:space="preserve"> </w:t>
      </w:r>
      <w:r w:rsidRPr="00055015">
        <w:rPr>
          <w:sz w:val="22"/>
          <w:szCs w:val="22"/>
        </w:rPr>
        <w:t>this</w:t>
      </w:r>
      <w:r w:rsidRPr="00055015">
        <w:rPr>
          <w:spacing w:val="-9"/>
          <w:sz w:val="22"/>
          <w:szCs w:val="22"/>
        </w:rPr>
        <w:t xml:space="preserve"> </w:t>
      </w:r>
      <w:r w:rsidRPr="00055015">
        <w:rPr>
          <w:sz w:val="22"/>
          <w:szCs w:val="22"/>
        </w:rPr>
        <w:t>paper.</w:t>
      </w:r>
      <w:r w:rsidRPr="00055015">
        <w:rPr>
          <w:spacing w:val="-7"/>
          <w:sz w:val="22"/>
          <w:szCs w:val="22"/>
        </w:rPr>
        <w:t xml:space="preserve"> </w:t>
      </w:r>
      <w:r w:rsidRPr="00055015">
        <w:rPr>
          <w:sz w:val="22"/>
          <w:szCs w:val="22"/>
        </w:rPr>
        <w:t>In</w:t>
      </w:r>
      <w:r w:rsidRPr="00055015">
        <w:rPr>
          <w:spacing w:val="-9"/>
          <w:sz w:val="22"/>
          <w:szCs w:val="22"/>
        </w:rPr>
        <w:t xml:space="preserve"> </w:t>
      </w:r>
      <w:r w:rsidRPr="00055015">
        <w:rPr>
          <w:sz w:val="22"/>
          <w:szCs w:val="22"/>
        </w:rPr>
        <w:t>addition, this PIRT can be used to improve and evaluate the capability of the SPACE for the</w:t>
      </w:r>
      <w:r w:rsidRPr="00055015">
        <w:rPr>
          <w:spacing w:val="-9"/>
          <w:sz w:val="22"/>
          <w:szCs w:val="22"/>
        </w:rPr>
        <w:t xml:space="preserve"> </w:t>
      </w:r>
      <w:r w:rsidRPr="00055015">
        <w:rPr>
          <w:sz w:val="22"/>
          <w:szCs w:val="22"/>
        </w:rPr>
        <w:t>SMART100-DECs.</w:t>
      </w:r>
    </w:p>
    <w:p w:rsidR="00250952" w:rsidRPr="00055015" w:rsidRDefault="00250952" w:rsidP="0012147E">
      <w:pPr>
        <w:pStyle w:val="BodyText"/>
        <w:spacing w:before="5"/>
        <w:rPr>
          <w:sz w:val="22"/>
          <w:szCs w:val="22"/>
        </w:rPr>
      </w:pPr>
    </w:p>
    <w:p w:rsidR="00250952" w:rsidRPr="00953CDB" w:rsidRDefault="00A2344B" w:rsidP="00953CDB">
      <w:pPr>
        <w:pStyle w:val="ListParagraph"/>
        <w:numPr>
          <w:ilvl w:val="0"/>
          <w:numId w:val="18"/>
        </w:numPr>
        <w:rPr>
          <w:b/>
          <w:bCs/>
        </w:rPr>
      </w:pPr>
      <w:r w:rsidRPr="00953CDB">
        <w:rPr>
          <w:b/>
          <w:bCs/>
        </w:rPr>
        <w:t>Conclusion</w:t>
      </w:r>
    </w:p>
    <w:p w:rsidR="00250952" w:rsidRPr="00055015" w:rsidRDefault="00250952" w:rsidP="0012147E">
      <w:pPr>
        <w:pStyle w:val="BodyText"/>
        <w:spacing w:before="6"/>
        <w:rPr>
          <w:b/>
          <w:sz w:val="22"/>
          <w:szCs w:val="22"/>
        </w:rPr>
      </w:pPr>
    </w:p>
    <w:p w:rsidR="00250952" w:rsidRPr="00055015" w:rsidRDefault="00A2344B" w:rsidP="00953CDB">
      <w:pPr>
        <w:pStyle w:val="BodyText"/>
        <w:spacing w:line="276" w:lineRule="auto"/>
        <w:ind w:left="407" w:right="503" w:firstLine="252"/>
        <w:jc w:val="both"/>
        <w:rPr>
          <w:sz w:val="22"/>
          <w:szCs w:val="22"/>
        </w:rPr>
      </w:pPr>
      <w:r w:rsidRPr="00055015">
        <w:rPr>
          <w:sz w:val="22"/>
          <w:szCs w:val="22"/>
        </w:rPr>
        <w:t xml:space="preserve">Firstly, The PIRT for SMART100-DECs was developed and generated to identify the T-H phenomena expected during the transients and accident conditions of key scenarios. Secondly, </w:t>
      </w:r>
      <w:r w:rsidR="00953CDB">
        <w:rPr>
          <w:sz w:val="22"/>
          <w:szCs w:val="22"/>
        </w:rPr>
        <w:t xml:space="preserve">   </w:t>
      </w:r>
      <w:r w:rsidRPr="00055015">
        <w:rPr>
          <w:sz w:val="22"/>
          <w:szCs w:val="22"/>
        </w:rPr>
        <w:t>T-H models and validation items for reference reactor and accidents scenarios have been derived to be implemented in SPACE. Finally, this work have been done by experts from seven different entities (K.A.CARE, KAERI, FNC, KEPCO NF,</w:t>
      </w:r>
      <w:r w:rsidR="00953CDB">
        <w:rPr>
          <w:sz w:val="22"/>
          <w:szCs w:val="22"/>
        </w:rPr>
        <w:t xml:space="preserve"> </w:t>
      </w:r>
      <w:r w:rsidRPr="00055015">
        <w:rPr>
          <w:sz w:val="22"/>
          <w:szCs w:val="22"/>
        </w:rPr>
        <w:t>KEPCO ENC, PNU and KHNP) who have extensive experience and knowledge in the design and safety analysis of nuclear power reactors and in Thermal- hydraulics.</w:t>
      </w:r>
    </w:p>
    <w:p w:rsidR="00250952" w:rsidRPr="00055015" w:rsidRDefault="00250952" w:rsidP="0012147E">
      <w:pPr>
        <w:pStyle w:val="BodyText"/>
        <w:spacing w:before="9"/>
        <w:rPr>
          <w:sz w:val="22"/>
          <w:szCs w:val="22"/>
        </w:rPr>
      </w:pPr>
    </w:p>
    <w:p w:rsidR="00250952" w:rsidRPr="00055015" w:rsidRDefault="00055015" w:rsidP="00055015">
      <w:pPr>
        <w:ind w:left="1656" w:right="1756"/>
        <w:jc w:val="center"/>
        <w:rPr>
          <w:b/>
        </w:rPr>
      </w:pPr>
      <w:r w:rsidRPr="00055015">
        <w:rPr>
          <w:b/>
        </w:rPr>
        <w:t>Acknowledgments</w:t>
      </w:r>
    </w:p>
    <w:p w:rsidR="00250952" w:rsidRPr="00055015" w:rsidRDefault="00250952" w:rsidP="0012147E">
      <w:pPr>
        <w:pStyle w:val="BodyText"/>
        <w:spacing w:before="11"/>
        <w:rPr>
          <w:b/>
          <w:sz w:val="22"/>
          <w:szCs w:val="22"/>
        </w:rPr>
      </w:pPr>
    </w:p>
    <w:p w:rsidR="00250952" w:rsidRPr="00055015" w:rsidRDefault="00A2344B" w:rsidP="0012147E">
      <w:pPr>
        <w:pStyle w:val="BodyText"/>
        <w:spacing w:line="276" w:lineRule="auto"/>
        <w:ind w:left="407" w:right="509"/>
        <w:jc w:val="both"/>
        <w:rPr>
          <w:sz w:val="22"/>
          <w:szCs w:val="22"/>
        </w:rPr>
      </w:pPr>
      <w:r w:rsidRPr="00055015">
        <w:rPr>
          <w:sz w:val="22"/>
          <w:szCs w:val="22"/>
        </w:rPr>
        <w:t>This research was supported by King Abdullah City for Atomic and Renewable Energy (K.A.CARE), Kingdom of Saudi Arabia, and KAERI within the Joint Research and Development Center</w:t>
      </w:r>
    </w:p>
    <w:p w:rsidR="00250952" w:rsidRPr="00055015" w:rsidRDefault="00250952" w:rsidP="0012147E">
      <w:pPr>
        <w:pStyle w:val="BodyText"/>
        <w:spacing w:before="1"/>
        <w:rPr>
          <w:sz w:val="22"/>
          <w:szCs w:val="22"/>
        </w:rPr>
      </w:pPr>
    </w:p>
    <w:p w:rsidR="00250952" w:rsidRPr="00055015" w:rsidRDefault="00055015" w:rsidP="0012147E">
      <w:pPr>
        <w:ind w:left="1655" w:right="1756"/>
        <w:jc w:val="center"/>
        <w:rPr>
          <w:b/>
        </w:rPr>
      </w:pPr>
      <w:r w:rsidRPr="00055015">
        <w:rPr>
          <w:b/>
        </w:rPr>
        <w:t>References</w:t>
      </w:r>
    </w:p>
    <w:p w:rsidR="00250952" w:rsidRPr="00055015" w:rsidRDefault="00250952" w:rsidP="0012147E">
      <w:pPr>
        <w:pStyle w:val="BodyText"/>
        <w:spacing w:before="1"/>
        <w:rPr>
          <w:rFonts w:asciiTheme="majorBidi" w:hAnsiTheme="majorBidi" w:cstheme="majorBidi"/>
          <w:b/>
          <w:sz w:val="23"/>
        </w:rPr>
      </w:pPr>
    </w:p>
    <w:p w:rsidR="00250952" w:rsidRPr="00953CDB" w:rsidRDefault="00A2344B" w:rsidP="0012147E">
      <w:pPr>
        <w:pStyle w:val="ListParagraph"/>
        <w:numPr>
          <w:ilvl w:val="0"/>
          <w:numId w:val="1"/>
        </w:numPr>
        <w:tabs>
          <w:tab w:val="left" w:pos="694"/>
        </w:tabs>
        <w:spacing w:before="1" w:line="276" w:lineRule="auto"/>
        <w:ind w:right="533" w:firstLine="0"/>
        <w:rPr>
          <w:rFonts w:asciiTheme="majorBidi" w:hAnsiTheme="majorBidi" w:cstheme="majorBidi"/>
          <w:sz w:val="20"/>
        </w:rPr>
      </w:pPr>
      <w:r w:rsidRPr="00953CDB">
        <w:rPr>
          <w:rFonts w:asciiTheme="majorBidi" w:hAnsiTheme="majorBidi" w:cstheme="majorBidi"/>
          <w:sz w:val="20"/>
        </w:rPr>
        <w:t>Gary E. Wilson and Brent E. Boyack, 1998, The role of the PIRT process in experiments, code development and code applications associated with reactor safety analysis, Nuclear Engineering and Design 186</w:t>
      </w:r>
      <w:r w:rsidRPr="00953CDB">
        <w:rPr>
          <w:rFonts w:asciiTheme="majorBidi" w:hAnsiTheme="majorBidi" w:cstheme="majorBidi"/>
          <w:spacing w:val="-11"/>
          <w:sz w:val="20"/>
        </w:rPr>
        <w:t xml:space="preserve"> </w:t>
      </w:r>
      <w:r w:rsidRPr="00953CDB">
        <w:rPr>
          <w:rFonts w:asciiTheme="majorBidi" w:hAnsiTheme="majorBidi" w:cstheme="majorBidi"/>
          <w:sz w:val="20"/>
        </w:rPr>
        <w:t>pp.23-27.</w:t>
      </w:r>
    </w:p>
    <w:p w:rsidR="00250952" w:rsidRPr="00953CDB" w:rsidRDefault="00A2344B" w:rsidP="0012147E">
      <w:pPr>
        <w:pStyle w:val="ListParagraph"/>
        <w:numPr>
          <w:ilvl w:val="0"/>
          <w:numId w:val="1"/>
        </w:numPr>
        <w:tabs>
          <w:tab w:val="left" w:pos="693"/>
        </w:tabs>
        <w:spacing w:before="1" w:line="271" w:lineRule="auto"/>
        <w:ind w:right="673" w:firstLine="0"/>
        <w:rPr>
          <w:rFonts w:asciiTheme="majorBidi" w:hAnsiTheme="majorBidi" w:cstheme="majorBidi"/>
          <w:sz w:val="20"/>
        </w:rPr>
      </w:pPr>
      <w:r w:rsidRPr="00953CDB">
        <w:rPr>
          <w:rFonts w:asciiTheme="majorBidi" w:hAnsiTheme="majorBidi" w:cstheme="majorBidi"/>
          <w:sz w:val="20"/>
        </w:rPr>
        <w:t>KHNP et al., 2016, PIRT report for multiple</w:t>
      </w:r>
      <w:r w:rsidRPr="00953CDB">
        <w:rPr>
          <w:rFonts w:asciiTheme="majorBidi" w:hAnsiTheme="majorBidi" w:cstheme="majorBidi"/>
          <w:spacing w:val="-24"/>
          <w:sz w:val="20"/>
        </w:rPr>
        <w:t xml:space="preserve"> </w:t>
      </w:r>
      <w:r w:rsidRPr="00953CDB">
        <w:rPr>
          <w:rFonts w:asciiTheme="majorBidi" w:hAnsiTheme="majorBidi" w:cstheme="majorBidi"/>
          <w:sz w:val="20"/>
        </w:rPr>
        <w:t>failure accident,</w:t>
      </w:r>
      <w:r w:rsidRPr="00953CDB">
        <w:rPr>
          <w:rFonts w:asciiTheme="majorBidi" w:hAnsiTheme="majorBidi" w:cstheme="majorBidi"/>
          <w:spacing w:val="-1"/>
          <w:sz w:val="20"/>
        </w:rPr>
        <w:t xml:space="preserve"> </w:t>
      </w:r>
      <w:r w:rsidR="00953CDB">
        <w:rPr>
          <w:rFonts w:asciiTheme="majorBidi" w:hAnsiTheme="majorBidi" w:cstheme="majorBidi"/>
          <w:sz w:val="20"/>
        </w:rPr>
        <w:t>2016-50003339</w:t>
      </w:r>
      <w:r w:rsidRPr="00953CDB">
        <w:rPr>
          <w:rFonts w:asciiTheme="majorBidi" w:hAnsiTheme="majorBidi" w:cstheme="majorBidi"/>
          <w:sz w:val="20"/>
        </w:rPr>
        <w:t>-0817TM.</w:t>
      </w:r>
    </w:p>
    <w:p w:rsidR="00250952" w:rsidRPr="00953CDB" w:rsidRDefault="00A2344B" w:rsidP="0012147E">
      <w:pPr>
        <w:pStyle w:val="ListParagraph"/>
        <w:numPr>
          <w:ilvl w:val="0"/>
          <w:numId w:val="1"/>
        </w:numPr>
        <w:tabs>
          <w:tab w:val="left" w:pos="693"/>
        </w:tabs>
        <w:spacing w:line="217" w:lineRule="exact"/>
        <w:ind w:left="692"/>
        <w:rPr>
          <w:rFonts w:asciiTheme="majorBidi" w:hAnsiTheme="majorBidi" w:cstheme="majorBidi"/>
          <w:sz w:val="20"/>
        </w:rPr>
      </w:pPr>
      <w:r w:rsidRPr="00953CDB">
        <w:rPr>
          <w:rFonts w:asciiTheme="majorBidi" w:hAnsiTheme="majorBidi" w:cstheme="majorBidi"/>
          <w:sz w:val="20"/>
        </w:rPr>
        <w:t>KHNP et al., 2019, SMART100 Standard</w:t>
      </w:r>
      <w:r w:rsidRPr="00953CDB">
        <w:rPr>
          <w:rFonts w:asciiTheme="majorBidi" w:hAnsiTheme="majorBidi" w:cstheme="majorBidi"/>
          <w:spacing w:val="-2"/>
          <w:sz w:val="20"/>
        </w:rPr>
        <w:t xml:space="preserve"> </w:t>
      </w:r>
      <w:r w:rsidRPr="00953CDB">
        <w:rPr>
          <w:rFonts w:asciiTheme="majorBidi" w:hAnsiTheme="majorBidi" w:cstheme="majorBidi"/>
          <w:sz w:val="20"/>
        </w:rPr>
        <w:t>Safety</w:t>
      </w:r>
    </w:p>
    <w:p w:rsidR="00250952" w:rsidRPr="00953CDB" w:rsidRDefault="00A2344B" w:rsidP="0012147E">
      <w:pPr>
        <w:pStyle w:val="BodyText"/>
        <w:spacing w:before="34"/>
        <w:ind w:left="407"/>
        <w:rPr>
          <w:rFonts w:asciiTheme="majorBidi" w:hAnsiTheme="majorBidi" w:cstheme="majorBidi"/>
        </w:rPr>
      </w:pPr>
      <w:r w:rsidRPr="00953CDB">
        <w:rPr>
          <w:rFonts w:asciiTheme="majorBidi" w:hAnsiTheme="majorBidi" w:cstheme="majorBidi"/>
        </w:rPr>
        <w:t>Analysis Report.</w:t>
      </w:r>
    </w:p>
    <w:p w:rsidR="00250952" w:rsidRDefault="00A2344B" w:rsidP="0012147E">
      <w:pPr>
        <w:pStyle w:val="ListParagraph"/>
        <w:numPr>
          <w:ilvl w:val="0"/>
          <w:numId w:val="1"/>
        </w:numPr>
        <w:tabs>
          <w:tab w:val="left" w:pos="758"/>
        </w:tabs>
        <w:spacing w:before="34" w:line="276" w:lineRule="auto"/>
        <w:ind w:right="507" w:firstLine="0"/>
        <w:jc w:val="both"/>
        <w:rPr>
          <w:sz w:val="20"/>
        </w:rPr>
      </w:pPr>
      <w:r w:rsidRPr="00953CDB">
        <w:rPr>
          <w:rFonts w:asciiTheme="majorBidi" w:hAnsiTheme="majorBidi" w:cstheme="majorBidi"/>
          <w:sz w:val="20"/>
        </w:rPr>
        <w:t>KAERI et al., 2020, Selection of SMART-DEC</w:t>
      </w:r>
      <w:r w:rsidRPr="00055015">
        <w:rPr>
          <w:rFonts w:asciiTheme="majorBidi" w:hAnsiTheme="majorBidi" w:cstheme="majorBidi"/>
          <w:sz w:val="20"/>
        </w:rPr>
        <w:t xml:space="preserve"> accidents for evaluating the capability of the SPACE,</w:t>
      </w:r>
      <w:r>
        <w:rPr>
          <w:sz w:val="20"/>
        </w:rPr>
        <w:t xml:space="preserve"> JRDC-TR-SP-20-09.</w:t>
      </w:r>
    </w:p>
    <w:p w:rsidR="00250952" w:rsidRDefault="00250952" w:rsidP="0012147E">
      <w:pPr>
        <w:spacing w:line="276" w:lineRule="auto"/>
        <w:jc w:val="both"/>
        <w:rPr>
          <w:sz w:val="20"/>
        </w:rPr>
        <w:sectPr w:rsidR="00250952" w:rsidSect="007510F5">
          <w:pgSz w:w="12240" w:h="15840"/>
          <w:pgMar w:top="1440" w:right="720" w:bottom="280" w:left="800" w:header="711" w:footer="0" w:gutter="0"/>
          <w:cols w:num="2" w:space="906" w:equalWidth="0">
            <w:col w:w="5007" w:space="260"/>
            <w:col w:w="5473"/>
          </w:cols>
        </w:sectPr>
      </w:pPr>
    </w:p>
    <w:p w:rsidR="00250952" w:rsidRPr="007510F5" w:rsidRDefault="00A2344B" w:rsidP="007510F5">
      <w:pPr>
        <w:spacing w:before="85"/>
        <w:ind w:left="1440" w:right="1285"/>
        <w:jc w:val="center"/>
        <w:rPr>
          <w:b/>
          <w:szCs w:val="28"/>
        </w:rPr>
      </w:pPr>
      <w:r w:rsidRPr="007510F5">
        <w:rPr>
          <w:b/>
          <w:szCs w:val="28"/>
        </w:rPr>
        <w:lastRenderedPageBreak/>
        <w:t>APPENDIX</w:t>
      </w:r>
    </w:p>
    <w:p w:rsidR="00250952" w:rsidRDefault="00250952" w:rsidP="0012147E">
      <w:pPr>
        <w:pStyle w:val="BodyText"/>
        <w:spacing w:before="1"/>
        <w:rPr>
          <w:b/>
          <w:sz w:val="23"/>
        </w:rPr>
      </w:pPr>
    </w:p>
    <w:p w:rsidR="00250952" w:rsidRPr="007510F5" w:rsidRDefault="00A2344B" w:rsidP="0012147E">
      <w:pPr>
        <w:ind w:left="1183" w:right="1285"/>
        <w:jc w:val="center"/>
        <w:rPr>
          <w:i/>
          <w:iCs/>
          <w:sz w:val="20"/>
          <w:szCs w:val="24"/>
        </w:rPr>
      </w:pPr>
      <w:r w:rsidRPr="007510F5">
        <w:rPr>
          <w:i/>
          <w:iCs/>
          <w:sz w:val="20"/>
          <w:szCs w:val="24"/>
        </w:rPr>
        <w:t>Table VI: The Results of PIRT Development of Importance Ranking for SMART-DECs</w:t>
      </w:r>
    </w:p>
    <w:p w:rsidR="00250952" w:rsidRDefault="00250952" w:rsidP="0012147E">
      <w:pPr>
        <w:pStyle w:val="BodyText"/>
        <w:spacing w:before="8" w:after="1"/>
        <w:rPr>
          <w:sz w:val="23"/>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3073"/>
        <w:gridCol w:w="358"/>
        <w:gridCol w:w="411"/>
        <w:gridCol w:w="360"/>
        <w:gridCol w:w="420"/>
        <w:gridCol w:w="384"/>
        <w:gridCol w:w="360"/>
        <w:gridCol w:w="442"/>
        <w:gridCol w:w="419"/>
        <w:gridCol w:w="550"/>
        <w:gridCol w:w="502"/>
        <w:gridCol w:w="555"/>
        <w:gridCol w:w="553"/>
        <w:gridCol w:w="702"/>
      </w:tblGrid>
      <w:tr w:rsidR="00250952">
        <w:trPr>
          <w:trHeight w:val="184"/>
        </w:trPr>
        <w:tc>
          <w:tcPr>
            <w:tcW w:w="4487" w:type="dxa"/>
            <w:gridSpan w:val="2"/>
            <w:tcBorders>
              <w:top w:val="nil"/>
              <w:left w:val="nil"/>
            </w:tcBorders>
          </w:tcPr>
          <w:p w:rsidR="00250952" w:rsidRDefault="00250952" w:rsidP="0012147E">
            <w:pPr>
              <w:pStyle w:val="TableParagraph"/>
              <w:rPr>
                <w:sz w:val="12"/>
              </w:rPr>
            </w:pPr>
          </w:p>
        </w:tc>
        <w:tc>
          <w:tcPr>
            <w:tcW w:w="6016" w:type="dxa"/>
            <w:gridSpan w:val="13"/>
            <w:shd w:val="clear" w:color="auto" w:fill="F1F1F1"/>
          </w:tcPr>
          <w:p w:rsidR="00250952" w:rsidRDefault="00A2344B" w:rsidP="0012147E">
            <w:pPr>
              <w:pStyle w:val="TableParagraph"/>
              <w:spacing w:line="164" w:lineRule="exact"/>
              <w:ind w:left="2002" w:right="2002"/>
              <w:jc w:val="center"/>
              <w:rPr>
                <w:sz w:val="16"/>
              </w:rPr>
            </w:pPr>
            <w:r>
              <w:rPr>
                <w:sz w:val="16"/>
              </w:rPr>
              <w:t>SMART100 DECs and Phases</w:t>
            </w:r>
          </w:p>
        </w:tc>
      </w:tr>
      <w:tr w:rsidR="00250952">
        <w:trPr>
          <w:trHeight w:val="210"/>
        </w:trPr>
        <w:tc>
          <w:tcPr>
            <w:tcW w:w="1414" w:type="dxa"/>
            <w:vMerge w:val="restart"/>
            <w:shd w:val="clear" w:color="auto" w:fill="F1F1F1"/>
          </w:tcPr>
          <w:p w:rsidR="00250952" w:rsidRDefault="00A2344B" w:rsidP="0012147E">
            <w:pPr>
              <w:pStyle w:val="TableParagraph"/>
              <w:spacing w:before="95"/>
              <w:ind w:left="473"/>
              <w:rPr>
                <w:sz w:val="16"/>
              </w:rPr>
            </w:pPr>
            <w:r>
              <w:rPr>
                <w:sz w:val="16"/>
              </w:rPr>
              <w:t>System</w:t>
            </w:r>
          </w:p>
        </w:tc>
        <w:tc>
          <w:tcPr>
            <w:tcW w:w="3073" w:type="dxa"/>
            <w:vMerge w:val="restart"/>
            <w:shd w:val="clear" w:color="auto" w:fill="F1F1F1"/>
          </w:tcPr>
          <w:p w:rsidR="00250952" w:rsidRDefault="00A2344B" w:rsidP="0012147E">
            <w:pPr>
              <w:pStyle w:val="TableParagraph"/>
              <w:spacing w:before="107"/>
              <w:ind w:left="894"/>
              <w:rPr>
                <w:sz w:val="16"/>
              </w:rPr>
            </w:pPr>
            <w:r>
              <w:rPr>
                <w:sz w:val="16"/>
              </w:rPr>
              <w:t>Process/Phenomena</w:t>
            </w:r>
          </w:p>
        </w:tc>
        <w:tc>
          <w:tcPr>
            <w:tcW w:w="769" w:type="dxa"/>
            <w:gridSpan w:val="2"/>
            <w:shd w:val="clear" w:color="auto" w:fill="F1F1F1"/>
          </w:tcPr>
          <w:p w:rsidR="00250952" w:rsidRDefault="00A2344B" w:rsidP="0012147E">
            <w:pPr>
              <w:pStyle w:val="TableParagraph"/>
              <w:spacing w:before="11" w:line="180" w:lineRule="exact"/>
              <w:ind w:left="155"/>
              <w:rPr>
                <w:sz w:val="16"/>
              </w:rPr>
            </w:pPr>
            <w:r>
              <w:rPr>
                <w:sz w:val="16"/>
              </w:rPr>
              <w:t>ATWS</w:t>
            </w:r>
          </w:p>
        </w:tc>
        <w:tc>
          <w:tcPr>
            <w:tcW w:w="1164" w:type="dxa"/>
            <w:gridSpan w:val="3"/>
            <w:shd w:val="clear" w:color="auto" w:fill="F1F1F1"/>
          </w:tcPr>
          <w:p w:rsidR="00250952" w:rsidRDefault="00A2344B" w:rsidP="0012147E">
            <w:pPr>
              <w:pStyle w:val="TableParagraph"/>
              <w:spacing w:before="11" w:line="180" w:lineRule="exact"/>
              <w:ind w:left="303"/>
              <w:rPr>
                <w:sz w:val="16"/>
              </w:rPr>
            </w:pPr>
            <w:r>
              <w:rPr>
                <w:sz w:val="16"/>
              </w:rPr>
              <w:t>MSGTR</w:t>
            </w:r>
          </w:p>
        </w:tc>
        <w:tc>
          <w:tcPr>
            <w:tcW w:w="802" w:type="dxa"/>
            <w:gridSpan w:val="2"/>
            <w:shd w:val="clear" w:color="auto" w:fill="F1F1F1"/>
          </w:tcPr>
          <w:p w:rsidR="00250952" w:rsidRDefault="00A2344B" w:rsidP="0012147E">
            <w:pPr>
              <w:pStyle w:val="TableParagraph"/>
              <w:spacing w:before="11" w:line="180" w:lineRule="exact"/>
              <w:ind w:left="121"/>
              <w:rPr>
                <w:sz w:val="16"/>
              </w:rPr>
            </w:pPr>
            <w:r>
              <w:rPr>
                <w:sz w:val="16"/>
              </w:rPr>
              <w:t>TLOWF</w:t>
            </w:r>
          </w:p>
        </w:tc>
        <w:tc>
          <w:tcPr>
            <w:tcW w:w="2026" w:type="dxa"/>
            <w:gridSpan w:val="4"/>
            <w:shd w:val="clear" w:color="auto" w:fill="F1F1F1"/>
          </w:tcPr>
          <w:p w:rsidR="00250952" w:rsidRDefault="00A2344B" w:rsidP="0012147E">
            <w:pPr>
              <w:pStyle w:val="TableParagraph"/>
              <w:spacing w:before="11" w:line="180" w:lineRule="exact"/>
              <w:ind w:left="282"/>
              <w:rPr>
                <w:sz w:val="16"/>
              </w:rPr>
            </w:pPr>
            <w:r>
              <w:rPr>
                <w:sz w:val="16"/>
              </w:rPr>
              <w:t>SBLOCA + Loss of SI</w:t>
            </w:r>
          </w:p>
        </w:tc>
        <w:tc>
          <w:tcPr>
            <w:tcW w:w="1255" w:type="dxa"/>
            <w:gridSpan w:val="2"/>
            <w:shd w:val="clear" w:color="auto" w:fill="F1F1F1"/>
          </w:tcPr>
          <w:p w:rsidR="00250952" w:rsidRDefault="00A2344B" w:rsidP="0012147E">
            <w:pPr>
              <w:pStyle w:val="TableParagraph"/>
              <w:spacing w:line="181" w:lineRule="exact"/>
              <w:ind w:left="116"/>
              <w:rPr>
                <w:sz w:val="16"/>
              </w:rPr>
            </w:pPr>
            <w:r>
              <w:rPr>
                <w:sz w:val="16"/>
              </w:rPr>
              <w:t>MSLB + SGTR</w:t>
            </w:r>
          </w:p>
        </w:tc>
      </w:tr>
      <w:tr w:rsidR="00250952">
        <w:trPr>
          <w:trHeight w:val="184"/>
        </w:trPr>
        <w:tc>
          <w:tcPr>
            <w:tcW w:w="1414" w:type="dxa"/>
            <w:vMerge/>
            <w:tcBorders>
              <w:top w:val="nil"/>
            </w:tcBorders>
            <w:shd w:val="clear" w:color="auto" w:fill="F1F1F1"/>
          </w:tcPr>
          <w:p w:rsidR="00250952" w:rsidRDefault="00250952" w:rsidP="0012147E">
            <w:pPr>
              <w:rPr>
                <w:sz w:val="2"/>
                <w:szCs w:val="2"/>
              </w:rPr>
            </w:pPr>
          </w:p>
        </w:tc>
        <w:tc>
          <w:tcPr>
            <w:tcW w:w="3073" w:type="dxa"/>
            <w:vMerge/>
            <w:tcBorders>
              <w:top w:val="nil"/>
            </w:tcBorders>
            <w:shd w:val="clear" w:color="auto" w:fill="F1F1F1"/>
          </w:tcPr>
          <w:p w:rsidR="00250952" w:rsidRDefault="00250952" w:rsidP="0012147E">
            <w:pPr>
              <w:rPr>
                <w:sz w:val="2"/>
                <w:szCs w:val="2"/>
              </w:rPr>
            </w:pPr>
          </w:p>
        </w:tc>
        <w:tc>
          <w:tcPr>
            <w:tcW w:w="358" w:type="dxa"/>
            <w:shd w:val="clear" w:color="auto" w:fill="F1F1F1"/>
          </w:tcPr>
          <w:p w:rsidR="00250952" w:rsidRDefault="00A2344B" w:rsidP="0012147E">
            <w:pPr>
              <w:pStyle w:val="TableParagraph"/>
              <w:spacing w:line="164" w:lineRule="exact"/>
              <w:ind w:left="153"/>
              <w:rPr>
                <w:sz w:val="16"/>
              </w:rPr>
            </w:pPr>
            <w:r>
              <w:rPr>
                <w:sz w:val="16"/>
              </w:rPr>
              <w:t>I</w:t>
            </w:r>
          </w:p>
        </w:tc>
        <w:tc>
          <w:tcPr>
            <w:tcW w:w="411" w:type="dxa"/>
            <w:shd w:val="clear" w:color="auto" w:fill="F1F1F1"/>
          </w:tcPr>
          <w:p w:rsidR="00250952" w:rsidRDefault="00A2344B" w:rsidP="0012147E">
            <w:pPr>
              <w:pStyle w:val="TableParagraph"/>
              <w:spacing w:line="164" w:lineRule="exact"/>
              <w:ind w:left="131" w:right="122"/>
              <w:jc w:val="center"/>
              <w:rPr>
                <w:sz w:val="16"/>
              </w:rPr>
            </w:pPr>
            <w:r>
              <w:rPr>
                <w:sz w:val="16"/>
              </w:rPr>
              <w:t>II</w:t>
            </w:r>
          </w:p>
        </w:tc>
        <w:tc>
          <w:tcPr>
            <w:tcW w:w="360" w:type="dxa"/>
            <w:shd w:val="clear" w:color="auto" w:fill="F1F1F1"/>
          </w:tcPr>
          <w:p w:rsidR="00250952" w:rsidRDefault="00A2344B" w:rsidP="0012147E">
            <w:pPr>
              <w:pStyle w:val="TableParagraph"/>
              <w:spacing w:line="164" w:lineRule="exact"/>
              <w:ind w:left="8"/>
              <w:jc w:val="center"/>
              <w:rPr>
                <w:sz w:val="16"/>
              </w:rPr>
            </w:pPr>
            <w:r>
              <w:rPr>
                <w:sz w:val="16"/>
              </w:rPr>
              <w:t>I</w:t>
            </w:r>
          </w:p>
        </w:tc>
        <w:tc>
          <w:tcPr>
            <w:tcW w:w="420" w:type="dxa"/>
            <w:shd w:val="clear" w:color="auto" w:fill="F1F1F1"/>
          </w:tcPr>
          <w:p w:rsidR="00250952" w:rsidRDefault="00A2344B" w:rsidP="0012147E">
            <w:pPr>
              <w:pStyle w:val="TableParagraph"/>
              <w:spacing w:line="164" w:lineRule="exact"/>
              <w:ind w:left="154"/>
              <w:rPr>
                <w:sz w:val="16"/>
              </w:rPr>
            </w:pPr>
            <w:r>
              <w:rPr>
                <w:sz w:val="16"/>
              </w:rPr>
              <w:t>II</w:t>
            </w:r>
          </w:p>
        </w:tc>
        <w:tc>
          <w:tcPr>
            <w:tcW w:w="384" w:type="dxa"/>
            <w:shd w:val="clear" w:color="auto" w:fill="F1F1F1"/>
          </w:tcPr>
          <w:p w:rsidR="00250952" w:rsidRDefault="00A2344B" w:rsidP="0012147E">
            <w:pPr>
              <w:pStyle w:val="TableParagraph"/>
              <w:spacing w:line="164" w:lineRule="exact"/>
              <w:ind w:left="109"/>
              <w:rPr>
                <w:sz w:val="16"/>
              </w:rPr>
            </w:pPr>
            <w:r>
              <w:rPr>
                <w:sz w:val="16"/>
              </w:rPr>
              <w:t>III</w:t>
            </w:r>
          </w:p>
        </w:tc>
        <w:tc>
          <w:tcPr>
            <w:tcW w:w="360" w:type="dxa"/>
            <w:shd w:val="clear" w:color="auto" w:fill="F1F1F1"/>
          </w:tcPr>
          <w:p w:rsidR="00250952" w:rsidRDefault="00A2344B" w:rsidP="0012147E">
            <w:pPr>
              <w:pStyle w:val="TableParagraph"/>
              <w:spacing w:line="164" w:lineRule="exact"/>
              <w:ind w:left="152"/>
              <w:rPr>
                <w:sz w:val="16"/>
              </w:rPr>
            </w:pPr>
            <w:r>
              <w:rPr>
                <w:sz w:val="16"/>
              </w:rPr>
              <w:t>I</w:t>
            </w:r>
          </w:p>
        </w:tc>
        <w:tc>
          <w:tcPr>
            <w:tcW w:w="442" w:type="dxa"/>
            <w:shd w:val="clear" w:color="auto" w:fill="F1F1F1"/>
          </w:tcPr>
          <w:p w:rsidR="00250952" w:rsidRDefault="00A2344B" w:rsidP="0012147E">
            <w:pPr>
              <w:pStyle w:val="TableParagraph"/>
              <w:spacing w:line="164" w:lineRule="exact"/>
              <w:ind w:left="146" w:right="139"/>
              <w:jc w:val="center"/>
              <w:rPr>
                <w:sz w:val="16"/>
              </w:rPr>
            </w:pPr>
            <w:r>
              <w:rPr>
                <w:sz w:val="16"/>
              </w:rPr>
              <w:t>II</w:t>
            </w:r>
          </w:p>
        </w:tc>
        <w:tc>
          <w:tcPr>
            <w:tcW w:w="419" w:type="dxa"/>
            <w:shd w:val="clear" w:color="auto" w:fill="F1F1F1"/>
          </w:tcPr>
          <w:p w:rsidR="00250952" w:rsidRDefault="00A2344B" w:rsidP="0012147E">
            <w:pPr>
              <w:pStyle w:val="TableParagraph"/>
              <w:spacing w:line="164" w:lineRule="exact"/>
              <w:ind w:right="172"/>
              <w:jc w:val="right"/>
              <w:rPr>
                <w:sz w:val="16"/>
              </w:rPr>
            </w:pPr>
            <w:r>
              <w:rPr>
                <w:sz w:val="16"/>
              </w:rPr>
              <w:t>I</w:t>
            </w:r>
          </w:p>
        </w:tc>
        <w:tc>
          <w:tcPr>
            <w:tcW w:w="550" w:type="dxa"/>
            <w:shd w:val="clear" w:color="auto" w:fill="F1F1F1"/>
          </w:tcPr>
          <w:p w:rsidR="00250952" w:rsidRDefault="00A2344B" w:rsidP="0012147E">
            <w:pPr>
              <w:pStyle w:val="TableParagraph"/>
              <w:spacing w:line="164" w:lineRule="exact"/>
              <w:ind w:left="197" w:right="195"/>
              <w:jc w:val="center"/>
              <w:rPr>
                <w:sz w:val="16"/>
              </w:rPr>
            </w:pPr>
            <w:r>
              <w:rPr>
                <w:sz w:val="16"/>
              </w:rPr>
              <w:t>II</w:t>
            </w:r>
          </w:p>
        </w:tc>
        <w:tc>
          <w:tcPr>
            <w:tcW w:w="502" w:type="dxa"/>
            <w:shd w:val="clear" w:color="auto" w:fill="F1F1F1"/>
          </w:tcPr>
          <w:p w:rsidR="00250952" w:rsidRDefault="00A2344B" w:rsidP="0012147E">
            <w:pPr>
              <w:pStyle w:val="TableParagraph"/>
              <w:spacing w:line="164" w:lineRule="exact"/>
              <w:ind w:left="83" w:right="82"/>
              <w:jc w:val="center"/>
              <w:rPr>
                <w:sz w:val="16"/>
              </w:rPr>
            </w:pPr>
            <w:r>
              <w:rPr>
                <w:sz w:val="16"/>
              </w:rPr>
              <w:t>III</w:t>
            </w:r>
          </w:p>
        </w:tc>
        <w:tc>
          <w:tcPr>
            <w:tcW w:w="555" w:type="dxa"/>
            <w:shd w:val="clear" w:color="auto" w:fill="F1F1F1"/>
          </w:tcPr>
          <w:p w:rsidR="00250952" w:rsidRDefault="00A2344B" w:rsidP="0012147E">
            <w:pPr>
              <w:pStyle w:val="TableParagraph"/>
              <w:spacing w:line="164" w:lineRule="exact"/>
              <w:ind w:left="110" w:right="110"/>
              <w:jc w:val="center"/>
              <w:rPr>
                <w:sz w:val="16"/>
              </w:rPr>
            </w:pPr>
            <w:r>
              <w:rPr>
                <w:sz w:val="16"/>
              </w:rPr>
              <w:t>IV</w:t>
            </w:r>
          </w:p>
        </w:tc>
        <w:tc>
          <w:tcPr>
            <w:tcW w:w="553" w:type="dxa"/>
            <w:shd w:val="clear" w:color="auto" w:fill="F1F1F1"/>
          </w:tcPr>
          <w:p w:rsidR="00250952" w:rsidRDefault="00A2344B" w:rsidP="0012147E">
            <w:pPr>
              <w:pStyle w:val="TableParagraph"/>
              <w:spacing w:line="164" w:lineRule="exact"/>
              <w:ind w:left="6"/>
              <w:jc w:val="center"/>
              <w:rPr>
                <w:sz w:val="16"/>
              </w:rPr>
            </w:pPr>
            <w:r>
              <w:rPr>
                <w:sz w:val="16"/>
              </w:rPr>
              <w:t>I</w:t>
            </w:r>
          </w:p>
        </w:tc>
        <w:tc>
          <w:tcPr>
            <w:tcW w:w="702" w:type="dxa"/>
            <w:shd w:val="clear" w:color="auto" w:fill="F1F1F1"/>
          </w:tcPr>
          <w:p w:rsidR="00250952" w:rsidRDefault="00A2344B" w:rsidP="0012147E">
            <w:pPr>
              <w:pStyle w:val="TableParagraph"/>
              <w:spacing w:line="164" w:lineRule="exact"/>
              <w:ind w:left="293"/>
              <w:rPr>
                <w:sz w:val="16"/>
              </w:rPr>
            </w:pPr>
            <w:r>
              <w:rPr>
                <w:sz w:val="16"/>
              </w:rPr>
              <w:t>II</w:t>
            </w:r>
          </w:p>
        </w:tc>
      </w:tr>
      <w:tr w:rsidR="00250952">
        <w:trPr>
          <w:trHeight w:val="208"/>
        </w:trPr>
        <w:tc>
          <w:tcPr>
            <w:tcW w:w="1414" w:type="dxa"/>
            <w:vMerge w:val="restart"/>
            <w:tcBorders>
              <w:bottom w:val="single" w:sz="6" w:space="0" w:color="000000"/>
            </w:tcBorders>
          </w:tcPr>
          <w:p w:rsidR="00250952" w:rsidRDefault="00250952" w:rsidP="0012147E">
            <w:pPr>
              <w:pStyle w:val="TableParagraph"/>
              <w:rPr>
                <w:sz w:val="18"/>
              </w:rPr>
            </w:pPr>
          </w:p>
          <w:p w:rsidR="00250952" w:rsidRDefault="00250952" w:rsidP="0012147E">
            <w:pPr>
              <w:pStyle w:val="TableParagraph"/>
              <w:rPr>
                <w:sz w:val="18"/>
              </w:rPr>
            </w:pPr>
          </w:p>
          <w:p w:rsidR="00250952" w:rsidRDefault="00250952" w:rsidP="0012147E">
            <w:pPr>
              <w:pStyle w:val="TableParagraph"/>
              <w:rPr>
                <w:sz w:val="18"/>
              </w:rPr>
            </w:pPr>
          </w:p>
          <w:p w:rsidR="00250952" w:rsidRDefault="00A2344B" w:rsidP="0012147E">
            <w:pPr>
              <w:pStyle w:val="TableParagraph"/>
              <w:spacing w:before="153"/>
              <w:ind w:left="270" w:right="262"/>
              <w:jc w:val="center"/>
              <w:rPr>
                <w:sz w:val="16"/>
              </w:rPr>
            </w:pPr>
            <w:r>
              <w:rPr>
                <w:sz w:val="16"/>
              </w:rPr>
              <w:t>Fuel</w:t>
            </w:r>
          </w:p>
        </w:tc>
        <w:tc>
          <w:tcPr>
            <w:tcW w:w="3073" w:type="dxa"/>
          </w:tcPr>
          <w:p w:rsidR="00250952" w:rsidRDefault="00A2344B" w:rsidP="0012147E">
            <w:pPr>
              <w:pStyle w:val="TableParagraph"/>
              <w:spacing w:before="11" w:line="177" w:lineRule="exact"/>
              <w:ind w:left="107"/>
              <w:rPr>
                <w:sz w:val="16"/>
              </w:rPr>
            </w:pPr>
            <w:r>
              <w:rPr>
                <w:sz w:val="16"/>
              </w:rPr>
              <w:t>Fission power</w:t>
            </w:r>
          </w:p>
        </w:tc>
        <w:tc>
          <w:tcPr>
            <w:tcW w:w="358" w:type="dxa"/>
          </w:tcPr>
          <w:p w:rsidR="00250952" w:rsidRDefault="00A2344B" w:rsidP="0012147E">
            <w:pPr>
              <w:pStyle w:val="TableParagraph"/>
              <w:spacing w:before="11" w:line="177" w:lineRule="exact"/>
              <w:ind w:left="121"/>
              <w:rPr>
                <w:sz w:val="16"/>
              </w:rPr>
            </w:pPr>
            <w:r>
              <w:rPr>
                <w:sz w:val="16"/>
              </w:rPr>
              <w:t>H</w:t>
            </w:r>
          </w:p>
        </w:tc>
        <w:tc>
          <w:tcPr>
            <w:tcW w:w="411" w:type="dxa"/>
          </w:tcPr>
          <w:p w:rsidR="00250952" w:rsidRDefault="00A2344B" w:rsidP="0012147E">
            <w:pPr>
              <w:pStyle w:val="TableParagraph"/>
              <w:spacing w:before="11" w:line="177" w:lineRule="exact"/>
              <w:ind w:left="10"/>
              <w:jc w:val="center"/>
              <w:rPr>
                <w:sz w:val="16"/>
              </w:rPr>
            </w:pPr>
            <w:r>
              <w:rPr>
                <w:sz w:val="16"/>
              </w:rPr>
              <w:t>H</w:t>
            </w:r>
          </w:p>
        </w:tc>
        <w:tc>
          <w:tcPr>
            <w:tcW w:w="360" w:type="dxa"/>
          </w:tcPr>
          <w:p w:rsidR="00250952" w:rsidRDefault="00A2344B" w:rsidP="0012147E">
            <w:pPr>
              <w:pStyle w:val="TableParagraph"/>
              <w:spacing w:before="11" w:line="177" w:lineRule="exact"/>
              <w:ind w:left="8"/>
              <w:jc w:val="center"/>
              <w:rPr>
                <w:sz w:val="16"/>
              </w:rPr>
            </w:pPr>
            <w:r>
              <w:rPr>
                <w:sz w:val="16"/>
              </w:rPr>
              <w:t>H</w:t>
            </w:r>
          </w:p>
        </w:tc>
        <w:tc>
          <w:tcPr>
            <w:tcW w:w="420" w:type="dxa"/>
          </w:tcPr>
          <w:p w:rsidR="00250952" w:rsidRDefault="00A2344B" w:rsidP="0012147E">
            <w:pPr>
              <w:pStyle w:val="TableParagraph"/>
              <w:spacing w:before="11" w:line="177" w:lineRule="exact"/>
              <w:ind w:left="159"/>
              <w:rPr>
                <w:sz w:val="16"/>
              </w:rPr>
            </w:pPr>
            <w:r>
              <w:rPr>
                <w:sz w:val="16"/>
              </w:rPr>
              <w:t>L</w:t>
            </w:r>
          </w:p>
        </w:tc>
        <w:tc>
          <w:tcPr>
            <w:tcW w:w="384" w:type="dxa"/>
          </w:tcPr>
          <w:p w:rsidR="00250952" w:rsidRDefault="00A2344B" w:rsidP="0012147E">
            <w:pPr>
              <w:pStyle w:val="TableParagraph"/>
              <w:spacing w:before="11" w:line="177" w:lineRule="exact"/>
              <w:ind w:left="140"/>
              <w:rPr>
                <w:sz w:val="16"/>
              </w:rPr>
            </w:pPr>
            <w:r>
              <w:rPr>
                <w:sz w:val="16"/>
              </w:rPr>
              <w:t>L</w:t>
            </w:r>
          </w:p>
        </w:tc>
        <w:tc>
          <w:tcPr>
            <w:tcW w:w="360" w:type="dxa"/>
          </w:tcPr>
          <w:p w:rsidR="00250952" w:rsidRDefault="00A2344B" w:rsidP="0012147E">
            <w:pPr>
              <w:pStyle w:val="TableParagraph"/>
              <w:spacing w:before="11" w:line="177" w:lineRule="exact"/>
              <w:ind w:left="121"/>
              <w:rPr>
                <w:sz w:val="16"/>
              </w:rPr>
            </w:pPr>
            <w:r>
              <w:rPr>
                <w:sz w:val="16"/>
              </w:rPr>
              <w:t>H</w:t>
            </w:r>
          </w:p>
        </w:tc>
        <w:tc>
          <w:tcPr>
            <w:tcW w:w="442" w:type="dxa"/>
            <w:shd w:val="clear" w:color="auto" w:fill="A6A6A6"/>
          </w:tcPr>
          <w:p w:rsidR="00250952" w:rsidRDefault="00250952" w:rsidP="0012147E">
            <w:pPr>
              <w:pStyle w:val="TableParagraph"/>
              <w:rPr>
                <w:sz w:val="14"/>
              </w:rPr>
            </w:pPr>
          </w:p>
        </w:tc>
        <w:tc>
          <w:tcPr>
            <w:tcW w:w="419" w:type="dxa"/>
          </w:tcPr>
          <w:p w:rsidR="00250952" w:rsidRDefault="00A2344B" w:rsidP="0012147E">
            <w:pPr>
              <w:pStyle w:val="TableParagraph"/>
              <w:spacing w:before="11" w:line="177" w:lineRule="exact"/>
              <w:ind w:right="151"/>
              <w:jc w:val="right"/>
              <w:rPr>
                <w:sz w:val="16"/>
              </w:rPr>
            </w:pPr>
            <w:r>
              <w:rPr>
                <w:sz w:val="16"/>
              </w:rPr>
              <w:t>L</w:t>
            </w:r>
          </w:p>
        </w:tc>
        <w:tc>
          <w:tcPr>
            <w:tcW w:w="550" w:type="dxa"/>
          </w:tcPr>
          <w:p w:rsidR="00250952" w:rsidRDefault="00A2344B" w:rsidP="0012147E">
            <w:pPr>
              <w:pStyle w:val="TableParagraph"/>
              <w:spacing w:before="11" w:line="177" w:lineRule="exact"/>
              <w:ind w:left="4"/>
              <w:jc w:val="center"/>
              <w:rPr>
                <w:sz w:val="16"/>
              </w:rPr>
            </w:pPr>
            <w:r>
              <w:rPr>
                <w:sz w:val="16"/>
              </w:rPr>
              <w:t>L</w:t>
            </w:r>
          </w:p>
        </w:tc>
        <w:tc>
          <w:tcPr>
            <w:tcW w:w="502" w:type="dxa"/>
          </w:tcPr>
          <w:p w:rsidR="00250952" w:rsidRDefault="00A2344B" w:rsidP="0012147E">
            <w:pPr>
              <w:pStyle w:val="TableParagraph"/>
              <w:spacing w:before="11" w:line="177" w:lineRule="exact"/>
              <w:ind w:left="3"/>
              <w:jc w:val="center"/>
              <w:rPr>
                <w:sz w:val="16"/>
              </w:rPr>
            </w:pPr>
            <w:r>
              <w:rPr>
                <w:sz w:val="16"/>
              </w:rPr>
              <w:t>L</w:t>
            </w:r>
          </w:p>
        </w:tc>
        <w:tc>
          <w:tcPr>
            <w:tcW w:w="555" w:type="dxa"/>
          </w:tcPr>
          <w:p w:rsidR="00250952" w:rsidRDefault="00A2344B" w:rsidP="0012147E">
            <w:pPr>
              <w:pStyle w:val="TableParagraph"/>
              <w:spacing w:before="11" w:line="177"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4"/>
              </w:rPr>
            </w:pPr>
          </w:p>
        </w:tc>
        <w:tc>
          <w:tcPr>
            <w:tcW w:w="702" w:type="dxa"/>
            <w:shd w:val="clear" w:color="auto" w:fill="A6A6A6"/>
          </w:tcPr>
          <w:p w:rsidR="00250952" w:rsidRDefault="00250952" w:rsidP="0012147E">
            <w:pPr>
              <w:pStyle w:val="TableParagraph"/>
              <w:rPr>
                <w:sz w:val="14"/>
              </w:rPr>
            </w:pPr>
          </w:p>
        </w:tc>
      </w:tr>
      <w:tr w:rsidR="00250952">
        <w:trPr>
          <w:trHeight w:val="179"/>
        </w:trPr>
        <w:tc>
          <w:tcPr>
            <w:tcW w:w="1414" w:type="dxa"/>
            <w:vMerge/>
            <w:tcBorders>
              <w:top w:val="nil"/>
              <w:bottom w:val="single" w:sz="6" w:space="0" w:color="000000"/>
            </w:tcBorders>
          </w:tcPr>
          <w:p w:rsidR="00250952" w:rsidRDefault="00250952" w:rsidP="0012147E">
            <w:pPr>
              <w:rPr>
                <w:sz w:val="2"/>
                <w:szCs w:val="2"/>
              </w:rPr>
            </w:pPr>
          </w:p>
        </w:tc>
        <w:tc>
          <w:tcPr>
            <w:tcW w:w="3073" w:type="dxa"/>
          </w:tcPr>
          <w:p w:rsidR="00250952" w:rsidRDefault="00A2344B" w:rsidP="0012147E">
            <w:pPr>
              <w:pStyle w:val="TableParagraph"/>
              <w:spacing w:line="159" w:lineRule="exact"/>
              <w:ind w:left="107"/>
              <w:rPr>
                <w:sz w:val="16"/>
              </w:rPr>
            </w:pPr>
            <w:r>
              <w:rPr>
                <w:sz w:val="16"/>
              </w:rPr>
              <w:t>Decay power</w:t>
            </w:r>
          </w:p>
        </w:tc>
        <w:tc>
          <w:tcPr>
            <w:tcW w:w="358" w:type="dxa"/>
          </w:tcPr>
          <w:p w:rsidR="00250952" w:rsidRDefault="00A2344B" w:rsidP="0012147E">
            <w:pPr>
              <w:pStyle w:val="TableParagraph"/>
              <w:spacing w:line="159" w:lineRule="exact"/>
              <w:ind w:left="128"/>
              <w:rPr>
                <w:sz w:val="16"/>
              </w:rPr>
            </w:pPr>
            <w:r>
              <w:rPr>
                <w:sz w:val="16"/>
              </w:rPr>
              <w:t>L</w:t>
            </w:r>
          </w:p>
        </w:tc>
        <w:tc>
          <w:tcPr>
            <w:tcW w:w="411" w:type="dxa"/>
          </w:tcPr>
          <w:p w:rsidR="00250952" w:rsidRDefault="00A2344B" w:rsidP="0012147E">
            <w:pPr>
              <w:pStyle w:val="TableParagraph"/>
              <w:spacing w:line="159" w:lineRule="exact"/>
              <w:ind w:left="12"/>
              <w:jc w:val="center"/>
              <w:rPr>
                <w:sz w:val="16"/>
              </w:rPr>
            </w:pPr>
            <w:r>
              <w:rPr>
                <w:sz w:val="16"/>
              </w:rPr>
              <w:t>L</w:t>
            </w:r>
          </w:p>
        </w:tc>
        <w:tc>
          <w:tcPr>
            <w:tcW w:w="360" w:type="dxa"/>
          </w:tcPr>
          <w:p w:rsidR="00250952" w:rsidRDefault="00A2344B" w:rsidP="0012147E">
            <w:pPr>
              <w:pStyle w:val="TableParagraph"/>
              <w:spacing w:line="159" w:lineRule="exact"/>
              <w:ind w:left="5"/>
              <w:jc w:val="center"/>
              <w:rPr>
                <w:sz w:val="16"/>
              </w:rPr>
            </w:pPr>
            <w:r>
              <w:rPr>
                <w:sz w:val="16"/>
              </w:rPr>
              <w:t>L</w:t>
            </w:r>
          </w:p>
        </w:tc>
        <w:tc>
          <w:tcPr>
            <w:tcW w:w="420" w:type="dxa"/>
          </w:tcPr>
          <w:p w:rsidR="00250952" w:rsidRDefault="00A2344B" w:rsidP="0012147E">
            <w:pPr>
              <w:pStyle w:val="TableParagraph"/>
              <w:spacing w:line="159" w:lineRule="exact"/>
              <w:ind w:left="150"/>
              <w:rPr>
                <w:sz w:val="16"/>
              </w:rPr>
            </w:pPr>
            <w:r>
              <w:rPr>
                <w:sz w:val="16"/>
              </w:rPr>
              <w:t>H</w:t>
            </w:r>
          </w:p>
        </w:tc>
        <w:tc>
          <w:tcPr>
            <w:tcW w:w="384" w:type="dxa"/>
          </w:tcPr>
          <w:p w:rsidR="00250952" w:rsidRDefault="00A2344B" w:rsidP="0012147E">
            <w:pPr>
              <w:pStyle w:val="TableParagraph"/>
              <w:spacing w:line="159" w:lineRule="exact"/>
              <w:ind w:left="133"/>
              <w:rPr>
                <w:sz w:val="16"/>
              </w:rPr>
            </w:pPr>
            <w:r>
              <w:rPr>
                <w:sz w:val="16"/>
              </w:rPr>
              <w:t>H</w:t>
            </w:r>
          </w:p>
        </w:tc>
        <w:tc>
          <w:tcPr>
            <w:tcW w:w="360" w:type="dxa"/>
          </w:tcPr>
          <w:p w:rsidR="00250952" w:rsidRDefault="00A2344B" w:rsidP="0012147E">
            <w:pPr>
              <w:pStyle w:val="TableParagraph"/>
              <w:spacing w:line="159" w:lineRule="exact"/>
              <w:ind w:left="121"/>
              <w:rPr>
                <w:sz w:val="16"/>
              </w:rPr>
            </w:pPr>
            <w:r>
              <w:rPr>
                <w:sz w:val="16"/>
              </w:rPr>
              <w:t>H</w:t>
            </w:r>
          </w:p>
        </w:tc>
        <w:tc>
          <w:tcPr>
            <w:tcW w:w="442" w:type="dxa"/>
          </w:tcPr>
          <w:p w:rsidR="00250952" w:rsidRDefault="00A2344B" w:rsidP="0012147E">
            <w:pPr>
              <w:pStyle w:val="TableParagraph"/>
              <w:spacing w:line="159" w:lineRule="exact"/>
              <w:ind w:left="8"/>
              <w:jc w:val="center"/>
              <w:rPr>
                <w:sz w:val="16"/>
              </w:rPr>
            </w:pPr>
            <w:r>
              <w:rPr>
                <w:sz w:val="16"/>
              </w:rPr>
              <w:t>H</w:t>
            </w:r>
          </w:p>
        </w:tc>
        <w:tc>
          <w:tcPr>
            <w:tcW w:w="419" w:type="dxa"/>
          </w:tcPr>
          <w:p w:rsidR="00250952" w:rsidRDefault="00A2344B" w:rsidP="0012147E">
            <w:pPr>
              <w:pStyle w:val="TableParagraph"/>
              <w:spacing w:line="159" w:lineRule="exact"/>
              <w:ind w:right="128"/>
              <w:jc w:val="right"/>
              <w:rPr>
                <w:sz w:val="16"/>
              </w:rPr>
            </w:pPr>
            <w:r>
              <w:rPr>
                <w:sz w:val="16"/>
              </w:rPr>
              <w:t>M</w:t>
            </w:r>
          </w:p>
        </w:tc>
        <w:tc>
          <w:tcPr>
            <w:tcW w:w="550" w:type="dxa"/>
          </w:tcPr>
          <w:p w:rsidR="00250952" w:rsidRDefault="00A2344B" w:rsidP="0012147E">
            <w:pPr>
              <w:pStyle w:val="TableParagraph"/>
              <w:spacing w:line="159" w:lineRule="exact"/>
              <w:ind w:left="3"/>
              <w:jc w:val="center"/>
              <w:rPr>
                <w:sz w:val="16"/>
              </w:rPr>
            </w:pPr>
            <w:r>
              <w:rPr>
                <w:sz w:val="16"/>
              </w:rPr>
              <w:t>H</w:t>
            </w:r>
          </w:p>
        </w:tc>
        <w:tc>
          <w:tcPr>
            <w:tcW w:w="502" w:type="dxa"/>
          </w:tcPr>
          <w:p w:rsidR="00250952" w:rsidRDefault="00A2344B" w:rsidP="0012147E">
            <w:pPr>
              <w:pStyle w:val="TableParagraph"/>
              <w:spacing w:line="159" w:lineRule="exact"/>
              <w:ind w:left="2"/>
              <w:jc w:val="center"/>
              <w:rPr>
                <w:sz w:val="16"/>
              </w:rPr>
            </w:pPr>
            <w:r>
              <w:rPr>
                <w:sz w:val="16"/>
              </w:rPr>
              <w:t>H</w:t>
            </w:r>
          </w:p>
        </w:tc>
        <w:tc>
          <w:tcPr>
            <w:tcW w:w="555" w:type="dxa"/>
          </w:tcPr>
          <w:p w:rsidR="00250952" w:rsidRDefault="00A2344B" w:rsidP="0012147E">
            <w:pPr>
              <w:pStyle w:val="TableParagraph"/>
              <w:spacing w:line="159" w:lineRule="exact"/>
              <w:ind w:left="4"/>
              <w:jc w:val="center"/>
              <w:rPr>
                <w:sz w:val="16"/>
              </w:rPr>
            </w:pPr>
            <w:r>
              <w:rPr>
                <w:sz w:val="16"/>
              </w:rPr>
              <w:t>M</w:t>
            </w:r>
          </w:p>
        </w:tc>
        <w:tc>
          <w:tcPr>
            <w:tcW w:w="553" w:type="dxa"/>
          </w:tcPr>
          <w:p w:rsidR="00250952" w:rsidRDefault="00A2344B" w:rsidP="0012147E">
            <w:pPr>
              <w:pStyle w:val="TableParagraph"/>
              <w:spacing w:line="159" w:lineRule="exact"/>
              <w:ind w:left="5"/>
              <w:jc w:val="center"/>
              <w:rPr>
                <w:sz w:val="16"/>
              </w:rPr>
            </w:pPr>
            <w:r>
              <w:rPr>
                <w:sz w:val="16"/>
              </w:rPr>
              <w:t>M</w:t>
            </w:r>
          </w:p>
        </w:tc>
        <w:tc>
          <w:tcPr>
            <w:tcW w:w="702" w:type="dxa"/>
          </w:tcPr>
          <w:p w:rsidR="00250952" w:rsidRDefault="00A2344B" w:rsidP="0012147E">
            <w:pPr>
              <w:pStyle w:val="TableParagraph"/>
              <w:spacing w:line="159" w:lineRule="exact"/>
              <w:ind w:left="288"/>
              <w:rPr>
                <w:sz w:val="16"/>
              </w:rPr>
            </w:pPr>
            <w:r>
              <w:rPr>
                <w:sz w:val="16"/>
              </w:rPr>
              <w:t>H</w:t>
            </w:r>
          </w:p>
        </w:tc>
      </w:tr>
      <w:tr w:rsidR="00250952">
        <w:trPr>
          <w:trHeight w:val="179"/>
        </w:trPr>
        <w:tc>
          <w:tcPr>
            <w:tcW w:w="1414" w:type="dxa"/>
            <w:vMerge/>
            <w:tcBorders>
              <w:top w:val="nil"/>
              <w:bottom w:val="single" w:sz="6" w:space="0" w:color="000000"/>
            </w:tcBorders>
          </w:tcPr>
          <w:p w:rsidR="00250952" w:rsidRDefault="00250952" w:rsidP="0012147E">
            <w:pPr>
              <w:rPr>
                <w:sz w:val="2"/>
                <w:szCs w:val="2"/>
              </w:rPr>
            </w:pPr>
          </w:p>
        </w:tc>
        <w:tc>
          <w:tcPr>
            <w:tcW w:w="3073" w:type="dxa"/>
          </w:tcPr>
          <w:p w:rsidR="00250952" w:rsidRDefault="00A2344B" w:rsidP="0012147E">
            <w:pPr>
              <w:pStyle w:val="TableParagraph"/>
              <w:spacing w:line="159" w:lineRule="exact"/>
              <w:ind w:left="107"/>
              <w:rPr>
                <w:sz w:val="16"/>
              </w:rPr>
            </w:pPr>
            <w:r>
              <w:rPr>
                <w:sz w:val="16"/>
              </w:rPr>
              <w:t>Reactivity feedback (MTC)</w:t>
            </w:r>
          </w:p>
        </w:tc>
        <w:tc>
          <w:tcPr>
            <w:tcW w:w="358" w:type="dxa"/>
          </w:tcPr>
          <w:p w:rsidR="00250952" w:rsidRDefault="00A2344B" w:rsidP="0012147E">
            <w:pPr>
              <w:pStyle w:val="TableParagraph"/>
              <w:spacing w:line="159" w:lineRule="exact"/>
              <w:ind w:left="121"/>
              <w:rPr>
                <w:sz w:val="16"/>
              </w:rPr>
            </w:pPr>
            <w:r>
              <w:rPr>
                <w:sz w:val="16"/>
              </w:rPr>
              <w:t>H</w:t>
            </w:r>
          </w:p>
        </w:tc>
        <w:tc>
          <w:tcPr>
            <w:tcW w:w="411" w:type="dxa"/>
          </w:tcPr>
          <w:p w:rsidR="00250952" w:rsidRDefault="00A2344B" w:rsidP="0012147E">
            <w:pPr>
              <w:pStyle w:val="TableParagraph"/>
              <w:spacing w:line="159" w:lineRule="exact"/>
              <w:ind w:left="10"/>
              <w:jc w:val="center"/>
              <w:rPr>
                <w:sz w:val="16"/>
              </w:rPr>
            </w:pPr>
            <w:r>
              <w:rPr>
                <w:sz w:val="16"/>
              </w:rPr>
              <w:t>H</w:t>
            </w:r>
          </w:p>
        </w:tc>
        <w:tc>
          <w:tcPr>
            <w:tcW w:w="360" w:type="dxa"/>
          </w:tcPr>
          <w:p w:rsidR="00250952" w:rsidRDefault="00A2344B" w:rsidP="0012147E">
            <w:pPr>
              <w:pStyle w:val="TableParagraph"/>
              <w:spacing w:line="159" w:lineRule="exact"/>
              <w:ind w:left="6"/>
              <w:jc w:val="center"/>
              <w:rPr>
                <w:sz w:val="16"/>
              </w:rPr>
            </w:pPr>
            <w:r>
              <w:rPr>
                <w:sz w:val="16"/>
              </w:rPr>
              <w:t>M</w:t>
            </w:r>
          </w:p>
        </w:tc>
        <w:tc>
          <w:tcPr>
            <w:tcW w:w="420" w:type="dxa"/>
          </w:tcPr>
          <w:p w:rsidR="00250952" w:rsidRDefault="00A2344B" w:rsidP="0012147E">
            <w:pPr>
              <w:pStyle w:val="TableParagraph"/>
              <w:spacing w:line="159" w:lineRule="exact"/>
              <w:ind w:left="159"/>
              <w:rPr>
                <w:sz w:val="16"/>
              </w:rPr>
            </w:pPr>
            <w:r>
              <w:rPr>
                <w:sz w:val="16"/>
              </w:rPr>
              <w:t>L</w:t>
            </w:r>
          </w:p>
        </w:tc>
        <w:tc>
          <w:tcPr>
            <w:tcW w:w="384" w:type="dxa"/>
          </w:tcPr>
          <w:p w:rsidR="00250952" w:rsidRDefault="00A2344B" w:rsidP="0012147E">
            <w:pPr>
              <w:pStyle w:val="TableParagraph"/>
              <w:spacing w:line="159" w:lineRule="exact"/>
              <w:ind w:left="140"/>
              <w:rPr>
                <w:sz w:val="16"/>
              </w:rPr>
            </w:pPr>
            <w:r>
              <w:rPr>
                <w:sz w:val="16"/>
              </w:rPr>
              <w:t>L</w:t>
            </w:r>
          </w:p>
        </w:tc>
        <w:tc>
          <w:tcPr>
            <w:tcW w:w="360" w:type="dxa"/>
          </w:tcPr>
          <w:p w:rsidR="00250952" w:rsidRDefault="00A2344B" w:rsidP="0012147E">
            <w:pPr>
              <w:pStyle w:val="TableParagraph"/>
              <w:spacing w:line="159" w:lineRule="exact"/>
              <w:ind w:left="128"/>
              <w:rPr>
                <w:sz w:val="16"/>
              </w:rPr>
            </w:pPr>
            <w:r>
              <w:rPr>
                <w:sz w:val="16"/>
              </w:rPr>
              <w:t>L</w:t>
            </w: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59" w:lineRule="exact"/>
              <w:ind w:right="151"/>
              <w:jc w:val="right"/>
              <w:rPr>
                <w:sz w:val="16"/>
              </w:rPr>
            </w:pPr>
            <w:r>
              <w:rPr>
                <w:sz w:val="16"/>
              </w:rPr>
              <w:t>L</w:t>
            </w:r>
          </w:p>
        </w:tc>
        <w:tc>
          <w:tcPr>
            <w:tcW w:w="550" w:type="dxa"/>
          </w:tcPr>
          <w:p w:rsidR="00250952" w:rsidRDefault="00A2344B" w:rsidP="0012147E">
            <w:pPr>
              <w:pStyle w:val="TableParagraph"/>
              <w:spacing w:line="159" w:lineRule="exact"/>
              <w:ind w:left="4"/>
              <w:jc w:val="center"/>
              <w:rPr>
                <w:sz w:val="16"/>
              </w:rPr>
            </w:pPr>
            <w:r>
              <w:rPr>
                <w:sz w:val="16"/>
              </w:rPr>
              <w:t>L</w:t>
            </w:r>
          </w:p>
        </w:tc>
        <w:tc>
          <w:tcPr>
            <w:tcW w:w="502" w:type="dxa"/>
          </w:tcPr>
          <w:p w:rsidR="00250952" w:rsidRDefault="00A2344B" w:rsidP="0012147E">
            <w:pPr>
              <w:pStyle w:val="TableParagraph"/>
              <w:spacing w:line="159" w:lineRule="exact"/>
              <w:ind w:left="3"/>
              <w:jc w:val="center"/>
              <w:rPr>
                <w:sz w:val="16"/>
              </w:rPr>
            </w:pPr>
            <w:r>
              <w:rPr>
                <w:sz w:val="16"/>
              </w:rPr>
              <w:t>L</w:t>
            </w:r>
          </w:p>
        </w:tc>
        <w:tc>
          <w:tcPr>
            <w:tcW w:w="555" w:type="dxa"/>
          </w:tcPr>
          <w:p w:rsidR="00250952" w:rsidRDefault="00A2344B" w:rsidP="0012147E">
            <w:pPr>
              <w:pStyle w:val="TableParagraph"/>
              <w:spacing w:line="159" w:lineRule="exact"/>
              <w:ind w:left="2"/>
              <w:jc w:val="center"/>
              <w:rPr>
                <w:sz w:val="16"/>
              </w:rPr>
            </w:pPr>
            <w:r>
              <w:rPr>
                <w:sz w:val="16"/>
              </w:rPr>
              <w:t>L</w:t>
            </w:r>
          </w:p>
        </w:tc>
        <w:tc>
          <w:tcPr>
            <w:tcW w:w="553" w:type="dxa"/>
          </w:tcPr>
          <w:p w:rsidR="00250952" w:rsidRDefault="00A2344B" w:rsidP="0012147E">
            <w:pPr>
              <w:pStyle w:val="TableParagraph"/>
              <w:spacing w:line="159" w:lineRule="exact"/>
              <w:ind w:left="7"/>
              <w:jc w:val="center"/>
              <w:rPr>
                <w:sz w:val="16"/>
              </w:rPr>
            </w:pPr>
            <w:r>
              <w:rPr>
                <w:sz w:val="16"/>
              </w:rPr>
              <w:t>H</w:t>
            </w:r>
          </w:p>
        </w:tc>
        <w:tc>
          <w:tcPr>
            <w:tcW w:w="702" w:type="dxa"/>
          </w:tcPr>
          <w:p w:rsidR="00250952" w:rsidRDefault="00A2344B" w:rsidP="0012147E">
            <w:pPr>
              <w:pStyle w:val="TableParagraph"/>
              <w:spacing w:line="159" w:lineRule="exact"/>
              <w:ind w:left="274"/>
              <w:rPr>
                <w:sz w:val="16"/>
              </w:rPr>
            </w:pPr>
            <w:r>
              <w:rPr>
                <w:sz w:val="16"/>
              </w:rPr>
              <w:t>M</w:t>
            </w:r>
          </w:p>
        </w:tc>
      </w:tr>
      <w:tr w:rsidR="00250952">
        <w:trPr>
          <w:trHeight w:val="179"/>
        </w:trPr>
        <w:tc>
          <w:tcPr>
            <w:tcW w:w="1414" w:type="dxa"/>
            <w:vMerge/>
            <w:tcBorders>
              <w:top w:val="nil"/>
              <w:bottom w:val="single" w:sz="6" w:space="0" w:color="000000"/>
            </w:tcBorders>
          </w:tcPr>
          <w:p w:rsidR="00250952" w:rsidRDefault="00250952" w:rsidP="0012147E">
            <w:pPr>
              <w:rPr>
                <w:sz w:val="2"/>
                <w:szCs w:val="2"/>
              </w:rPr>
            </w:pPr>
          </w:p>
        </w:tc>
        <w:tc>
          <w:tcPr>
            <w:tcW w:w="3073" w:type="dxa"/>
          </w:tcPr>
          <w:p w:rsidR="00250952" w:rsidRDefault="00A2344B" w:rsidP="0012147E">
            <w:pPr>
              <w:pStyle w:val="TableParagraph"/>
              <w:spacing w:line="159" w:lineRule="exact"/>
              <w:ind w:left="107"/>
              <w:rPr>
                <w:sz w:val="16"/>
              </w:rPr>
            </w:pPr>
            <w:r>
              <w:rPr>
                <w:sz w:val="16"/>
              </w:rPr>
              <w:t>Reactivity feedback (FTC)</w:t>
            </w:r>
          </w:p>
        </w:tc>
        <w:tc>
          <w:tcPr>
            <w:tcW w:w="358" w:type="dxa"/>
          </w:tcPr>
          <w:p w:rsidR="00250952" w:rsidRDefault="00A2344B" w:rsidP="0012147E">
            <w:pPr>
              <w:pStyle w:val="TableParagraph"/>
              <w:spacing w:line="159" w:lineRule="exact"/>
              <w:ind w:left="107"/>
              <w:rPr>
                <w:sz w:val="16"/>
              </w:rPr>
            </w:pPr>
            <w:r>
              <w:rPr>
                <w:sz w:val="16"/>
              </w:rPr>
              <w:t>M</w:t>
            </w:r>
          </w:p>
        </w:tc>
        <w:tc>
          <w:tcPr>
            <w:tcW w:w="411" w:type="dxa"/>
          </w:tcPr>
          <w:p w:rsidR="00250952" w:rsidRDefault="00A2344B" w:rsidP="0012147E">
            <w:pPr>
              <w:pStyle w:val="TableParagraph"/>
              <w:spacing w:line="159" w:lineRule="exact"/>
              <w:ind w:left="12"/>
              <w:jc w:val="center"/>
              <w:rPr>
                <w:sz w:val="16"/>
              </w:rPr>
            </w:pPr>
            <w:r>
              <w:rPr>
                <w:sz w:val="16"/>
              </w:rPr>
              <w:t>L</w:t>
            </w:r>
          </w:p>
        </w:tc>
        <w:tc>
          <w:tcPr>
            <w:tcW w:w="360" w:type="dxa"/>
          </w:tcPr>
          <w:p w:rsidR="00250952" w:rsidRDefault="00A2344B" w:rsidP="0012147E">
            <w:pPr>
              <w:pStyle w:val="TableParagraph"/>
              <w:spacing w:line="159" w:lineRule="exact"/>
              <w:ind w:left="6"/>
              <w:jc w:val="center"/>
              <w:rPr>
                <w:sz w:val="16"/>
              </w:rPr>
            </w:pPr>
            <w:r>
              <w:rPr>
                <w:sz w:val="16"/>
              </w:rPr>
              <w:t>M</w:t>
            </w:r>
          </w:p>
        </w:tc>
        <w:tc>
          <w:tcPr>
            <w:tcW w:w="420" w:type="dxa"/>
          </w:tcPr>
          <w:p w:rsidR="00250952" w:rsidRDefault="00A2344B" w:rsidP="0012147E">
            <w:pPr>
              <w:pStyle w:val="TableParagraph"/>
              <w:spacing w:line="159" w:lineRule="exact"/>
              <w:ind w:left="159"/>
              <w:rPr>
                <w:sz w:val="16"/>
              </w:rPr>
            </w:pPr>
            <w:r>
              <w:rPr>
                <w:sz w:val="16"/>
              </w:rPr>
              <w:t>L</w:t>
            </w:r>
          </w:p>
        </w:tc>
        <w:tc>
          <w:tcPr>
            <w:tcW w:w="384" w:type="dxa"/>
          </w:tcPr>
          <w:p w:rsidR="00250952" w:rsidRDefault="00A2344B" w:rsidP="0012147E">
            <w:pPr>
              <w:pStyle w:val="TableParagraph"/>
              <w:spacing w:line="159" w:lineRule="exact"/>
              <w:ind w:left="140"/>
              <w:rPr>
                <w:sz w:val="16"/>
              </w:rPr>
            </w:pPr>
            <w:r>
              <w:rPr>
                <w:sz w:val="16"/>
              </w:rPr>
              <w:t>L</w:t>
            </w: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59" w:lineRule="exact"/>
              <w:ind w:right="151"/>
              <w:jc w:val="right"/>
              <w:rPr>
                <w:sz w:val="16"/>
              </w:rPr>
            </w:pPr>
            <w:r>
              <w:rPr>
                <w:sz w:val="16"/>
              </w:rPr>
              <w:t>L</w:t>
            </w:r>
          </w:p>
        </w:tc>
        <w:tc>
          <w:tcPr>
            <w:tcW w:w="550" w:type="dxa"/>
          </w:tcPr>
          <w:p w:rsidR="00250952" w:rsidRDefault="00A2344B" w:rsidP="0012147E">
            <w:pPr>
              <w:pStyle w:val="TableParagraph"/>
              <w:spacing w:line="159" w:lineRule="exact"/>
              <w:ind w:left="4"/>
              <w:jc w:val="center"/>
              <w:rPr>
                <w:sz w:val="16"/>
              </w:rPr>
            </w:pPr>
            <w:r>
              <w:rPr>
                <w:sz w:val="16"/>
              </w:rPr>
              <w:t>L</w:t>
            </w:r>
          </w:p>
        </w:tc>
        <w:tc>
          <w:tcPr>
            <w:tcW w:w="502" w:type="dxa"/>
          </w:tcPr>
          <w:p w:rsidR="00250952" w:rsidRDefault="00A2344B" w:rsidP="0012147E">
            <w:pPr>
              <w:pStyle w:val="TableParagraph"/>
              <w:spacing w:line="159" w:lineRule="exact"/>
              <w:ind w:left="3"/>
              <w:jc w:val="center"/>
              <w:rPr>
                <w:sz w:val="16"/>
              </w:rPr>
            </w:pPr>
            <w:r>
              <w:rPr>
                <w:sz w:val="16"/>
              </w:rPr>
              <w:t>L</w:t>
            </w:r>
          </w:p>
        </w:tc>
        <w:tc>
          <w:tcPr>
            <w:tcW w:w="555" w:type="dxa"/>
          </w:tcPr>
          <w:p w:rsidR="00250952" w:rsidRDefault="00A2344B" w:rsidP="0012147E">
            <w:pPr>
              <w:pStyle w:val="TableParagraph"/>
              <w:spacing w:line="159" w:lineRule="exact"/>
              <w:ind w:left="2"/>
              <w:jc w:val="center"/>
              <w:rPr>
                <w:sz w:val="16"/>
              </w:rPr>
            </w:pPr>
            <w:r>
              <w:rPr>
                <w:sz w:val="16"/>
              </w:rPr>
              <w:t>L</w:t>
            </w:r>
          </w:p>
        </w:tc>
        <w:tc>
          <w:tcPr>
            <w:tcW w:w="553" w:type="dxa"/>
          </w:tcPr>
          <w:p w:rsidR="00250952" w:rsidRDefault="00A2344B" w:rsidP="0012147E">
            <w:pPr>
              <w:pStyle w:val="TableParagraph"/>
              <w:spacing w:line="159" w:lineRule="exact"/>
              <w:ind w:left="5"/>
              <w:jc w:val="center"/>
              <w:rPr>
                <w:sz w:val="16"/>
              </w:rPr>
            </w:pPr>
            <w:r>
              <w:rPr>
                <w:sz w:val="16"/>
              </w:rPr>
              <w:t>M</w:t>
            </w:r>
          </w:p>
        </w:tc>
        <w:tc>
          <w:tcPr>
            <w:tcW w:w="702" w:type="dxa"/>
          </w:tcPr>
          <w:p w:rsidR="00250952" w:rsidRDefault="00A2344B" w:rsidP="0012147E">
            <w:pPr>
              <w:pStyle w:val="TableParagraph"/>
              <w:spacing w:line="159" w:lineRule="exact"/>
              <w:ind w:left="295"/>
              <w:rPr>
                <w:sz w:val="16"/>
              </w:rPr>
            </w:pPr>
            <w:r>
              <w:rPr>
                <w:sz w:val="16"/>
              </w:rPr>
              <w:t>L</w:t>
            </w:r>
          </w:p>
        </w:tc>
      </w:tr>
      <w:tr w:rsidR="00250952">
        <w:trPr>
          <w:trHeight w:val="179"/>
        </w:trPr>
        <w:tc>
          <w:tcPr>
            <w:tcW w:w="1414" w:type="dxa"/>
            <w:vMerge/>
            <w:tcBorders>
              <w:top w:val="nil"/>
              <w:bottom w:val="single" w:sz="6" w:space="0" w:color="000000"/>
            </w:tcBorders>
          </w:tcPr>
          <w:p w:rsidR="00250952" w:rsidRDefault="00250952" w:rsidP="0012147E">
            <w:pPr>
              <w:rPr>
                <w:sz w:val="2"/>
                <w:szCs w:val="2"/>
              </w:rPr>
            </w:pPr>
          </w:p>
        </w:tc>
        <w:tc>
          <w:tcPr>
            <w:tcW w:w="3073" w:type="dxa"/>
          </w:tcPr>
          <w:p w:rsidR="00250952" w:rsidRDefault="00A2344B" w:rsidP="0012147E">
            <w:pPr>
              <w:pStyle w:val="TableParagraph"/>
              <w:spacing w:line="159" w:lineRule="exact"/>
              <w:ind w:left="107"/>
              <w:rPr>
                <w:sz w:val="16"/>
              </w:rPr>
            </w:pPr>
            <w:r>
              <w:rPr>
                <w:sz w:val="16"/>
              </w:rPr>
              <w:t>Reactivity feedback (Boron)</w:t>
            </w:r>
          </w:p>
        </w:tc>
        <w:tc>
          <w:tcPr>
            <w:tcW w:w="358" w:type="dxa"/>
          </w:tcPr>
          <w:p w:rsidR="00250952" w:rsidRDefault="00A2344B" w:rsidP="0012147E">
            <w:pPr>
              <w:pStyle w:val="TableParagraph"/>
              <w:spacing w:line="159" w:lineRule="exact"/>
              <w:ind w:left="128"/>
              <w:rPr>
                <w:sz w:val="16"/>
              </w:rPr>
            </w:pPr>
            <w:r>
              <w:rPr>
                <w:sz w:val="16"/>
              </w:rPr>
              <w:t>L</w:t>
            </w:r>
          </w:p>
        </w:tc>
        <w:tc>
          <w:tcPr>
            <w:tcW w:w="411" w:type="dxa"/>
          </w:tcPr>
          <w:p w:rsidR="00250952" w:rsidRDefault="00A2344B" w:rsidP="0012147E">
            <w:pPr>
              <w:pStyle w:val="TableParagraph"/>
              <w:spacing w:line="159" w:lineRule="exact"/>
              <w:ind w:left="10"/>
              <w:jc w:val="center"/>
              <w:rPr>
                <w:sz w:val="16"/>
              </w:rPr>
            </w:pPr>
            <w:r>
              <w:rPr>
                <w:sz w:val="16"/>
              </w:rPr>
              <w:t>H</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shd w:val="clear" w:color="auto" w:fill="A6A6A6"/>
          </w:tcPr>
          <w:p w:rsidR="00250952" w:rsidRDefault="00250952" w:rsidP="0012147E">
            <w:pPr>
              <w:pStyle w:val="TableParagraph"/>
              <w:rPr>
                <w:sz w:val="12"/>
              </w:rPr>
            </w:pPr>
          </w:p>
        </w:tc>
        <w:tc>
          <w:tcPr>
            <w:tcW w:w="555" w:type="dxa"/>
            <w:shd w:val="clear" w:color="auto" w:fill="A6A6A6"/>
          </w:tcPr>
          <w:p w:rsidR="00250952" w:rsidRDefault="00250952" w:rsidP="0012147E">
            <w:pPr>
              <w:pStyle w:val="TableParagraph"/>
              <w:rPr>
                <w:sz w:val="12"/>
              </w:rPr>
            </w:pPr>
          </w:p>
        </w:tc>
        <w:tc>
          <w:tcPr>
            <w:tcW w:w="553" w:type="dxa"/>
          </w:tcPr>
          <w:p w:rsidR="00250952" w:rsidRDefault="00A2344B" w:rsidP="0012147E">
            <w:pPr>
              <w:pStyle w:val="TableParagraph"/>
              <w:spacing w:line="159" w:lineRule="exact"/>
              <w:ind w:left="5"/>
              <w:jc w:val="center"/>
              <w:rPr>
                <w:sz w:val="16"/>
              </w:rPr>
            </w:pPr>
            <w:r>
              <w:rPr>
                <w:sz w:val="16"/>
              </w:rPr>
              <w:t>M</w:t>
            </w:r>
          </w:p>
        </w:tc>
        <w:tc>
          <w:tcPr>
            <w:tcW w:w="702" w:type="dxa"/>
          </w:tcPr>
          <w:p w:rsidR="00250952" w:rsidRDefault="00A2344B" w:rsidP="0012147E">
            <w:pPr>
              <w:pStyle w:val="TableParagraph"/>
              <w:spacing w:line="159" w:lineRule="exact"/>
              <w:ind w:left="274"/>
              <w:rPr>
                <w:sz w:val="16"/>
              </w:rPr>
            </w:pPr>
            <w:r>
              <w:rPr>
                <w:sz w:val="16"/>
              </w:rPr>
              <w:t>M</w:t>
            </w:r>
          </w:p>
        </w:tc>
      </w:tr>
      <w:tr w:rsidR="00250952">
        <w:trPr>
          <w:trHeight w:val="179"/>
        </w:trPr>
        <w:tc>
          <w:tcPr>
            <w:tcW w:w="1414" w:type="dxa"/>
            <w:vMerge/>
            <w:tcBorders>
              <w:top w:val="nil"/>
              <w:bottom w:val="single" w:sz="6" w:space="0" w:color="000000"/>
            </w:tcBorders>
          </w:tcPr>
          <w:p w:rsidR="00250952" w:rsidRDefault="00250952" w:rsidP="0012147E">
            <w:pPr>
              <w:rPr>
                <w:sz w:val="2"/>
                <w:szCs w:val="2"/>
              </w:rPr>
            </w:pPr>
          </w:p>
        </w:tc>
        <w:tc>
          <w:tcPr>
            <w:tcW w:w="3073" w:type="dxa"/>
          </w:tcPr>
          <w:p w:rsidR="00250952" w:rsidRDefault="00A2344B" w:rsidP="0012147E">
            <w:pPr>
              <w:pStyle w:val="TableParagraph"/>
              <w:spacing w:line="159" w:lineRule="exact"/>
              <w:ind w:left="107"/>
              <w:rPr>
                <w:sz w:val="16"/>
              </w:rPr>
            </w:pPr>
            <w:r>
              <w:rPr>
                <w:sz w:val="16"/>
              </w:rPr>
              <w:t>Shutdown worth</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59" w:lineRule="exact"/>
              <w:ind w:right="151"/>
              <w:jc w:val="right"/>
              <w:rPr>
                <w:sz w:val="16"/>
              </w:rPr>
            </w:pPr>
            <w:r>
              <w:rPr>
                <w:sz w:val="16"/>
              </w:rPr>
              <w:t>L</w:t>
            </w:r>
          </w:p>
        </w:tc>
        <w:tc>
          <w:tcPr>
            <w:tcW w:w="550" w:type="dxa"/>
          </w:tcPr>
          <w:p w:rsidR="00250952" w:rsidRDefault="00A2344B" w:rsidP="0012147E">
            <w:pPr>
              <w:pStyle w:val="TableParagraph"/>
              <w:spacing w:line="159" w:lineRule="exact"/>
              <w:ind w:left="4"/>
              <w:jc w:val="center"/>
              <w:rPr>
                <w:sz w:val="16"/>
              </w:rPr>
            </w:pPr>
            <w:r>
              <w:rPr>
                <w:sz w:val="16"/>
              </w:rPr>
              <w:t>L</w:t>
            </w:r>
          </w:p>
        </w:tc>
        <w:tc>
          <w:tcPr>
            <w:tcW w:w="502" w:type="dxa"/>
          </w:tcPr>
          <w:p w:rsidR="00250952" w:rsidRDefault="00A2344B" w:rsidP="0012147E">
            <w:pPr>
              <w:pStyle w:val="TableParagraph"/>
              <w:spacing w:line="159" w:lineRule="exact"/>
              <w:ind w:left="3"/>
              <w:jc w:val="center"/>
              <w:rPr>
                <w:sz w:val="16"/>
              </w:rPr>
            </w:pPr>
            <w:r>
              <w:rPr>
                <w:sz w:val="16"/>
              </w:rPr>
              <w:t>L</w:t>
            </w:r>
          </w:p>
        </w:tc>
        <w:tc>
          <w:tcPr>
            <w:tcW w:w="555" w:type="dxa"/>
          </w:tcPr>
          <w:p w:rsidR="00250952" w:rsidRDefault="00A2344B" w:rsidP="0012147E">
            <w:pPr>
              <w:pStyle w:val="TableParagraph"/>
              <w:spacing w:line="159" w:lineRule="exact"/>
              <w:ind w:left="2"/>
              <w:jc w:val="center"/>
              <w:rPr>
                <w:sz w:val="16"/>
              </w:rPr>
            </w:pPr>
            <w:r>
              <w:rPr>
                <w:sz w:val="16"/>
              </w:rPr>
              <w:t>L</w:t>
            </w:r>
          </w:p>
        </w:tc>
        <w:tc>
          <w:tcPr>
            <w:tcW w:w="553" w:type="dxa"/>
          </w:tcPr>
          <w:p w:rsidR="00250952" w:rsidRDefault="00A2344B" w:rsidP="0012147E">
            <w:pPr>
              <w:pStyle w:val="TableParagraph"/>
              <w:spacing w:line="159" w:lineRule="exact"/>
              <w:ind w:left="7"/>
              <w:jc w:val="center"/>
              <w:rPr>
                <w:sz w:val="16"/>
              </w:rPr>
            </w:pPr>
            <w:r>
              <w:rPr>
                <w:sz w:val="16"/>
              </w:rPr>
              <w:t>H</w:t>
            </w:r>
          </w:p>
        </w:tc>
        <w:tc>
          <w:tcPr>
            <w:tcW w:w="702" w:type="dxa"/>
          </w:tcPr>
          <w:p w:rsidR="00250952" w:rsidRDefault="00A2344B" w:rsidP="0012147E">
            <w:pPr>
              <w:pStyle w:val="TableParagraph"/>
              <w:spacing w:line="159" w:lineRule="exact"/>
              <w:ind w:left="288"/>
              <w:rPr>
                <w:sz w:val="16"/>
              </w:rPr>
            </w:pPr>
            <w:r>
              <w:rPr>
                <w:sz w:val="16"/>
              </w:rPr>
              <w:t>H</w:t>
            </w:r>
          </w:p>
        </w:tc>
      </w:tr>
      <w:tr w:rsidR="00250952">
        <w:trPr>
          <w:trHeight w:val="176"/>
        </w:trPr>
        <w:tc>
          <w:tcPr>
            <w:tcW w:w="1414" w:type="dxa"/>
            <w:vMerge/>
            <w:tcBorders>
              <w:top w:val="nil"/>
              <w:bottom w:val="single" w:sz="6" w:space="0" w:color="000000"/>
            </w:tcBorders>
          </w:tcPr>
          <w:p w:rsidR="00250952" w:rsidRDefault="00250952" w:rsidP="0012147E">
            <w:pPr>
              <w:rPr>
                <w:sz w:val="2"/>
                <w:szCs w:val="2"/>
              </w:rPr>
            </w:pPr>
          </w:p>
        </w:tc>
        <w:tc>
          <w:tcPr>
            <w:tcW w:w="3073" w:type="dxa"/>
          </w:tcPr>
          <w:p w:rsidR="00250952" w:rsidRDefault="00A2344B" w:rsidP="0012147E">
            <w:pPr>
              <w:pStyle w:val="TableParagraph"/>
              <w:spacing w:line="157" w:lineRule="exact"/>
              <w:ind w:left="107"/>
              <w:rPr>
                <w:sz w:val="16"/>
              </w:rPr>
            </w:pPr>
            <w:r>
              <w:rPr>
                <w:sz w:val="16"/>
              </w:rPr>
              <w:t>Local power peaking</w:t>
            </w:r>
          </w:p>
        </w:tc>
        <w:tc>
          <w:tcPr>
            <w:tcW w:w="358" w:type="dxa"/>
            <w:shd w:val="clear" w:color="auto" w:fill="A6A6A6"/>
          </w:tcPr>
          <w:p w:rsidR="00250952" w:rsidRDefault="00250952" w:rsidP="0012147E">
            <w:pPr>
              <w:pStyle w:val="TableParagraph"/>
              <w:rPr>
                <w:sz w:val="10"/>
              </w:rPr>
            </w:pPr>
          </w:p>
        </w:tc>
        <w:tc>
          <w:tcPr>
            <w:tcW w:w="411" w:type="dxa"/>
            <w:shd w:val="clear" w:color="auto" w:fill="A6A6A6"/>
          </w:tcPr>
          <w:p w:rsidR="00250952" w:rsidRDefault="00250952" w:rsidP="0012147E">
            <w:pPr>
              <w:pStyle w:val="TableParagraph"/>
              <w:rPr>
                <w:sz w:val="10"/>
              </w:rPr>
            </w:pPr>
          </w:p>
        </w:tc>
        <w:tc>
          <w:tcPr>
            <w:tcW w:w="360" w:type="dxa"/>
            <w:shd w:val="clear" w:color="auto" w:fill="A6A6A6"/>
          </w:tcPr>
          <w:p w:rsidR="00250952" w:rsidRDefault="00250952" w:rsidP="0012147E">
            <w:pPr>
              <w:pStyle w:val="TableParagraph"/>
              <w:rPr>
                <w:sz w:val="10"/>
              </w:rPr>
            </w:pPr>
          </w:p>
        </w:tc>
        <w:tc>
          <w:tcPr>
            <w:tcW w:w="420" w:type="dxa"/>
            <w:shd w:val="clear" w:color="auto" w:fill="A6A6A6"/>
          </w:tcPr>
          <w:p w:rsidR="00250952" w:rsidRDefault="00250952" w:rsidP="0012147E">
            <w:pPr>
              <w:pStyle w:val="TableParagraph"/>
              <w:rPr>
                <w:sz w:val="10"/>
              </w:rPr>
            </w:pPr>
          </w:p>
        </w:tc>
        <w:tc>
          <w:tcPr>
            <w:tcW w:w="384" w:type="dxa"/>
            <w:shd w:val="clear" w:color="auto" w:fill="A6A6A6"/>
          </w:tcPr>
          <w:p w:rsidR="00250952" w:rsidRDefault="00250952" w:rsidP="0012147E">
            <w:pPr>
              <w:pStyle w:val="TableParagraph"/>
              <w:rPr>
                <w:sz w:val="10"/>
              </w:rPr>
            </w:pPr>
          </w:p>
        </w:tc>
        <w:tc>
          <w:tcPr>
            <w:tcW w:w="360" w:type="dxa"/>
            <w:shd w:val="clear" w:color="auto" w:fill="A6A6A6"/>
          </w:tcPr>
          <w:p w:rsidR="00250952" w:rsidRDefault="00250952" w:rsidP="0012147E">
            <w:pPr>
              <w:pStyle w:val="TableParagraph"/>
              <w:rPr>
                <w:sz w:val="10"/>
              </w:rPr>
            </w:pPr>
          </w:p>
        </w:tc>
        <w:tc>
          <w:tcPr>
            <w:tcW w:w="442" w:type="dxa"/>
            <w:shd w:val="clear" w:color="auto" w:fill="A6A6A6"/>
          </w:tcPr>
          <w:p w:rsidR="00250952" w:rsidRDefault="00250952" w:rsidP="0012147E">
            <w:pPr>
              <w:pStyle w:val="TableParagraph"/>
              <w:rPr>
                <w:sz w:val="10"/>
              </w:rPr>
            </w:pPr>
          </w:p>
        </w:tc>
        <w:tc>
          <w:tcPr>
            <w:tcW w:w="419" w:type="dxa"/>
          </w:tcPr>
          <w:p w:rsidR="00250952" w:rsidRDefault="00A2344B" w:rsidP="0012147E">
            <w:pPr>
              <w:pStyle w:val="TableParagraph"/>
              <w:spacing w:line="157" w:lineRule="exact"/>
              <w:ind w:right="151"/>
              <w:jc w:val="right"/>
              <w:rPr>
                <w:sz w:val="16"/>
              </w:rPr>
            </w:pPr>
            <w:r>
              <w:rPr>
                <w:sz w:val="16"/>
              </w:rPr>
              <w:t>L</w:t>
            </w:r>
          </w:p>
        </w:tc>
        <w:tc>
          <w:tcPr>
            <w:tcW w:w="550" w:type="dxa"/>
          </w:tcPr>
          <w:p w:rsidR="00250952" w:rsidRDefault="00A2344B" w:rsidP="0012147E">
            <w:pPr>
              <w:pStyle w:val="TableParagraph"/>
              <w:spacing w:line="157" w:lineRule="exact"/>
              <w:ind w:left="3"/>
              <w:jc w:val="center"/>
              <w:rPr>
                <w:sz w:val="16"/>
              </w:rPr>
            </w:pPr>
            <w:r>
              <w:rPr>
                <w:sz w:val="16"/>
              </w:rPr>
              <w:t>H</w:t>
            </w:r>
          </w:p>
        </w:tc>
        <w:tc>
          <w:tcPr>
            <w:tcW w:w="502" w:type="dxa"/>
          </w:tcPr>
          <w:p w:rsidR="00250952" w:rsidRDefault="00A2344B" w:rsidP="0012147E">
            <w:pPr>
              <w:pStyle w:val="TableParagraph"/>
              <w:spacing w:line="157" w:lineRule="exact"/>
              <w:ind w:left="3"/>
              <w:jc w:val="center"/>
              <w:rPr>
                <w:sz w:val="16"/>
              </w:rPr>
            </w:pPr>
            <w:r>
              <w:rPr>
                <w:sz w:val="16"/>
              </w:rPr>
              <w:t>L</w:t>
            </w:r>
          </w:p>
        </w:tc>
        <w:tc>
          <w:tcPr>
            <w:tcW w:w="555" w:type="dxa"/>
          </w:tcPr>
          <w:p w:rsidR="00250952" w:rsidRDefault="00A2344B" w:rsidP="0012147E">
            <w:pPr>
              <w:pStyle w:val="TableParagraph"/>
              <w:spacing w:line="157"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0"/>
              </w:rPr>
            </w:pPr>
          </w:p>
        </w:tc>
        <w:tc>
          <w:tcPr>
            <w:tcW w:w="702" w:type="dxa"/>
            <w:shd w:val="clear" w:color="auto" w:fill="A6A6A6"/>
          </w:tcPr>
          <w:p w:rsidR="00250952" w:rsidRDefault="00250952" w:rsidP="0012147E">
            <w:pPr>
              <w:pStyle w:val="TableParagraph"/>
              <w:rPr>
                <w:sz w:val="10"/>
              </w:rPr>
            </w:pPr>
          </w:p>
        </w:tc>
      </w:tr>
      <w:tr w:rsidR="00250952">
        <w:trPr>
          <w:trHeight w:val="179"/>
        </w:trPr>
        <w:tc>
          <w:tcPr>
            <w:tcW w:w="1414" w:type="dxa"/>
            <w:vMerge/>
            <w:tcBorders>
              <w:top w:val="nil"/>
              <w:bottom w:val="single" w:sz="6" w:space="0" w:color="000000"/>
            </w:tcBorders>
          </w:tcPr>
          <w:p w:rsidR="00250952" w:rsidRDefault="00250952" w:rsidP="0012147E">
            <w:pPr>
              <w:rPr>
                <w:sz w:val="2"/>
                <w:szCs w:val="2"/>
              </w:rPr>
            </w:pPr>
          </w:p>
        </w:tc>
        <w:tc>
          <w:tcPr>
            <w:tcW w:w="3073" w:type="dxa"/>
          </w:tcPr>
          <w:p w:rsidR="00250952" w:rsidRDefault="00A2344B" w:rsidP="0012147E">
            <w:pPr>
              <w:pStyle w:val="TableParagraph"/>
              <w:spacing w:line="159" w:lineRule="exact"/>
              <w:ind w:left="107"/>
              <w:rPr>
                <w:sz w:val="16"/>
              </w:rPr>
            </w:pPr>
            <w:r>
              <w:rPr>
                <w:sz w:val="16"/>
              </w:rPr>
              <w:t>Gap conductance</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59" w:lineRule="exact"/>
              <w:ind w:right="151"/>
              <w:jc w:val="right"/>
              <w:rPr>
                <w:sz w:val="16"/>
              </w:rPr>
            </w:pPr>
            <w:r>
              <w:rPr>
                <w:sz w:val="16"/>
              </w:rPr>
              <w:t>L</w:t>
            </w:r>
          </w:p>
        </w:tc>
        <w:tc>
          <w:tcPr>
            <w:tcW w:w="550" w:type="dxa"/>
          </w:tcPr>
          <w:p w:rsidR="00250952" w:rsidRDefault="00A2344B" w:rsidP="0012147E">
            <w:pPr>
              <w:pStyle w:val="TableParagraph"/>
              <w:spacing w:line="159" w:lineRule="exact"/>
              <w:ind w:left="6"/>
              <w:jc w:val="center"/>
              <w:rPr>
                <w:sz w:val="16"/>
              </w:rPr>
            </w:pPr>
            <w:r>
              <w:rPr>
                <w:sz w:val="16"/>
              </w:rPr>
              <w:t>M</w:t>
            </w:r>
          </w:p>
        </w:tc>
        <w:tc>
          <w:tcPr>
            <w:tcW w:w="502" w:type="dxa"/>
          </w:tcPr>
          <w:p w:rsidR="00250952" w:rsidRDefault="00A2344B" w:rsidP="0012147E">
            <w:pPr>
              <w:pStyle w:val="TableParagraph"/>
              <w:spacing w:line="159" w:lineRule="exact"/>
              <w:ind w:left="3"/>
              <w:jc w:val="center"/>
              <w:rPr>
                <w:sz w:val="16"/>
              </w:rPr>
            </w:pPr>
            <w:r>
              <w:rPr>
                <w:sz w:val="16"/>
              </w:rPr>
              <w:t>L</w:t>
            </w:r>
          </w:p>
        </w:tc>
        <w:tc>
          <w:tcPr>
            <w:tcW w:w="555" w:type="dxa"/>
          </w:tcPr>
          <w:p w:rsidR="00250952" w:rsidRDefault="00A2344B" w:rsidP="0012147E">
            <w:pPr>
              <w:pStyle w:val="TableParagraph"/>
              <w:spacing w:line="159"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79"/>
        </w:trPr>
        <w:tc>
          <w:tcPr>
            <w:tcW w:w="1414" w:type="dxa"/>
            <w:vMerge/>
            <w:tcBorders>
              <w:top w:val="nil"/>
              <w:bottom w:val="single" w:sz="6" w:space="0" w:color="000000"/>
            </w:tcBorders>
          </w:tcPr>
          <w:p w:rsidR="00250952" w:rsidRDefault="00250952" w:rsidP="0012147E">
            <w:pPr>
              <w:rPr>
                <w:sz w:val="2"/>
                <w:szCs w:val="2"/>
              </w:rPr>
            </w:pPr>
          </w:p>
        </w:tc>
        <w:tc>
          <w:tcPr>
            <w:tcW w:w="3073" w:type="dxa"/>
            <w:tcBorders>
              <w:bottom w:val="single" w:sz="6" w:space="0" w:color="000000"/>
            </w:tcBorders>
          </w:tcPr>
          <w:p w:rsidR="00250952" w:rsidRDefault="00A2344B" w:rsidP="0012147E">
            <w:pPr>
              <w:pStyle w:val="TableParagraph"/>
              <w:spacing w:line="160" w:lineRule="exact"/>
              <w:ind w:left="107"/>
              <w:rPr>
                <w:sz w:val="16"/>
              </w:rPr>
            </w:pPr>
            <w:r>
              <w:rPr>
                <w:sz w:val="16"/>
              </w:rPr>
              <w:t>Cladding deformation</w:t>
            </w:r>
          </w:p>
        </w:tc>
        <w:tc>
          <w:tcPr>
            <w:tcW w:w="358" w:type="dxa"/>
            <w:tcBorders>
              <w:bottom w:val="single" w:sz="6" w:space="0" w:color="000000"/>
            </w:tcBorders>
            <w:shd w:val="clear" w:color="auto" w:fill="A6A6A6"/>
          </w:tcPr>
          <w:p w:rsidR="00250952" w:rsidRDefault="00250952" w:rsidP="0012147E">
            <w:pPr>
              <w:pStyle w:val="TableParagraph"/>
              <w:rPr>
                <w:sz w:val="12"/>
              </w:rPr>
            </w:pPr>
          </w:p>
        </w:tc>
        <w:tc>
          <w:tcPr>
            <w:tcW w:w="411" w:type="dxa"/>
            <w:tcBorders>
              <w:bottom w:val="single" w:sz="6" w:space="0" w:color="000000"/>
            </w:tcBorders>
            <w:shd w:val="clear" w:color="auto" w:fill="A6A6A6"/>
          </w:tcPr>
          <w:p w:rsidR="00250952" w:rsidRDefault="00250952" w:rsidP="0012147E">
            <w:pPr>
              <w:pStyle w:val="TableParagraph"/>
              <w:rPr>
                <w:sz w:val="12"/>
              </w:rPr>
            </w:pPr>
          </w:p>
        </w:tc>
        <w:tc>
          <w:tcPr>
            <w:tcW w:w="360" w:type="dxa"/>
            <w:tcBorders>
              <w:bottom w:val="single" w:sz="6" w:space="0" w:color="000000"/>
            </w:tcBorders>
            <w:shd w:val="clear" w:color="auto" w:fill="A6A6A6"/>
          </w:tcPr>
          <w:p w:rsidR="00250952" w:rsidRDefault="00250952" w:rsidP="0012147E">
            <w:pPr>
              <w:pStyle w:val="TableParagraph"/>
              <w:rPr>
                <w:sz w:val="12"/>
              </w:rPr>
            </w:pPr>
          </w:p>
        </w:tc>
        <w:tc>
          <w:tcPr>
            <w:tcW w:w="420" w:type="dxa"/>
            <w:tcBorders>
              <w:bottom w:val="single" w:sz="6" w:space="0" w:color="000000"/>
            </w:tcBorders>
            <w:shd w:val="clear" w:color="auto" w:fill="A6A6A6"/>
          </w:tcPr>
          <w:p w:rsidR="00250952" w:rsidRDefault="00250952" w:rsidP="0012147E">
            <w:pPr>
              <w:pStyle w:val="TableParagraph"/>
              <w:rPr>
                <w:sz w:val="12"/>
              </w:rPr>
            </w:pPr>
          </w:p>
        </w:tc>
        <w:tc>
          <w:tcPr>
            <w:tcW w:w="384" w:type="dxa"/>
            <w:tcBorders>
              <w:bottom w:val="single" w:sz="6" w:space="0" w:color="000000"/>
            </w:tcBorders>
            <w:shd w:val="clear" w:color="auto" w:fill="A6A6A6"/>
          </w:tcPr>
          <w:p w:rsidR="00250952" w:rsidRDefault="00250952" w:rsidP="0012147E">
            <w:pPr>
              <w:pStyle w:val="TableParagraph"/>
              <w:rPr>
                <w:sz w:val="12"/>
              </w:rPr>
            </w:pPr>
          </w:p>
        </w:tc>
        <w:tc>
          <w:tcPr>
            <w:tcW w:w="360" w:type="dxa"/>
            <w:tcBorders>
              <w:bottom w:val="single" w:sz="6" w:space="0" w:color="000000"/>
            </w:tcBorders>
            <w:shd w:val="clear" w:color="auto" w:fill="A6A6A6"/>
          </w:tcPr>
          <w:p w:rsidR="00250952" w:rsidRDefault="00250952" w:rsidP="0012147E">
            <w:pPr>
              <w:pStyle w:val="TableParagraph"/>
              <w:rPr>
                <w:sz w:val="12"/>
              </w:rPr>
            </w:pPr>
          </w:p>
        </w:tc>
        <w:tc>
          <w:tcPr>
            <w:tcW w:w="442" w:type="dxa"/>
            <w:tcBorders>
              <w:bottom w:val="single" w:sz="6" w:space="0" w:color="000000"/>
            </w:tcBorders>
            <w:shd w:val="clear" w:color="auto" w:fill="A6A6A6"/>
          </w:tcPr>
          <w:p w:rsidR="00250952" w:rsidRDefault="00250952" w:rsidP="0012147E">
            <w:pPr>
              <w:pStyle w:val="TableParagraph"/>
              <w:rPr>
                <w:sz w:val="12"/>
              </w:rPr>
            </w:pPr>
          </w:p>
        </w:tc>
        <w:tc>
          <w:tcPr>
            <w:tcW w:w="419" w:type="dxa"/>
            <w:tcBorders>
              <w:bottom w:val="single" w:sz="6" w:space="0" w:color="000000"/>
            </w:tcBorders>
          </w:tcPr>
          <w:p w:rsidR="00250952" w:rsidRDefault="00A2344B" w:rsidP="0012147E">
            <w:pPr>
              <w:pStyle w:val="TableParagraph"/>
              <w:spacing w:line="160" w:lineRule="exact"/>
              <w:ind w:right="151"/>
              <w:jc w:val="right"/>
              <w:rPr>
                <w:sz w:val="16"/>
              </w:rPr>
            </w:pPr>
            <w:r>
              <w:rPr>
                <w:sz w:val="16"/>
              </w:rPr>
              <w:t>L</w:t>
            </w:r>
          </w:p>
        </w:tc>
        <w:tc>
          <w:tcPr>
            <w:tcW w:w="550" w:type="dxa"/>
            <w:tcBorders>
              <w:bottom w:val="single" w:sz="6" w:space="0" w:color="000000"/>
            </w:tcBorders>
          </w:tcPr>
          <w:p w:rsidR="00250952" w:rsidRDefault="00A2344B" w:rsidP="0012147E">
            <w:pPr>
              <w:pStyle w:val="TableParagraph"/>
              <w:spacing w:line="160" w:lineRule="exact"/>
              <w:ind w:left="6"/>
              <w:jc w:val="center"/>
              <w:rPr>
                <w:sz w:val="16"/>
              </w:rPr>
            </w:pPr>
            <w:r>
              <w:rPr>
                <w:sz w:val="16"/>
              </w:rPr>
              <w:t>M</w:t>
            </w:r>
          </w:p>
        </w:tc>
        <w:tc>
          <w:tcPr>
            <w:tcW w:w="502" w:type="dxa"/>
            <w:tcBorders>
              <w:bottom w:val="single" w:sz="6" w:space="0" w:color="000000"/>
            </w:tcBorders>
          </w:tcPr>
          <w:p w:rsidR="00250952" w:rsidRDefault="00A2344B" w:rsidP="0012147E">
            <w:pPr>
              <w:pStyle w:val="TableParagraph"/>
              <w:spacing w:line="160" w:lineRule="exact"/>
              <w:ind w:left="3"/>
              <w:jc w:val="center"/>
              <w:rPr>
                <w:sz w:val="16"/>
              </w:rPr>
            </w:pPr>
            <w:r>
              <w:rPr>
                <w:sz w:val="16"/>
              </w:rPr>
              <w:t>L</w:t>
            </w:r>
          </w:p>
        </w:tc>
        <w:tc>
          <w:tcPr>
            <w:tcW w:w="555" w:type="dxa"/>
            <w:tcBorders>
              <w:bottom w:val="single" w:sz="6" w:space="0" w:color="000000"/>
            </w:tcBorders>
          </w:tcPr>
          <w:p w:rsidR="00250952" w:rsidRDefault="00A2344B" w:rsidP="0012147E">
            <w:pPr>
              <w:pStyle w:val="TableParagraph"/>
              <w:spacing w:line="160" w:lineRule="exact"/>
              <w:ind w:left="2"/>
              <w:jc w:val="center"/>
              <w:rPr>
                <w:sz w:val="16"/>
              </w:rPr>
            </w:pPr>
            <w:r>
              <w:rPr>
                <w:sz w:val="16"/>
              </w:rPr>
              <w:t>L</w:t>
            </w:r>
          </w:p>
        </w:tc>
        <w:tc>
          <w:tcPr>
            <w:tcW w:w="553" w:type="dxa"/>
            <w:tcBorders>
              <w:bottom w:val="single" w:sz="6" w:space="0" w:color="000000"/>
            </w:tcBorders>
            <w:shd w:val="clear" w:color="auto" w:fill="A6A6A6"/>
          </w:tcPr>
          <w:p w:rsidR="00250952" w:rsidRDefault="00250952" w:rsidP="0012147E">
            <w:pPr>
              <w:pStyle w:val="TableParagraph"/>
              <w:rPr>
                <w:sz w:val="12"/>
              </w:rPr>
            </w:pPr>
          </w:p>
        </w:tc>
        <w:tc>
          <w:tcPr>
            <w:tcW w:w="702" w:type="dxa"/>
            <w:tcBorders>
              <w:bottom w:val="single" w:sz="6" w:space="0" w:color="000000"/>
            </w:tcBorders>
            <w:shd w:val="clear" w:color="auto" w:fill="A6A6A6"/>
          </w:tcPr>
          <w:p w:rsidR="00250952" w:rsidRDefault="00250952" w:rsidP="0012147E">
            <w:pPr>
              <w:pStyle w:val="TableParagraph"/>
              <w:rPr>
                <w:sz w:val="12"/>
              </w:rPr>
            </w:pPr>
          </w:p>
        </w:tc>
      </w:tr>
      <w:tr w:rsidR="00250952">
        <w:trPr>
          <w:trHeight w:val="182"/>
        </w:trPr>
        <w:tc>
          <w:tcPr>
            <w:tcW w:w="1414" w:type="dxa"/>
            <w:vMerge w:val="restart"/>
            <w:tcBorders>
              <w:top w:val="single" w:sz="6" w:space="0" w:color="000000"/>
            </w:tcBorders>
          </w:tcPr>
          <w:p w:rsidR="00250952" w:rsidRDefault="00250952" w:rsidP="0012147E">
            <w:pPr>
              <w:pStyle w:val="TableParagraph"/>
              <w:rPr>
                <w:sz w:val="18"/>
              </w:rPr>
            </w:pPr>
          </w:p>
          <w:p w:rsidR="00250952" w:rsidRDefault="00250952" w:rsidP="0012147E">
            <w:pPr>
              <w:pStyle w:val="TableParagraph"/>
              <w:rPr>
                <w:sz w:val="18"/>
              </w:rPr>
            </w:pPr>
          </w:p>
          <w:p w:rsidR="00250952" w:rsidRDefault="00250952" w:rsidP="0012147E">
            <w:pPr>
              <w:pStyle w:val="TableParagraph"/>
              <w:rPr>
                <w:sz w:val="18"/>
              </w:rPr>
            </w:pPr>
          </w:p>
          <w:p w:rsidR="00250952" w:rsidRDefault="00250952" w:rsidP="0012147E">
            <w:pPr>
              <w:pStyle w:val="TableParagraph"/>
              <w:rPr>
                <w:sz w:val="18"/>
              </w:rPr>
            </w:pPr>
          </w:p>
          <w:p w:rsidR="00250952" w:rsidRDefault="00250952" w:rsidP="0012147E">
            <w:pPr>
              <w:pStyle w:val="TableParagraph"/>
              <w:rPr>
                <w:sz w:val="18"/>
              </w:rPr>
            </w:pPr>
          </w:p>
          <w:p w:rsidR="00250952" w:rsidRDefault="00250952" w:rsidP="0012147E">
            <w:pPr>
              <w:pStyle w:val="TableParagraph"/>
              <w:rPr>
                <w:sz w:val="18"/>
              </w:rPr>
            </w:pPr>
          </w:p>
          <w:p w:rsidR="00250952" w:rsidRDefault="00250952" w:rsidP="0012147E">
            <w:pPr>
              <w:pStyle w:val="TableParagraph"/>
              <w:rPr>
                <w:sz w:val="18"/>
              </w:rPr>
            </w:pPr>
          </w:p>
          <w:p w:rsidR="00250952" w:rsidRDefault="00250952" w:rsidP="0012147E">
            <w:pPr>
              <w:pStyle w:val="TableParagraph"/>
              <w:rPr>
                <w:sz w:val="18"/>
              </w:rPr>
            </w:pPr>
          </w:p>
          <w:p w:rsidR="00250952" w:rsidRDefault="00250952" w:rsidP="0012147E">
            <w:pPr>
              <w:pStyle w:val="TableParagraph"/>
              <w:rPr>
                <w:sz w:val="18"/>
              </w:rPr>
            </w:pPr>
          </w:p>
          <w:p w:rsidR="00250952" w:rsidRDefault="00250952" w:rsidP="0012147E">
            <w:pPr>
              <w:pStyle w:val="TableParagraph"/>
              <w:rPr>
                <w:sz w:val="23"/>
              </w:rPr>
            </w:pPr>
          </w:p>
          <w:p w:rsidR="00250952" w:rsidRDefault="00A2344B" w:rsidP="0012147E">
            <w:pPr>
              <w:pStyle w:val="TableParagraph"/>
              <w:spacing w:before="1"/>
              <w:ind w:left="275" w:right="259"/>
              <w:jc w:val="center"/>
              <w:rPr>
                <w:sz w:val="16"/>
              </w:rPr>
            </w:pPr>
            <w:r>
              <w:rPr>
                <w:sz w:val="16"/>
              </w:rPr>
              <w:t>RCS</w:t>
            </w:r>
          </w:p>
        </w:tc>
        <w:tc>
          <w:tcPr>
            <w:tcW w:w="3073" w:type="dxa"/>
            <w:tcBorders>
              <w:top w:val="single" w:sz="6" w:space="0" w:color="000000"/>
            </w:tcBorders>
          </w:tcPr>
          <w:p w:rsidR="00250952" w:rsidRDefault="00A2344B" w:rsidP="0012147E">
            <w:pPr>
              <w:pStyle w:val="TableParagraph"/>
              <w:spacing w:line="162" w:lineRule="exact"/>
              <w:ind w:left="107"/>
              <w:rPr>
                <w:sz w:val="16"/>
              </w:rPr>
            </w:pPr>
            <w:r>
              <w:rPr>
                <w:sz w:val="16"/>
              </w:rPr>
              <w:t>Discharge (Critical) flow (break at RPV)</w:t>
            </w:r>
          </w:p>
        </w:tc>
        <w:tc>
          <w:tcPr>
            <w:tcW w:w="358" w:type="dxa"/>
            <w:tcBorders>
              <w:top w:val="single" w:sz="6" w:space="0" w:color="000000"/>
            </w:tcBorders>
            <w:shd w:val="clear" w:color="auto" w:fill="A6A6A6"/>
          </w:tcPr>
          <w:p w:rsidR="00250952" w:rsidRDefault="00250952" w:rsidP="0012147E">
            <w:pPr>
              <w:pStyle w:val="TableParagraph"/>
              <w:rPr>
                <w:sz w:val="12"/>
              </w:rPr>
            </w:pPr>
          </w:p>
        </w:tc>
        <w:tc>
          <w:tcPr>
            <w:tcW w:w="411" w:type="dxa"/>
            <w:tcBorders>
              <w:top w:val="single" w:sz="6" w:space="0" w:color="000000"/>
            </w:tcBorders>
            <w:shd w:val="clear" w:color="auto" w:fill="A6A6A6"/>
          </w:tcPr>
          <w:p w:rsidR="00250952" w:rsidRDefault="00250952" w:rsidP="0012147E">
            <w:pPr>
              <w:pStyle w:val="TableParagraph"/>
              <w:rPr>
                <w:sz w:val="12"/>
              </w:rPr>
            </w:pPr>
          </w:p>
        </w:tc>
        <w:tc>
          <w:tcPr>
            <w:tcW w:w="360" w:type="dxa"/>
            <w:tcBorders>
              <w:top w:val="single" w:sz="6" w:space="0" w:color="000000"/>
            </w:tcBorders>
            <w:shd w:val="clear" w:color="auto" w:fill="A6A6A6"/>
          </w:tcPr>
          <w:p w:rsidR="00250952" w:rsidRDefault="00250952" w:rsidP="0012147E">
            <w:pPr>
              <w:pStyle w:val="TableParagraph"/>
              <w:rPr>
                <w:sz w:val="12"/>
              </w:rPr>
            </w:pPr>
          </w:p>
        </w:tc>
        <w:tc>
          <w:tcPr>
            <w:tcW w:w="420" w:type="dxa"/>
            <w:tcBorders>
              <w:top w:val="single" w:sz="6" w:space="0" w:color="000000"/>
            </w:tcBorders>
            <w:shd w:val="clear" w:color="auto" w:fill="A6A6A6"/>
          </w:tcPr>
          <w:p w:rsidR="00250952" w:rsidRDefault="00250952" w:rsidP="0012147E">
            <w:pPr>
              <w:pStyle w:val="TableParagraph"/>
              <w:rPr>
                <w:sz w:val="12"/>
              </w:rPr>
            </w:pPr>
          </w:p>
        </w:tc>
        <w:tc>
          <w:tcPr>
            <w:tcW w:w="384" w:type="dxa"/>
            <w:tcBorders>
              <w:top w:val="single" w:sz="6" w:space="0" w:color="000000"/>
            </w:tcBorders>
            <w:shd w:val="clear" w:color="auto" w:fill="A6A6A6"/>
          </w:tcPr>
          <w:p w:rsidR="00250952" w:rsidRDefault="00250952" w:rsidP="0012147E">
            <w:pPr>
              <w:pStyle w:val="TableParagraph"/>
              <w:rPr>
                <w:sz w:val="12"/>
              </w:rPr>
            </w:pPr>
          </w:p>
        </w:tc>
        <w:tc>
          <w:tcPr>
            <w:tcW w:w="360" w:type="dxa"/>
            <w:tcBorders>
              <w:top w:val="single" w:sz="6" w:space="0" w:color="000000"/>
            </w:tcBorders>
            <w:shd w:val="clear" w:color="auto" w:fill="A6A6A6"/>
          </w:tcPr>
          <w:p w:rsidR="00250952" w:rsidRDefault="00250952" w:rsidP="0012147E">
            <w:pPr>
              <w:pStyle w:val="TableParagraph"/>
              <w:rPr>
                <w:sz w:val="12"/>
              </w:rPr>
            </w:pPr>
          </w:p>
        </w:tc>
        <w:tc>
          <w:tcPr>
            <w:tcW w:w="442" w:type="dxa"/>
            <w:tcBorders>
              <w:top w:val="single" w:sz="6" w:space="0" w:color="000000"/>
            </w:tcBorders>
            <w:shd w:val="clear" w:color="auto" w:fill="A6A6A6"/>
          </w:tcPr>
          <w:p w:rsidR="00250952" w:rsidRDefault="00250952" w:rsidP="0012147E">
            <w:pPr>
              <w:pStyle w:val="TableParagraph"/>
              <w:rPr>
                <w:sz w:val="12"/>
              </w:rPr>
            </w:pPr>
          </w:p>
        </w:tc>
        <w:tc>
          <w:tcPr>
            <w:tcW w:w="419" w:type="dxa"/>
            <w:tcBorders>
              <w:top w:val="single" w:sz="6" w:space="0" w:color="000000"/>
            </w:tcBorders>
          </w:tcPr>
          <w:p w:rsidR="00250952" w:rsidRDefault="00A2344B" w:rsidP="0012147E">
            <w:pPr>
              <w:pStyle w:val="TableParagraph"/>
              <w:spacing w:line="162" w:lineRule="exact"/>
              <w:ind w:right="141"/>
              <w:jc w:val="right"/>
              <w:rPr>
                <w:sz w:val="16"/>
              </w:rPr>
            </w:pPr>
            <w:r>
              <w:rPr>
                <w:sz w:val="16"/>
              </w:rPr>
              <w:t>H</w:t>
            </w:r>
          </w:p>
        </w:tc>
        <w:tc>
          <w:tcPr>
            <w:tcW w:w="550" w:type="dxa"/>
            <w:tcBorders>
              <w:top w:val="single" w:sz="6" w:space="0" w:color="000000"/>
            </w:tcBorders>
          </w:tcPr>
          <w:p w:rsidR="00250952" w:rsidRDefault="00A2344B" w:rsidP="0012147E">
            <w:pPr>
              <w:pStyle w:val="TableParagraph"/>
              <w:spacing w:line="162" w:lineRule="exact"/>
              <w:ind w:left="3"/>
              <w:jc w:val="center"/>
              <w:rPr>
                <w:sz w:val="16"/>
              </w:rPr>
            </w:pPr>
            <w:r>
              <w:rPr>
                <w:sz w:val="16"/>
              </w:rPr>
              <w:t>H</w:t>
            </w:r>
          </w:p>
        </w:tc>
        <w:tc>
          <w:tcPr>
            <w:tcW w:w="502" w:type="dxa"/>
            <w:tcBorders>
              <w:top w:val="single" w:sz="6" w:space="0" w:color="000000"/>
            </w:tcBorders>
          </w:tcPr>
          <w:p w:rsidR="00250952" w:rsidRDefault="00A2344B" w:rsidP="0012147E">
            <w:pPr>
              <w:pStyle w:val="TableParagraph"/>
              <w:spacing w:line="162" w:lineRule="exact"/>
              <w:ind w:left="2"/>
              <w:jc w:val="center"/>
              <w:rPr>
                <w:sz w:val="16"/>
              </w:rPr>
            </w:pPr>
            <w:r>
              <w:rPr>
                <w:sz w:val="16"/>
              </w:rPr>
              <w:t>H</w:t>
            </w:r>
          </w:p>
        </w:tc>
        <w:tc>
          <w:tcPr>
            <w:tcW w:w="555" w:type="dxa"/>
            <w:tcBorders>
              <w:top w:val="single" w:sz="6" w:space="0" w:color="000000"/>
            </w:tcBorders>
          </w:tcPr>
          <w:p w:rsidR="00250952" w:rsidRDefault="00A2344B" w:rsidP="0012147E">
            <w:pPr>
              <w:pStyle w:val="TableParagraph"/>
              <w:spacing w:line="162" w:lineRule="exact"/>
              <w:ind w:left="6"/>
              <w:jc w:val="center"/>
              <w:rPr>
                <w:sz w:val="16"/>
              </w:rPr>
            </w:pPr>
            <w:r>
              <w:rPr>
                <w:sz w:val="16"/>
              </w:rPr>
              <w:t>H</w:t>
            </w:r>
          </w:p>
        </w:tc>
        <w:tc>
          <w:tcPr>
            <w:tcW w:w="553" w:type="dxa"/>
            <w:tcBorders>
              <w:top w:val="single" w:sz="6" w:space="0" w:color="000000"/>
            </w:tcBorders>
            <w:shd w:val="clear" w:color="auto" w:fill="A6A6A6"/>
          </w:tcPr>
          <w:p w:rsidR="00250952" w:rsidRDefault="00250952" w:rsidP="0012147E">
            <w:pPr>
              <w:pStyle w:val="TableParagraph"/>
              <w:rPr>
                <w:sz w:val="12"/>
              </w:rPr>
            </w:pPr>
          </w:p>
        </w:tc>
        <w:tc>
          <w:tcPr>
            <w:tcW w:w="702" w:type="dxa"/>
            <w:tcBorders>
              <w:top w:val="single" w:sz="6" w:space="0" w:color="000000"/>
            </w:tcBorders>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Natural circulation</w:t>
            </w:r>
          </w:p>
        </w:tc>
        <w:tc>
          <w:tcPr>
            <w:tcW w:w="358" w:type="dxa"/>
          </w:tcPr>
          <w:p w:rsidR="00250952" w:rsidRDefault="00A2344B" w:rsidP="0012147E">
            <w:pPr>
              <w:pStyle w:val="TableParagraph"/>
              <w:spacing w:line="164" w:lineRule="exact"/>
              <w:ind w:left="128"/>
              <w:rPr>
                <w:sz w:val="16"/>
              </w:rPr>
            </w:pPr>
            <w:r>
              <w:rPr>
                <w:sz w:val="16"/>
              </w:rPr>
              <w:t>L</w:t>
            </w:r>
          </w:p>
        </w:tc>
        <w:tc>
          <w:tcPr>
            <w:tcW w:w="411" w:type="dxa"/>
          </w:tcPr>
          <w:p w:rsidR="00250952" w:rsidRDefault="00A2344B" w:rsidP="0012147E">
            <w:pPr>
              <w:pStyle w:val="TableParagraph"/>
              <w:spacing w:line="164" w:lineRule="exact"/>
              <w:ind w:left="12"/>
              <w:jc w:val="center"/>
              <w:rPr>
                <w:sz w:val="16"/>
              </w:rPr>
            </w:pPr>
            <w:r>
              <w:rPr>
                <w:sz w:val="16"/>
              </w:rPr>
              <w:t>L</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4" w:lineRule="exact"/>
              <w:ind w:left="128"/>
              <w:rPr>
                <w:sz w:val="16"/>
              </w:rPr>
            </w:pPr>
            <w:r>
              <w:rPr>
                <w:sz w:val="16"/>
              </w:rPr>
              <w:t>L</w:t>
            </w:r>
          </w:p>
        </w:tc>
        <w:tc>
          <w:tcPr>
            <w:tcW w:w="442" w:type="dxa"/>
          </w:tcPr>
          <w:p w:rsidR="00250952" w:rsidRDefault="00A2344B" w:rsidP="0012147E">
            <w:pPr>
              <w:pStyle w:val="TableParagraph"/>
              <w:spacing w:line="164" w:lineRule="exact"/>
              <w:ind w:left="4"/>
              <w:jc w:val="center"/>
              <w:rPr>
                <w:sz w:val="16"/>
              </w:rPr>
            </w:pPr>
            <w:r>
              <w:rPr>
                <w:sz w:val="16"/>
              </w:rPr>
              <w:t>L</w:t>
            </w: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5"/>
              <w:jc w:val="center"/>
              <w:rPr>
                <w:sz w:val="16"/>
              </w:rPr>
            </w:pPr>
            <w:r>
              <w:rPr>
                <w:sz w:val="16"/>
              </w:rPr>
              <w:t>M</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Boron transport</w:t>
            </w:r>
          </w:p>
        </w:tc>
        <w:tc>
          <w:tcPr>
            <w:tcW w:w="358" w:type="dxa"/>
          </w:tcPr>
          <w:p w:rsidR="00250952" w:rsidRDefault="00A2344B" w:rsidP="0012147E">
            <w:pPr>
              <w:pStyle w:val="TableParagraph"/>
              <w:spacing w:line="164" w:lineRule="exact"/>
              <w:ind w:left="128"/>
              <w:rPr>
                <w:sz w:val="16"/>
              </w:rPr>
            </w:pPr>
            <w:r>
              <w:rPr>
                <w:sz w:val="16"/>
              </w:rPr>
              <w:t>L</w:t>
            </w:r>
          </w:p>
        </w:tc>
        <w:tc>
          <w:tcPr>
            <w:tcW w:w="411" w:type="dxa"/>
          </w:tcPr>
          <w:p w:rsidR="00250952" w:rsidRDefault="00A2344B" w:rsidP="0012147E">
            <w:pPr>
              <w:pStyle w:val="TableParagraph"/>
              <w:spacing w:line="164" w:lineRule="exact"/>
              <w:ind w:left="10"/>
              <w:jc w:val="center"/>
              <w:rPr>
                <w:sz w:val="16"/>
              </w:rPr>
            </w:pPr>
            <w:r>
              <w:rPr>
                <w:sz w:val="16"/>
              </w:rPr>
              <w:t>H</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shd w:val="clear" w:color="auto" w:fill="A6A6A6"/>
          </w:tcPr>
          <w:p w:rsidR="00250952" w:rsidRDefault="00250952" w:rsidP="0012147E">
            <w:pPr>
              <w:pStyle w:val="TableParagraph"/>
              <w:rPr>
                <w:sz w:val="12"/>
              </w:rPr>
            </w:pPr>
          </w:p>
        </w:tc>
        <w:tc>
          <w:tcPr>
            <w:tcW w:w="555" w:type="dxa"/>
            <w:shd w:val="clear" w:color="auto" w:fill="A6A6A6"/>
          </w:tcPr>
          <w:p w:rsidR="00250952" w:rsidRDefault="00250952" w:rsidP="0012147E">
            <w:pPr>
              <w:pStyle w:val="TableParagraph"/>
              <w:rPr>
                <w:sz w:val="12"/>
              </w:rPr>
            </w:pP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1"/>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2" w:lineRule="exact"/>
              <w:ind w:left="107"/>
              <w:rPr>
                <w:sz w:val="16"/>
              </w:rPr>
            </w:pPr>
            <w:r>
              <w:rPr>
                <w:sz w:val="16"/>
              </w:rPr>
              <w:t>Wall heat transfer (covered)</w:t>
            </w:r>
          </w:p>
        </w:tc>
        <w:tc>
          <w:tcPr>
            <w:tcW w:w="358" w:type="dxa"/>
          </w:tcPr>
          <w:p w:rsidR="00250952" w:rsidRDefault="00A2344B" w:rsidP="0012147E">
            <w:pPr>
              <w:pStyle w:val="TableParagraph"/>
              <w:spacing w:line="162" w:lineRule="exact"/>
              <w:ind w:left="128"/>
              <w:rPr>
                <w:sz w:val="16"/>
              </w:rPr>
            </w:pPr>
            <w:r>
              <w:rPr>
                <w:sz w:val="16"/>
              </w:rPr>
              <w:t>L</w:t>
            </w:r>
          </w:p>
        </w:tc>
        <w:tc>
          <w:tcPr>
            <w:tcW w:w="411" w:type="dxa"/>
          </w:tcPr>
          <w:p w:rsidR="00250952" w:rsidRDefault="00A2344B" w:rsidP="0012147E">
            <w:pPr>
              <w:pStyle w:val="TableParagraph"/>
              <w:spacing w:line="162" w:lineRule="exact"/>
              <w:ind w:left="12"/>
              <w:jc w:val="center"/>
              <w:rPr>
                <w:sz w:val="16"/>
              </w:rPr>
            </w:pPr>
            <w:r>
              <w:rPr>
                <w:sz w:val="16"/>
              </w:rPr>
              <w:t>L</w:t>
            </w:r>
          </w:p>
        </w:tc>
        <w:tc>
          <w:tcPr>
            <w:tcW w:w="360" w:type="dxa"/>
          </w:tcPr>
          <w:p w:rsidR="00250952" w:rsidRDefault="00A2344B" w:rsidP="0012147E">
            <w:pPr>
              <w:pStyle w:val="TableParagraph"/>
              <w:spacing w:line="162" w:lineRule="exact"/>
              <w:ind w:left="8"/>
              <w:jc w:val="center"/>
              <w:rPr>
                <w:sz w:val="16"/>
              </w:rPr>
            </w:pPr>
            <w:r>
              <w:rPr>
                <w:sz w:val="16"/>
              </w:rPr>
              <w:t>H</w:t>
            </w:r>
          </w:p>
        </w:tc>
        <w:tc>
          <w:tcPr>
            <w:tcW w:w="420" w:type="dxa"/>
          </w:tcPr>
          <w:p w:rsidR="00250952" w:rsidRDefault="00A2344B" w:rsidP="0012147E">
            <w:pPr>
              <w:pStyle w:val="TableParagraph"/>
              <w:spacing w:line="162" w:lineRule="exact"/>
              <w:ind w:left="159"/>
              <w:rPr>
                <w:sz w:val="16"/>
              </w:rPr>
            </w:pPr>
            <w:r>
              <w:rPr>
                <w:sz w:val="16"/>
              </w:rPr>
              <w:t>L</w:t>
            </w:r>
          </w:p>
        </w:tc>
        <w:tc>
          <w:tcPr>
            <w:tcW w:w="384" w:type="dxa"/>
          </w:tcPr>
          <w:p w:rsidR="00250952" w:rsidRDefault="00A2344B" w:rsidP="0012147E">
            <w:pPr>
              <w:pStyle w:val="TableParagraph"/>
              <w:spacing w:line="162" w:lineRule="exact"/>
              <w:ind w:left="140"/>
              <w:rPr>
                <w:sz w:val="16"/>
              </w:rPr>
            </w:pPr>
            <w:r>
              <w:rPr>
                <w:sz w:val="16"/>
              </w:rPr>
              <w:t>L</w:t>
            </w:r>
          </w:p>
        </w:tc>
        <w:tc>
          <w:tcPr>
            <w:tcW w:w="360" w:type="dxa"/>
          </w:tcPr>
          <w:p w:rsidR="00250952" w:rsidRDefault="00A2344B" w:rsidP="0012147E">
            <w:pPr>
              <w:pStyle w:val="TableParagraph"/>
              <w:spacing w:line="162" w:lineRule="exact"/>
              <w:ind w:left="128"/>
              <w:rPr>
                <w:sz w:val="16"/>
              </w:rPr>
            </w:pPr>
            <w:r>
              <w:rPr>
                <w:sz w:val="16"/>
              </w:rPr>
              <w:t>L</w:t>
            </w:r>
          </w:p>
        </w:tc>
        <w:tc>
          <w:tcPr>
            <w:tcW w:w="442" w:type="dxa"/>
          </w:tcPr>
          <w:p w:rsidR="00250952" w:rsidRDefault="00A2344B" w:rsidP="0012147E">
            <w:pPr>
              <w:pStyle w:val="TableParagraph"/>
              <w:spacing w:line="162" w:lineRule="exact"/>
              <w:ind w:left="4"/>
              <w:jc w:val="center"/>
              <w:rPr>
                <w:sz w:val="16"/>
              </w:rPr>
            </w:pPr>
            <w:r>
              <w:rPr>
                <w:sz w:val="16"/>
              </w:rPr>
              <w:t>L</w:t>
            </w:r>
          </w:p>
        </w:tc>
        <w:tc>
          <w:tcPr>
            <w:tcW w:w="419" w:type="dxa"/>
          </w:tcPr>
          <w:p w:rsidR="00250952" w:rsidRDefault="00A2344B" w:rsidP="0012147E">
            <w:pPr>
              <w:pStyle w:val="TableParagraph"/>
              <w:spacing w:line="162" w:lineRule="exact"/>
              <w:ind w:right="151"/>
              <w:jc w:val="right"/>
              <w:rPr>
                <w:sz w:val="16"/>
              </w:rPr>
            </w:pPr>
            <w:r>
              <w:rPr>
                <w:sz w:val="16"/>
              </w:rPr>
              <w:t>L</w:t>
            </w:r>
          </w:p>
        </w:tc>
        <w:tc>
          <w:tcPr>
            <w:tcW w:w="550" w:type="dxa"/>
          </w:tcPr>
          <w:p w:rsidR="00250952" w:rsidRDefault="00A2344B" w:rsidP="0012147E">
            <w:pPr>
              <w:pStyle w:val="TableParagraph"/>
              <w:spacing w:line="162" w:lineRule="exact"/>
              <w:ind w:left="4"/>
              <w:jc w:val="center"/>
              <w:rPr>
                <w:sz w:val="16"/>
              </w:rPr>
            </w:pPr>
            <w:r>
              <w:rPr>
                <w:sz w:val="16"/>
              </w:rPr>
              <w:t>L</w:t>
            </w:r>
          </w:p>
        </w:tc>
        <w:tc>
          <w:tcPr>
            <w:tcW w:w="502" w:type="dxa"/>
          </w:tcPr>
          <w:p w:rsidR="00250952" w:rsidRDefault="00A2344B" w:rsidP="0012147E">
            <w:pPr>
              <w:pStyle w:val="TableParagraph"/>
              <w:spacing w:line="162" w:lineRule="exact"/>
              <w:ind w:left="3"/>
              <w:jc w:val="center"/>
              <w:rPr>
                <w:sz w:val="16"/>
              </w:rPr>
            </w:pPr>
            <w:r>
              <w:rPr>
                <w:sz w:val="16"/>
              </w:rPr>
              <w:t>L</w:t>
            </w:r>
          </w:p>
        </w:tc>
        <w:tc>
          <w:tcPr>
            <w:tcW w:w="555" w:type="dxa"/>
          </w:tcPr>
          <w:p w:rsidR="00250952" w:rsidRDefault="00A2344B" w:rsidP="0012147E">
            <w:pPr>
              <w:pStyle w:val="TableParagraph"/>
              <w:spacing w:line="162" w:lineRule="exact"/>
              <w:ind w:left="2"/>
              <w:jc w:val="center"/>
              <w:rPr>
                <w:sz w:val="16"/>
              </w:rPr>
            </w:pPr>
            <w:r>
              <w:rPr>
                <w:sz w:val="16"/>
              </w:rPr>
              <w:t>L</w:t>
            </w:r>
          </w:p>
        </w:tc>
        <w:tc>
          <w:tcPr>
            <w:tcW w:w="553" w:type="dxa"/>
          </w:tcPr>
          <w:p w:rsidR="00250952" w:rsidRDefault="00A2344B" w:rsidP="0012147E">
            <w:pPr>
              <w:pStyle w:val="TableParagraph"/>
              <w:spacing w:line="162" w:lineRule="exact"/>
              <w:ind w:left="7"/>
              <w:jc w:val="center"/>
              <w:rPr>
                <w:sz w:val="16"/>
              </w:rPr>
            </w:pPr>
            <w:r>
              <w:rPr>
                <w:sz w:val="16"/>
              </w:rPr>
              <w:t>H</w:t>
            </w:r>
          </w:p>
        </w:tc>
        <w:tc>
          <w:tcPr>
            <w:tcW w:w="702" w:type="dxa"/>
          </w:tcPr>
          <w:p w:rsidR="00250952" w:rsidRDefault="00A2344B" w:rsidP="0012147E">
            <w:pPr>
              <w:pStyle w:val="TableParagraph"/>
              <w:spacing w:line="162" w:lineRule="exact"/>
              <w:ind w:left="295"/>
              <w:rPr>
                <w:sz w:val="16"/>
              </w:rPr>
            </w:pPr>
            <w:r>
              <w:rPr>
                <w:sz w:val="16"/>
              </w:rPr>
              <w:t>L</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Wall heat transfer (Uncovered core)</w:t>
            </w:r>
          </w:p>
        </w:tc>
        <w:tc>
          <w:tcPr>
            <w:tcW w:w="358" w:type="dxa"/>
          </w:tcPr>
          <w:p w:rsidR="00250952" w:rsidRDefault="00A2344B" w:rsidP="0012147E">
            <w:pPr>
              <w:pStyle w:val="TableParagraph"/>
              <w:spacing w:line="164" w:lineRule="exact"/>
              <w:ind w:left="128"/>
              <w:rPr>
                <w:sz w:val="16"/>
              </w:rPr>
            </w:pPr>
            <w:r>
              <w:rPr>
                <w:sz w:val="16"/>
              </w:rPr>
              <w:t>L</w:t>
            </w:r>
          </w:p>
        </w:tc>
        <w:tc>
          <w:tcPr>
            <w:tcW w:w="411" w:type="dxa"/>
          </w:tcPr>
          <w:p w:rsidR="00250952" w:rsidRDefault="00A2344B" w:rsidP="0012147E">
            <w:pPr>
              <w:pStyle w:val="TableParagraph"/>
              <w:spacing w:line="164" w:lineRule="exact"/>
              <w:ind w:left="12"/>
              <w:jc w:val="center"/>
              <w:rPr>
                <w:sz w:val="16"/>
              </w:rPr>
            </w:pPr>
            <w:r>
              <w:rPr>
                <w:sz w:val="16"/>
              </w:rPr>
              <w:t>L</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4" w:lineRule="exact"/>
              <w:ind w:left="128"/>
              <w:rPr>
                <w:sz w:val="16"/>
              </w:rPr>
            </w:pPr>
            <w:r>
              <w:rPr>
                <w:sz w:val="16"/>
              </w:rPr>
              <w:t>L</w:t>
            </w:r>
          </w:p>
        </w:tc>
        <w:tc>
          <w:tcPr>
            <w:tcW w:w="442" w:type="dxa"/>
          </w:tcPr>
          <w:p w:rsidR="00250952" w:rsidRDefault="00A2344B" w:rsidP="0012147E">
            <w:pPr>
              <w:pStyle w:val="TableParagraph"/>
              <w:spacing w:line="164" w:lineRule="exact"/>
              <w:ind w:left="8"/>
              <w:jc w:val="center"/>
              <w:rPr>
                <w:sz w:val="16"/>
              </w:rPr>
            </w:pPr>
            <w:r>
              <w:rPr>
                <w:sz w:val="16"/>
              </w:rPr>
              <w:t>H</w:t>
            </w: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3"/>
              <w:jc w:val="center"/>
              <w:rPr>
                <w:sz w:val="16"/>
              </w:rPr>
            </w:pPr>
            <w:r>
              <w:rPr>
                <w:sz w:val="16"/>
              </w:rPr>
              <w:t>H</w:t>
            </w:r>
          </w:p>
        </w:tc>
        <w:tc>
          <w:tcPr>
            <w:tcW w:w="502" w:type="dxa"/>
          </w:tcPr>
          <w:p w:rsidR="00250952" w:rsidRDefault="00A2344B" w:rsidP="0012147E">
            <w:pPr>
              <w:pStyle w:val="TableParagraph"/>
              <w:spacing w:line="164" w:lineRule="exact"/>
              <w:ind w:left="5"/>
              <w:jc w:val="center"/>
              <w:rPr>
                <w:sz w:val="16"/>
              </w:rPr>
            </w:pPr>
            <w:r>
              <w:rPr>
                <w:sz w:val="16"/>
              </w:rPr>
              <w:t>M</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Asymmetric power distribution</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tcPr>
          <w:p w:rsidR="00250952" w:rsidRDefault="00A2344B" w:rsidP="0012147E">
            <w:pPr>
              <w:pStyle w:val="TableParagraph"/>
              <w:spacing w:line="164" w:lineRule="exact"/>
              <w:ind w:left="5"/>
              <w:jc w:val="center"/>
              <w:rPr>
                <w:sz w:val="16"/>
              </w:rPr>
            </w:pPr>
            <w:r>
              <w:rPr>
                <w:sz w:val="16"/>
              </w:rPr>
              <w:t>M</w:t>
            </w:r>
          </w:p>
        </w:tc>
        <w:tc>
          <w:tcPr>
            <w:tcW w:w="702" w:type="dxa"/>
          </w:tcPr>
          <w:p w:rsidR="00250952" w:rsidRDefault="00A2344B" w:rsidP="0012147E">
            <w:pPr>
              <w:pStyle w:val="TableParagraph"/>
              <w:spacing w:line="164" w:lineRule="exact"/>
              <w:ind w:left="295"/>
              <w:rPr>
                <w:sz w:val="16"/>
              </w:rPr>
            </w:pPr>
            <w:r>
              <w:rPr>
                <w:sz w:val="16"/>
              </w:rPr>
              <w:t>L</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Asymmetric flow distribution</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6"/>
              <w:jc w:val="center"/>
              <w:rPr>
                <w:sz w:val="16"/>
              </w:rPr>
            </w:pPr>
            <w:r>
              <w:rPr>
                <w:sz w:val="16"/>
              </w:rPr>
              <w:t>M</w:t>
            </w:r>
          </w:p>
        </w:tc>
        <w:tc>
          <w:tcPr>
            <w:tcW w:w="502" w:type="dxa"/>
          </w:tcPr>
          <w:p w:rsidR="00250952" w:rsidRDefault="00A2344B" w:rsidP="0012147E">
            <w:pPr>
              <w:pStyle w:val="TableParagraph"/>
              <w:spacing w:line="164" w:lineRule="exact"/>
              <w:ind w:left="5"/>
              <w:jc w:val="center"/>
              <w:rPr>
                <w:sz w:val="16"/>
              </w:rPr>
            </w:pPr>
            <w:r>
              <w:rPr>
                <w:sz w:val="16"/>
              </w:rPr>
              <w:t>M</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tcPr>
          <w:p w:rsidR="00250952" w:rsidRDefault="00A2344B" w:rsidP="0012147E">
            <w:pPr>
              <w:pStyle w:val="TableParagraph"/>
              <w:spacing w:line="164" w:lineRule="exact"/>
              <w:ind w:left="3"/>
              <w:jc w:val="center"/>
              <w:rPr>
                <w:sz w:val="16"/>
              </w:rPr>
            </w:pPr>
            <w:r>
              <w:rPr>
                <w:sz w:val="16"/>
              </w:rPr>
              <w:t>L</w:t>
            </w:r>
          </w:p>
        </w:tc>
        <w:tc>
          <w:tcPr>
            <w:tcW w:w="702" w:type="dxa"/>
          </w:tcPr>
          <w:p w:rsidR="00250952" w:rsidRDefault="00A2344B" w:rsidP="0012147E">
            <w:pPr>
              <w:pStyle w:val="TableParagraph"/>
              <w:spacing w:line="164" w:lineRule="exact"/>
              <w:ind w:left="295"/>
              <w:rPr>
                <w:sz w:val="16"/>
              </w:rPr>
            </w:pPr>
            <w:r>
              <w:rPr>
                <w:sz w:val="16"/>
              </w:rPr>
              <w:t>L</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Interfacial friction</w:t>
            </w:r>
          </w:p>
        </w:tc>
        <w:tc>
          <w:tcPr>
            <w:tcW w:w="358" w:type="dxa"/>
            <w:shd w:val="clear" w:color="auto" w:fill="A6A6A6"/>
          </w:tcPr>
          <w:p w:rsidR="00250952" w:rsidRDefault="00250952" w:rsidP="0012147E">
            <w:pPr>
              <w:pStyle w:val="TableParagraph"/>
              <w:rPr>
                <w:sz w:val="12"/>
              </w:rPr>
            </w:pPr>
          </w:p>
        </w:tc>
        <w:tc>
          <w:tcPr>
            <w:tcW w:w="411" w:type="dxa"/>
          </w:tcPr>
          <w:p w:rsidR="00250952" w:rsidRDefault="00A2344B" w:rsidP="0012147E">
            <w:pPr>
              <w:pStyle w:val="TableParagraph"/>
              <w:spacing w:line="164" w:lineRule="exact"/>
              <w:ind w:left="12"/>
              <w:jc w:val="center"/>
              <w:rPr>
                <w:sz w:val="16"/>
              </w:rPr>
            </w:pPr>
            <w:r>
              <w:rPr>
                <w:sz w:val="16"/>
              </w:rPr>
              <w:t>L</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4" w:lineRule="exact"/>
              <w:ind w:left="128"/>
              <w:rPr>
                <w:sz w:val="16"/>
              </w:rPr>
            </w:pPr>
            <w:r>
              <w:rPr>
                <w:sz w:val="16"/>
              </w:rPr>
              <w:t>L</w:t>
            </w:r>
          </w:p>
        </w:tc>
        <w:tc>
          <w:tcPr>
            <w:tcW w:w="442" w:type="dxa"/>
          </w:tcPr>
          <w:p w:rsidR="00250952" w:rsidRDefault="00A2344B" w:rsidP="0012147E">
            <w:pPr>
              <w:pStyle w:val="TableParagraph"/>
              <w:spacing w:line="164" w:lineRule="exact"/>
              <w:ind w:left="6"/>
              <w:jc w:val="center"/>
              <w:rPr>
                <w:sz w:val="16"/>
              </w:rPr>
            </w:pPr>
            <w:r>
              <w:rPr>
                <w:sz w:val="16"/>
              </w:rPr>
              <w:t>M</w:t>
            </w: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shd w:val="clear" w:color="auto" w:fill="A6A6A6"/>
          </w:tcPr>
          <w:p w:rsidR="00250952" w:rsidRDefault="00250952" w:rsidP="0012147E">
            <w:pPr>
              <w:pStyle w:val="TableParagraph"/>
              <w:rPr>
                <w:sz w:val="12"/>
              </w:rPr>
            </w:pPr>
          </w:p>
        </w:tc>
        <w:tc>
          <w:tcPr>
            <w:tcW w:w="555" w:type="dxa"/>
            <w:shd w:val="clear" w:color="auto" w:fill="A6A6A6"/>
          </w:tcPr>
          <w:p w:rsidR="00250952" w:rsidRDefault="00250952" w:rsidP="0012147E">
            <w:pPr>
              <w:pStyle w:val="TableParagraph"/>
              <w:rPr>
                <w:sz w:val="12"/>
              </w:rPr>
            </w:pP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flow resistance</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4" w:lineRule="exact"/>
              <w:ind w:left="5"/>
              <w:jc w:val="center"/>
              <w:rPr>
                <w:sz w:val="16"/>
              </w:rPr>
            </w:pPr>
            <w:r>
              <w:rPr>
                <w:sz w:val="16"/>
              </w:rPr>
              <w:t>L</w:t>
            </w:r>
          </w:p>
        </w:tc>
        <w:tc>
          <w:tcPr>
            <w:tcW w:w="420" w:type="dxa"/>
          </w:tcPr>
          <w:p w:rsidR="00250952" w:rsidRDefault="00A2344B" w:rsidP="0012147E">
            <w:pPr>
              <w:pStyle w:val="TableParagraph"/>
              <w:spacing w:line="164" w:lineRule="exact"/>
              <w:ind w:left="159"/>
              <w:rPr>
                <w:sz w:val="16"/>
              </w:rPr>
            </w:pPr>
            <w:r>
              <w:rPr>
                <w:sz w:val="16"/>
              </w:rPr>
              <w:t>L</w:t>
            </w:r>
          </w:p>
        </w:tc>
        <w:tc>
          <w:tcPr>
            <w:tcW w:w="384" w:type="dxa"/>
          </w:tcPr>
          <w:p w:rsidR="00250952" w:rsidRDefault="00A2344B" w:rsidP="0012147E">
            <w:pPr>
              <w:pStyle w:val="TableParagraph"/>
              <w:spacing w:line="164" w:lineRule="exact"/>
              <w:ind w:left="118"/>
              <w:rPr>
                <w:sz w:val="16"/>
              </w:rPr>
            </w:pPr>
            <w:r>
              <w:rPr>
                <w:sz w:val="16"/>
              </w:rPr>
              <w:t>M</w:t>
            </w: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2"/>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2" w:lineRule="exact"/>
              <w:ind w:left="107"/>
              <w:rPr>
                <w:sz w:val="16"/>
              </w:rPr>
            </w:pPr>
            <w:r>
              <w:rPr>
                <w:sz w:val="16"/>
              </w:rPr>
              <w:t>Pump performance (single/two-phase)</w:t>
            </w:r>
          </w:p>
        </w:tc>
        <w:tc>
          <w:tcPr>
            <w:tcW w:w="358" w:type="dxa"/>
          </w:tcPr>
          <w:p w:rsidR="00250952" w:rsidRDefault="00A2344B" w:rsidP="0012147E">
            <w:pPr>
              <w:pStyle w:val="TableParagraph"/>
              <w:spacing w:line="162" w:lineRule="exact"/>
              <w:ind w:left="128"/>
              <w:rPr>
                <w:sz w:val="16"/>
              </w:rPr>
            </w:pPr>
            <w:r>
              <w:rPr>
                <w:sz w:val="16"/>
              </w:rPr>
              <w:t>L</w:t>
            </w:r>
          </w:p>
        </w:tc>
        <w:tc>
          <w:tcPr>
            <w:tcW w:w="411" w:type="dxa"/>
          </w:tcPr>
          <w:p w:rsidR="00250952" w:rsidRDefault="00A2344B" w:rsidP="0012147E">
            <w:pPr>
              <w:pStyle w:val="TableParagraph"/>
              <w:spacing w:line="162" w:lineRule="exact"/>
              <w:ind w:left="12"/>
              <w:jc w:val="center"/>
              <w:rPr>
                <w:sz w:val="16"/>
              </w:rPr>
            </w:pPr>
            <w:r>
              <w:rPr>
                <w:sz w:val="16"/>
              </w:rPr>
              <w:t>L</w:t>
            </w:r>
          </w:p>
        </w:tc>
        <w:tc>
          <w:tcPr>
            <w:tcW w:w="360" w:type="dxa"/>
          </w:tcPr>
          <w:p w:rsidR="00250952" w:rsidRDefault="00A2344B" w:rsidP="0012147E">
            <w:pPr>
              <w:pStyle w:val="TableParagraph"/>
              <w:spacing w:line="162" w:lineRule="exact"/>
              <w:ind w:left="6"/>
              <w:jc w:val="center"/>
              <w:rPr>
                <w:sz w:val="16"/>
              </w:rPr>
            </w:pPr>
            <w:r>
              <w:rPr>
                <w:sz w:val="16"/>
              </w:rPr>
              <w:t>M</w:t>
            </w:r>
          </w:p>
        </w:tc>
        <w:tc>
          <w:tcPr>
            <w:tcW w:w="420" w:type="dxa"/>
          </w:tcPr>
          <w:p w:rsidR="00250952" w:rsidRDefault="00A2344B" w:rsidP="0012147E">
            <w:pPr>
              <w:pStyle w:val="TableParagraph"/>
              <w:spacing w:line="162" w:lineRule="exact"/>
              <w:ind w:left="138"/>
              <w:rPr>
                <w:sz w:val="16"/>
              </w:rPr>
            </w:pPr>
            <w:r>
              <w:rPr>
                <w:sz w:val="16"/>
              </w:rPr>
              <w:t>M</w:t>
            </w:r>
          </w:p>
        </w:tc>
        <w:tc>
          <w:tcPr>
            <w:tcW w:w="384" w:type="dxa"/>
          </w:tcPr>
          <w:p w:rsidR="00250952" w:rsidRDefault="00A2344B" w:rsidP="0012147E">
            <w:pPr>
              <w:pStyle w:val="TableParagraph"/>
              <w:spacing w:line="162" w:lineRule="exact"/>
              <w:ind w:left="140"/>
              <w:rPr>
                <w:sz w:val="16"/>
              </w:rPr>
            </w:pPr>
            <w:r>
              <w:rPr>
                <w:sz w:val="16"/>
              </w:rPr>
              <w:t>L</w:t>
            </w:r>
          </w:p>
        </w:tc>
        <w:tc>
          <w:tcPr>
            <w:tcW w:w="360" w:type="dxa"/>
          </w:tcPr>
          <w:p w:rsidR="00250952" w:rsidRDefault="00A2344B" w:rsidP="0012147E">
            <w:pPr>
              <w:pStyle w:val="TableParagraph"/>
              <w:spacing w:line="162" w:lineRule="exact"/>
              <w:ind w:left="128"/>
              <w:rPr>
                <w:sz w:val="16"/>
              </w:rPr>
            </w:pPr>
            <w:r>
              <w:rPr>
                <w:sz w:val="16"/>
              </w:rPr>
              <w:t>L</w:t>
            </w:r>
          </w:p>
        </w:tc>
        <w:tc>
          <w:tcPr>
            <w:tcW w:w="442" w:type="dxa"/>
          </w:tcPr>
          <w:p w:rsidR="00250952" w:rsidRDefault="00A2344B" w:rsidP="0012147E">
            <w:pPr>
              <w:pStyle w:val="TableParagraph"/>
              <w:spacing w:line="162" w:lineRule="exact"/>
              <w:ind w:left="4"/>
              <w:jc w:val="center"/>
              <w:rPr>
                <w:sz w:val="16"/>
              </w:rPr>
            </w:pPr>
            <w:r>
              <w:rPr>
                <w:sz w:val="16"/>
              </w:rPr>
              <w:t>L</w:t>
            </w:r>
          </w:p>
        </w:tc>
        <w:tc>
          <w:tcPr>
            <w:tcW w:w="419" w:type="dxa"/>
          </w:tcPr>
          <w:p w:rsidR="00250952" w:rsidRDefault="00A2344B" w:rsidP="0012147E">
            <w:pPr>
              <w:pStyle w:val="TableParagraph"/>
              <w:spacing w:line="162" w:lineRule="exact"/>
              <w:ind w:right="128"/>
              <w:jc w:val="right"/>
              <w:rPr>
                <w:sz w:val="16"/>
              </w:rPr>
            </w:pPr>
            <w:r>
              <w:rPr>
                <w:sz w:val="16"/>
              </w:rPr>
              <w:t>M</w:t>
            </w:r>
          </w:p>
        </w:tc>
        <w:tc>
          <w:tcPr>
            <w:tcW w:w="550" w:type="dxa"/>
          </w:tcPr>
          <w:p w:rsidR="00250952" w:rsidRDefault="00A2344B" w:rsidP="0012147E">
            <w:pPr>
              <w:pStyle w:val="TableParagraph"/>
              <w:spacing w:line="162" w:lineRule="exact"/>
              <w:ind w:left="4"/>
              <w:jc w:val="center"/>
              <w:rPr>
                <w:sz w:val="16"/>
              </w:rPr>
            </w:pPr>
            <w:r>
              <w:rPr>
                <w:sz w:val="16"/>
              </w:rPr>
              <w:t>L</w:t>
            </w:r>
          </w:p>
        </w:tc>
        <w:tc>
          <w:tcPr>
            <w:tcW w:w="502" w:type="dxa"/>
          </w:tcPr>
          <w:p w:rsidR="00250952" w:rsidRDefault="00A2344B" w:rsidP="0012147E">
            <w:pPr>
              <w:pStyle w:val="TableParagraph"/>
              <w:spacing w:line="162" w:lineRule="exact"/>
              <w:ind w:left="3"/>
              <w:jc w:val="center"/>
              <w:rPr>
                <w:sz w:val="16"/>
              </w:rPr>
            </w:pPr>
            <w:r>
              <w:rPr>
                <w:sz w:val="16"/>
              </w:rPr>
              <w:t>L</w:t>
            </w:r>
          </w:p>
        </w:tc>
        <w:tc>
          <w:tcPr>
            <w:tcW w:w="555" w:type="dxa"/>
          </w:tcPr>
          <w:p w:rsidR="00250952" w:rsidRDefault="00A2344B" w:rsidP="0012147E">
            <w:pPr>
              <w:pStyle w:val="TableParagraph"/>
              <w:spacing w:line="162" w:lineRule="exact"/>
              <w:ind w:left="2"/>
              <w:jc w:val="center"/>
              <w:rPr>
                <w:sz w:val="16"/>
              </w:rPr>
            </w:pPr>
            <w:r>
              <w:rPr>
                <w:sz w:val="16"/>
              </w:rPr>
              <w:t>L</w:t>
            </w:r>
          </w:p>
        </w:tc>
        <w:tc>
          <w:tcPr>
            <w:tcW w:w="553" w:type="dxa"/>
          </w:tcPr>
          <w:p w:rsidR="00250952" w:rsidRDefault="00A2344B" w:rsidP="0012147E">
            <w:pPr>
              <w:pStyle w:val="TableParagraph"/>
              <w:spacing w:line="162" w:lineRule="exact"/>
              <w:ind w:left="5"/>
              <w:jc w:val="center"/>
              <w:rPr>
                <w:sz w:val="16"/>
              </w:rPr>
            </w:pPr>
            <w:r>
              <w:rPr>
                <w:sz w:val="16"/>
              </w:rPr>
              <w:t>M</w:t>
            </w:r>
          </w:p>
        </w:tc>
        <w:tc>
          <w:tcPr>
            <w:tcW w:w="702" w:type="dxa"/>
          </w:tcPr>
          <w:p w:rsidR="00250952" w:rsidRDefault="00A2344B" w:rsidP="0012147E">
            <w:pPr>
              <w:pStyle w:val="TableParagraph"/>
              <w:spacing w:line="162" w:lineRule="exact"/>
              <w:ind w:left="295"/>
              <w:rPr>
                <w:sz w:val="16"/>
              </w:rPr>
            </w:pPr>
            <w:r>
              <w:rPr>
                <w:sz w:val="16"/>
              </w:rPr>
              <w:t>L</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Coast down of RCP</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tcPr>
          <w:p w:rsidR="00250952" w:rsidRDefault="00A2344B" w:rsidP="0012147E">
            <w:pPr>
              <w:pStyle w:val="TableParagraph"/>
              <w:spacing w:line="164" w:lineRule="exact"/>
              <w:ind w:left="140"/>
              <w:rPr>
                <w:sz w:val="16"/>
              </w:rPr>
            </w:pPr>
            <w:r>
              <w:rPr>
                <w:sz w:val="16"/>
              </w:rPr>
              <w:t>L</w:t>
            </w:r>
          </w:p>
        </w:tc>
        <w:tc>
          <w:tcPr>
            <w:tcW w:w="360" w:type="dxa"/>
          </w:tcPr>
          <w:p w:rsidR="00250952" w:rsidRDefault="00A2344B" w:rsidP="0012147E">
            <w:pPr>
              <w:pStyle w:val="TableParagraph"/>
              <w:spacing w:line="164" w:lineRule="exact"/>
              <w:ind w:left="128"/>
              <w:rPr>
                <w:sz w:val="16"/>
              </w:rPr>
            </w:pPr>
            <w:r>
              <w:rPr>
                <w:sz w:val="16"/>
              </w:rPr>
              <w:t>L</w:t>
            </w:r>
          </w:p>
        </w:tc>
        <w:tc>
          <w:tcPr>
            <w:tcW w:w="442" w:type="dxa"/>
          </w:tcPr>
          <w:p w:rsidR="00250952" w:rsidRDefault="00A2344B" w:rsidP="0012147E">
            <w:pPr>
              <w:pStyle w:val="TableParagraph"/>
              <w:spacing w:line="164" w:lineRule="exact"/>
              <w:ind w:left="4"/>
              <w:jc w:val="center"/>
              <w:rPr>
                <w:sz w:val="16"/>
              </w:rPr>
            </w:pPr>
            <w:r>
              <w:rPr>
                <w:sz w:val="16"/>
              </w:rPr>
              <w:t>L</w:t>
            </w:r>
          </w:p>
        </w:tc>
        <w:tc>
          <w:tcPr>
            <w:tcW w:w="419" w:type="dxa"/>
          </w:tcPr>
          <w:p w:rsidR="00250952" w:rsidRDefault="00A2344B" w:rsidP="0012147E">
            <w:pPr>
              <w:pStyle w:val="TableParagraph"/>
              <w:spacing w:line="164" w:lineRule="exact"/>
              <w:ind w:right="128"/>
              <w:jc w:val="right"/>
              <w:rPr>
                <w:sz w:val="16"/>
              </w:rPr>
            </w:pPr>
            <w:r>
              <w:rPr>
                <w:sz w:val="16"/>
              </w:rPr>
              <w:t>M</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tcPr>
          <w:p w:rsidR="00250952" w:rsidRDefault="00A2344B" w:rsidP="0012147E">
            <w:pPr>
              <w:pStyle w:val="TableParagraph"/>
              <w:spacing w:line="164" w:lineRule="exact"/>
              <w:ind w:left="295"/>
              <w:rPr>
                <w:sz w:val="16"/>
              </w:rPr>
            </w:pPr>
            <w:r>
              <w:rPr>
                <w:sz w:val="16"/>
              </w:rPr>
              <w:t>L</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Flashing</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4" w:lineRule="exact"/>
              <w:ind w:left="6"/>
              <w:jc w:val="center"/>
              <w:rPr>
                <w:sz w:val="16"/>
              </w:rPr>
            </w:pPr>
            <w:r>
              <w:rPr>
                <w:sz w:val="16"/>
              </w:rPr>
              <w:t>M</w:t>
            </w:r>
          </w:p>
        </w:tc>
        <w:tc>
          <w:tcPr>
            <w:tcW w:w="420" w:type="dxa"/>
          </w:tcPr>
          <w:p w:rsidR="00250952" w:rsidRDefault="00A2344B" w:rsidP="0012147E">
            <w:pPr>
              <w:pStyle w:val="TableParagraph"/>
              <w:spacing w:line="164" w:lineRule="exact"/>
              <w:ind w:left="159"/>
              <w:rPr>
                <w:sz w:val="16"/>
              </w:rPr>
            </w:pPr>
            <w:r>
              <w:rPr>
                <w:sz w:val="16"/>
              </w:rPr>
              <w:t>L</w:t>
            </w:r>
          </w:p>
        </w:tc>
        <w:tc>
          <w:tcPr>
            <w:tcW w:w="384" w:type="dxa"/>
          </w:tcPr>
          <w:p w:rsidR="00250952" w:rsidRDefault="00A2344B" w:rsidP="0012147E">
            <w:pPr>
              <w:pStyle w:val="TableParagraph"/>
              <w:spacing w:line="164" w:lineRule="exact"/>
              <w:ind w:left="140"/>
              <w:rPr>
                <w:sz w:val="16"/>
              </w:rPr>
            </w:pPr>
            <w:r>
              <w:rPr>
                <w:sz w:val="16"/>
              </w:rPr>
              <w:t>L</w:t>
            </w: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Level swelling</w:t>
            </w:r>
          </w:p>
        </w:tc>
        <w:tc>
          <w:tcPr>
            <w:tcW w:w="358" w:type="dxa"/>
          </w:tcPr>
          <w:p w:rsidR="00250952" w:rsidRDefault="00A2344B" w:rsidP="0012147E">
            <w:pPr>
              <w:pStyle w:val="TableParagraph"/>
              <w:spacing w:line="164" w:lineRule="exact"/>
              <w:ind w:left="121"/>
              <w:rPr>
                <w:sz w:val="16"/>
              </w:rPr>
            </w:pPr>
            <w:r>
              <w:rPr>
                <w:sz w:val="16"/>
              </w:rPr>
              <w:t>H</w:t>
            </w:r>
          </w:p>
        </w:tc>
        <w:tc>
          <w:tcPr>
            <w:tcW w:w="411" w:type="dxa"/>
          </w:tcPr>
          <w:p w:rsidR="00250952" w:rsidRDefault="00A2344B" w:rsidP="0012147E">
            <w:pPr>
              <w:pStyle w:val="TableParagraph"/>
              <w:spacing w:line="164" w:lineRule="exact"/>
              <w:ind w:left="10"/>
              <w:jc w:val="center"/>
              <w:rPr>
                <w:sz w:val="16"/>
              </w:rPr>
            </w:pPr>
            <w:r>
              <w:rPr>
                <w:sz w:val="16"/>
              </w:rPr>
              <w:t>H</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4" w:lineRule="exact"/>
              <w:ind w:left="121"/>
              <w:rPr>
                <w:sz w:val="16"/>
              </w:rPr>
            </w:pPr>
            <w:r>
              <w:rPr>
                <w:sz w:val="16"/>
              </w:rPr>
              <w:t>H</w:t>
            </w:r>
          </w:p>
        </w:tc>
        <w:tc>
          <w:tcPr>
            <w:tcW w:w="442" w:type="dxa"/>
          </w:tcPr>
          <w:p w:rsidR="00250952" w:rsidRDefault="00A2344B" w:rsidP="0012147E">
            <w:pPr>
              <w:pStyle w:val="TableParagraph"/>
              <w:spacing w:line="164" w:lineRule="exact"/>
              <w:ind w:left="6"/>
              <w:jc w:val="center"/>
              <w:rPr>
                <w:sz w:val="16"/>
              </w:rPr>
            </w:pPr>
            <w:r>
              <w:rPr>
                <w:sz w:val="16"/>
              </w:rPr>
              <w:t>M</w:t>
            </w: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tcPr>
          <w:p w:rsidR="00250952" w:rsidRDefault="00A2344B" w:rsidP="0012147E">
            <w:pPr>
              <w:pStyle w:val="TableParagraph"/>
              <w:spacing w:line="164" w:lineRule="exact"/>
              <w:ind w:left="5"/>
              <w:jc w:val="center"/>
              <w:rPr>
                <w:sz w:val="16"/>
              </w:rPr>
            </w:pPr>
            <w:r>
              <w:rPr>
                <w:sz w:val="16"/>
              </w:rPr>
              <w:t>M</w:t>
            </w:r>
          </w:p>
        </w:tc>
        <w:tc>
          <w:tcPr>
            <w:tcW w:w="702" w:type="dxa"/>
          </w:tcPr>
          <w:p w:rsidR="00250952" w:rsidRDefault="00A2344B" w:rsidP="0012147E">
            <w:pPr>
              <w:pStyle w:val="TableParagraph"/>
              <w:spacing w:line="164" w:lineRule="exact"/>
              <w:ind w:left="295"/>
              <w:rPr>
                <w:sz w:val="16"/>
              </w:rPr>
            </w:pPr>
            <w:r>
              <w:rPr>
                <w:sz w:val="16"/>
              </w:rPr>
              <w:t>L</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CCFL (surge space)</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tcPr>
          <w:p w:rsidR="00250952" w:rsidRDefault="00A2344B" w:rsidP="0012147E">
            <w:pPr>
              <w:pStyle w:val="TableParagraph"/>
              <w:spacing w:line="164" w:lineRule="exact"/>
              <w:ind w:left="6"/>
              <w:jc w:val="center"/>
              <w:rPr>
                <w:sz w:val="16"/>
              </w:rPr>
            </w:pPr>
            <w:r>
              <w:rPr>
                <w:sz w:val="16"/>
              </w:rPr>
              <w:t>M</w:t>
            </w: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2"/>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2" w:lineRule="exact"/>
              <w:ind w:left="107"/>
              <w:rPr>
                <w:sz w:val="16"/>
              </w:rPr>
            </w:pPr>
            <w:r>
              <w:rPr>
                <w:sz w:val="16"/>
              </w:rPr>
              <w:t>Discharge (Critical) flow (at PSV)</w:t>
            </w:r>
          </w:p>
        </w:tc>
        <w:tc>
          <w:tcPr>
            <w:tcW w:w="358" w:type="dxa"/>
            <w:shd w:val="clear" w:color="auto" w:fill="A6A6A6"/>
          </w:tcPr>
          <w:p w:rsidR="00250952" w:rsidRDefault="00250952" w:rsidP="0012147E">
            <w:pPr>
              <w:pStyle w:val="TableParagraph"/>
              <w:rPr>
                <w:sz w:val="12"/>
              </w:rPr>
            </w:pPr>
          </w:p>
        </w:tc>
        <w:tc>
          <w:tcPr>
            <w:tcW w:w="411" w:type="dxa"/>
          </w:tcPr>
          <w:p w:rsidR="00250952" w:rsidRDefault="00A2344B" w:rsidP="0012147E">
            <w:pPr>
              <w:pStyle w:val="TableParagraph"/>
              <w:spacing w:line="162" w:lineRule="exact"/>
              <w:ind w:left="10"/>
              <w:jc w:val="center"/>
              <w:rPr>
                <w:sz w:val="16"/>
              </w:rPr>
            </w:pPr>
            <w:r>
              <w:rPr>
                <w:sz w:val="16"/>
              </w:rPr>
              <w:t>H</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2" w:lineRule="exact"/>
              <w:ind w:left="121"/>
              <w:rPr>
                <w:sz w:val="16"/>
              </w:rPr>
            </w:pPr>
            <w:r>
              <w:rPr>
                <w:sz w:val="16"/>
              </w:rPr>
              <w:t>H</w:t>
            </w: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2" w:lineRule="exact"/>
              <w:ind w:right="151"/>
              <w:jc w:val="right"/>
              <w:rPr>
                <w:sz w:val="16"/>
              </w:rPr>
            </w:pPr>
            <w:r>
              <w:rPr>
                <w:sz w:val="16"/>
              </w:rPr>
              <w:t>L</w:t>
            </w:r>
          </w:p>
        </w:tc>
        <w:tc>
          <w:tcPr>
            <w:tcW w:w="550" w:type="dxa"/>
          </w:tcPr>
          <w:p w:rsidR="00250952" w:rsidRDefault="00A2344B" w:rsidP="0012147E">
            <w:pPr>
              <w:pStyle w:val="TableParagraph"/>
              <w:spacing w:line="162" w:lineRule="exact"/>
              <w:ind w:left="4"/>
              <w:jc w:val="center"/>
              <w:rPr>
                <w:sz w:val="16"/>
              </w:rPr>
            </w:pPr>
            <w:r>
              <w:rPr>
                <w:sz w:val="16"/>
              </w:rPr>
              <w:t>L</w:t>
            </w:r>
          </w:p>
        </w:tc>
        <w:tc>
          <w:tcPr>
            <w:tcW w:w="502" w:type="dxa"/>
          </w:tcPr>
          <w:p w:rsidR="00250952" w:rsidRDefault="00A2344B" w:rsidP="0012147E">
            <w:pPr>
              <w:pStyle w:val="TableParagraph"/>
              <w:spacing w:line="162" w:lineRule="exact"/>
              <w:ind w:left="3"/>
              <w:jc w:val="center"/>
              <w:rPr>
                <w:sz w:val="16"/>
              </w:rPr>
            </w:pPr>
            <w:r>
              <w:rPr>
                <w:sz w:val="16"/>
              </w:rPr>
              <w:t>L</w:t>
            </w:r>
          </w:p>
        </w:tc>
        <w:tc>
          <w:tcPr>
            <w:tcW w:w="555" w:type="dxa"/>
          </w:tcPr>
          <w:p w:rsidR="00250952" w:rsidRDefault="00A2344B" w:rsidP="0012147E">
            <w:pPr>
              <w:pStyle w:val="TableParagraph"/>
              <w:spacing w:line="162"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Heat transfer to secondary side at SG</w:t>
            </w:r>
          </w:p>
        </w:tc>
        <w:tc>
          <w:tcPr>
            <w:tcW w:w="358" w:type="dxa"/>
          </w:tcPr>
          <w:p w:rsidR="00250952" w:rsidRDefault="00A2344B" w:rsidP="0012147E">
            <w:pPr>
              <w:pStyle w:val="TableParagraph"/>
              <w:spacing w:line="164" w:lineRule="exact"/>
              <w:ind w:left="128"/>
              <w:rPr>
                <w:sz w:val="16"/>
              </w:rPr>
            </w:pPr>
            <w:r>
              <w:rPr>
                <w:sz w:val="16"/>
              </w:rPr>
              <w:t>L</w:t>
            </w:r>
          </w:p>
        </w:tc>
        <w:tc>
          <w:tcPr>
            <w:tcW w:w="411" w:type="dxa"/>
          </w:tcPr>
          <w:p w:rsidR="00250952" w:rsidRDefault="00A2344B" w:rsidP="0012147E">
            <w:pPr>
              <w:pStyle w:val="TableParagraph"/>
              <w:spacing w:line="164" w:lineRule="exact"/>
              <w:ind w:left="12"/>
              <w:jc w:val="center"/>
              <w:rPr>
                <w:sz w:val="16"/>
              </w:rPr>
            </w:pPr>
            <w:r>
              <w:rPr>
                <w:sz w:val="16"/>
              </w:rPr>
              <w:t>L</w:t>
            </w:r>
          </w:p>
        </w:tc>
        <w:tc>
          <w:tcPr>
            <w:tcW w:w="360" w:type="dxa"/>
          </w:tcPr>
          <w:p w:rsidR="00250952" w:rsidRDefault="00A2344B" w:rsidP="0012147E">
            <w:pPr>
              <w:pStyle w:val="TableParagraph"/>
              <w:spacing w:line="164" w:lineRule="exact"/>
              <w:ind w:left="8"/>
              <w:jc w:val="center"/>
              <w:rPr>
                <w:sz w:val="16"/>
              </w:rPr>
            </w:pPr>
            <w:r>
              <w:rPr>
                <w:sz w:val="16"/>
              </w:rPr>
              <w:t>H</w:t>
            </w:r>
          </w:p>
        </w:tc>
        <w:tc>
          <w:tcPr>
            <w:tcW w:w="420" w:type="dxa"/>
          </w:tcPr>
          <w:p w:rsidR="00250952" w:rsidRDefault="00A2344B" w:rsidP="0012147E">
            <w:pPr>
              <w:pStyle w:val="TableParagraph"/>
              <w:spacing w:line="164" w:lineRule="exact"/>
              <w:ind w:left="150"/>
              <w:rPr>
                <w:sz w:val="16"/>
              </w:rPr>
            </w:pPr>
            <w:r>
              <w:rPr>
                <w:sz w:val="16"/>
              </w:rPr>
              <w:t>H</w:t>
            </w:r>
          </w:p>
        </w:tc>
        <w:tc>
          <w:tcPr>
            <w:tcW w:w="384" w:type="dxa"/>
          </w:tcPr>
          <w:p w:rsidR="00250952" w:rsidRDefault="00A2344B" w:rsidP="0012147E">
            <w:pPr>
              <w:pStyle w:val="TableParagraph"/>
              <w:spacing w:line="164" w:lineRule="exact"/>
              <w:ind w:left="133"/>
              <w:rPr>
                <w:sz w:val="16"/>
              </w:rPr>
            </w:pPr>
            <w:r>
              <w:rPr>
                <w:sz w:val="16"/>
              </w:rPr>
              <w:t>H</w:t>
            </w:r>
          </w:p>
        </w:tc>
        <w:tc>
          <w:tcPr>
            <w:tcW w:w="360" w:type="dxa"/>
          </w:tcPr>
          <w:p w:rsidR="00250952" w:rsidRDefault="00A2344B" w:rsidP="0012147E">
            <w:pPr>
              <w:pStyle w:val="TableParagraph"/>
              <w:spacing w:line="164" w:lineRule="exact"/>
              <w:ind w:left="128"/>
              <w:rPr>
                <w:sz w:val="16"/>
              </w:rPr>
            </w:pPr>
            <w:r>
              <w:rPr>
                <w:sz w:val="16"/>
              </w:rPr>
              <w:t>L</w:t>
            </w:r>
          </w:p>
        </w:tc>
        <w:tc>
          <w:tcPr>
            <w:tcW w:w="442" w:type="dxa"/>
          </w:tcPr>
          <w:p w:rsidR="00250952" w:rsidRDefault="00A2344B" w:rsidP="0012147E">
            <w:pPr>
              <w:pStyle w:val="TableParagraph"/>
              <w:spacing w:line="164" w:lineRule="exact"/>
              <w:ind w:left="4"/>
              <w:jc w:val="center"/>
              <w:rPr>
                <w:sz w:val="16"/>
              </w:rPr>
            </w:pPr>
            <w:r>
              <w:rPr>
                <w:sz w:val="16"/>
              </w:rPr>
              <w:t>L</w:t>
            </w: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6"/>
              <w:jc w:val="center"/>
              <w:rPr>
                <w:sz w:val="16"/>
              </w:rPr>
            </w:pPr>
            <w:r>
              <w:rPr>
                <w:sz w:val="16"/>
              </w:rPr>
              <w:t>M</w:t>
            </w:r>
          </w:p>
        </w:tc>
        <w:tc>
          <w:tcPr>
            <w:tcW w:w="502" w:type="dxa"/>
          </w:tcPr>
          <w:p w:rsidR="00250952" w:rsidRDefault="00A2344B" w:rsidP="0012147E">
            <w:pPr>
              <w:pStyle w:val="TableParagraph"/>
              <w:spacing w:line="164" w:lineRule="exact"/>
              <w:ind w:left="5"/>
              <w:jc w:val="center"/>
              <w:rPr>
                <w:sz w:val="16"/>
              </w:rPr>
            </w:pPr>
            <w:r>
              <w:rPr>
                <w:sz w:val="16"/>
              </w:rPr>
              <w:t>M</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5" w:lineRule="exact"/>
              <w:ind w:left="107"/>
              <w:rPr>
                <w:sz w:val="16"/>
              </w:rPr>
            </w:pPr>
            <w:r>
              <w:rPr>
                <w:sz w:val="16"/>
              </w:rPr>
              <w:t>Direct condensation at SG primary side</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5" w:lineRule="exact"/>
              <w:ind w:left="128"/>
              <w:rPr>
                <w:sz w:val="16"/>
              </w:rPr>
            </w:pPr>
            <w:r>
              <w:rPr>
                <w:sz w:val="16"/>
              </w:rPr>
              <w:t>L</w:t>
            </w:r>
          </w:p>
        </w:tc>
        <w:tc>
          <w:tcPr>
            <w:tcW w:w="442" w:type="dxa"/>
          </w:tcPr>
          <w:p w:rsidR="00250952" w:rsidRDefault="00A2344B" w:rsidP="0012147E">
            <w:pPr>
              <w:pStyle w:val="TableParagraph"/>
              <w:spacing w:line="165" w:lineRule="exact"/>
              <w:ind w:left="6"/>
              <w:jc w:val="center"/>
              <w:rPr>
                <w:sz w:val="16"/>
              </w:rPr>
            </w:pPr>
            <w:r>
              <w:rPr>
                <w:sz w:val="16"/>
              </w:rPr>
              <w:t>M</w:t>
            </w:r>
          </w:p>
        </w:tc>
        <w:tc>
          <w:tcPr>
            <w:tcW w:w="419" w:type="dxa"/>
          </w:tcPr>
          <w:p w:rsidR="00250952" w:rsidRDefault="00A2344B" w:rsidP="0012147E">
            <w:pPr>
              <w:pStyle w:val="TableParagraph"/>
              <w:spacing w:line="165" w:lineRule="exact"/>
              <w:ind w:right="151"/>
              <w:jc w:val="right"/>
              <w:rPr>
                <w:sz w:val="16"/>
              </w:rPr>
            </w:pPr>
            <w:r>
              <w:rPr>
                <w:sz w:val="16"/>
              </w:rPr>
              <w:t>L</w:t>
            </w:r>
          </w:p>
        </w:tc>
        <w:tc>
          <w:tcPr>
            <w:tcW w:w="550" w:type="dxa"/>
          </w:tcPr>
          <w:p w:rsidR="00250952" w:rsidRDefault="00A2344B" w:rsidP="0012147E">
            <w:pPr>
              <w:pStyle w:val="TableParagraph"/>
              <w:spacing w:line="165" w:lineRule="exact"/>
              <w:ind w:left="4"/>
              <w:jc w:val="center"/>
              <w:rPr>
                <w:sz w:val="16"/>
              </w:rPr>
            </w:pPr>
            <w:r>
              <w:rPr>
                <w:sz w:val="16"/>
              </w:rPr>
              <w:t>L</w:t>
            </w:r>
          </w:p>
        </w:tc>
        <w:tc>
          <w:tcPr>
            <w:tcW w:w="502" w:type="dxa"/>
          </w:tcPr>
          <w:p w:rsidR="00250952" w:rsidRDefault="00A2344B" w:rsidP="0012147E">
            <w:pPr>
              <w:pStyle w:val="TableParagraph"/>
              <w:spacing w:line="165" w:lineRule="exact"/>
              <w:ind w:left="3"/>
              <w:jc w:val="center"/>
              <w:rPr>
                <w:sz w:val="16"/>
              </w:rPr>
            </w:pPr>
            <w:r>
              <w:rPr>
                <w:sz w:val="16"/>
              </w:rPr>
              <w:t>L</w:t>
            </w:r>
          </w:p>
        </w:tc>
        <w:tc>
          <w:tcPr>
            <w:tcW w:w="555" w:type="dxa"/>
          </w:tcPr>
          <w:p w:rsidR="00250952" w:rsidRDefault="00A2344B" w:rsidP="0012147E">
            <w:pPr>
              <w:pStyle w:val="TableParagraph"/>
              <w:spacing w:line="165"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Water mixture level change at SG</w:t>
            </w:r>
          </w:p>
        </w:tc>
        <w:tc>
          <w:tcPr>
            <w:tcW w:w="358" w:type="dxa"/>
          </w:tcPr>
          <w:p w:rsidR="00250952" w:rsidRDefault="00A2344B" w:rsidP="0012147E">
            <w:pPr>
              <w:pStyle w:val="TableParagraph"/>
              <w:spacing w:line="164" w:lineRule="exact"/>
              <w:ind w:left="128"/>
              <w:rPr>
                <w:sz w:val="16"/>
              </w:rPr>
            </w:pPr>
            <w:r>
              <w:rPr>
                <w:sz w:val="16"/>
              </w:rPr>
              <w:t>L</w:t>
            </w:r>
          </w:p>
        </w:tc>
        <w:tc>
          <w:tcPr>
            <w:tcW w:w="411" w:type="dxa"/>
          </w:tcPr>
          <w:p w:rsidR="00250952" w:rsidRDefault="00A2344B" w:rsidP="0012147E">
            <w:pPr>
              <w:pStyle w:val="TableParagraph"/>
              <w:spacing w:line="164" w:lineRule="exact"/>
              <w:ind w:left="12"/>
              <w:jc w:val="center"/>
              <w:rPr>
                <w:sz w:val="16"/>
              </w:rPr>
            </w:pPr>
            <w:r>
              <w:rPr>
                <w:sz w:val="16"/>
              </w:rPr>
              <w:t>L</w:t>
            </w:r>
          </w:p>
        </w:tc>
        <w:tc>
          <w:tcPr>
            <w:tcW w:w="360" w:type="dxa"/>
          </w:tcPr>
          <w:p w:rsidR="00250952" w:rsidRDefault="00A2344B" w:rsidP="0012147E">
            <w:pPr>
              <w:pStyle w:val="TableParagraph"/>
              <w:spacing w:line="164" w:lineRule="exact"/>
              <w:ind w:left="5"/>
              <w:jc w:val="center"/>
              <w:rPr>
                <w:sz w:val="16"/>
              </w:rPr>
            </w:pPr>
            <w:r>
              <w:rPr>
                <w:sz w:val="16"/>
              </w:rPr>
              <w:t>L</w:t>
            </w:r>
          </w:p>
        </w:tc>
        <w:tc>
          <w:tcPr>
            <w:tcW w:w="420" w:type="dxa"/>
          </w:tcPr>
          <w:p w:rsidR="00250952" w:rsidRDefault="00A2344B" w:rsidP="0012147E">
            <w:pPr>
              <w:pStyle w:val="TableParagraph"/>
              <w:spacing w:line="164" w:lineRule="exact"/>
              <w:ind w:left="159"/>
              <w:rPr>
                <w:sz w:val="16"/>
              </w:rPr>
            </w:pPr>
            <w:r>
              <w:rPr>
                <w:sz w:val="16"/>
              </w:rPr>
              <w:t>L</w:t>
            </w:r>
          </w:p>
        </w:tc>
        <w:tc>
          <w:tcPr>
            <w:tcW w:w="384" w:type="dxa"/>
          </w:tcPr>
          <w:p w:rsidR="00250952" w:rsidRDefault="00A2344B" w:rsidP="0012147E">
            <w:pPr>
              <w:pStyle w:val="TableParagraph"/>
              <w:spacing w:line="164" w:lineRule="exact"/>
              <w:ind w:left="140"/>
              <w:rPr>
                <w:sz w:val="16"/>
              </w:rPr>
            </w:pPr>
            <w:r>
              <w:rPr>
                <w:sz w:val="16"/>
              </w:rPr>
              <w:t>L</w:t>
            </w:r>
          </w:p>
        </w:tc>
        <w:tc>
          <w:tcPr>
            <w:tcW w:w="360" w:type="dxa"/>
          </w:tcPr>
          <w:p w:rsidR="00250952" w:rsidRDefault="00A2344B" w:rsidP="0012147E">
            <w:pPr>
              <w:pStyle w:val="TableParagraph"/>
              <w:spacing w:line="164" w:lineRule="exact"/>
              <w:ind w:left="128"/>
              <w:rPr>
                <w:sz w:val="16"/>
              </w:rPr>
            </w:pPr>
            <w:r>
              <w:rPr>
                <w:sz w:val="16"/>
              </w:rPr>
              <w:t>L</w:t>
            </w:r>
          </w:p>
        </w:tc>
        <w:tc>
          <w:tcPr>
            <w:tcW w:w="442" w:type="dxa"/>
          </w:tcPr>
          <w:p w:rsidR="00250952" w:rsidRDefault="00A2344B" w:rsidP="0012147E">
            <w:pPr>
              <w:pStyle w:val="TableParagraph"/>
              <w:spacing w:line="164" w:lineRule="exact"/>
              <w:ind w:left="6"/>
              <w:jc w:val="center"/>
              <w:rPr>
                <w:sz w:val="16"/>
              </w:rPr>
            </w:pPr>
            <w:r>
              <w:rPr>
                <w:sz w:val="16"/>
              </w:rPr>
              <w:t>M</w:t>
            </w: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Flow resistance at SG (primary side)</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4" w:lineRule="exact"/>
              <w:ind w:left="5"/>
              <w:jc w:val="center"/>
              <w:rPr>
                <w:sz w:val="16"/>
              </w:rPr>
            </w:pPr>
            <w:r>
              <w:rPr>
                <w:sz w:val="16"/>
              </w:rPr>
              <w:t>L</w:t>
            </w:r>
          </w:p>
        </w:tc>
        <w:tc>
          <w:tcPr>
            <w:tcW w:w="420" w:type="dxa"/>
          </w:tcPr>
          <w:p w:rsidR="00250952" w:rsidRDefault="00A2344B" w:rsidP="0012147E">
            <w:pPr>
              <w:pStyle w:val="TableParagraph"/>
              <w:spacing w:line="164" w:lineRule="exact"/>
              <w:ind w:left="159"/>
              <w:rPr>
                <w:sz w:val="16"/>
              </w:rPr>
            </w:pPr>
            <w:r>
              <w:rPr>
                <w:sz w:val="16"/>
              </w:rPr>
              <w:t>L</w:t>
            </w:r>
          </w:p>
        </w:tc>
        <w:tc>
          <w:tcPr>
            <w:tcW w:w="384" w:type="dxa"/>
          </w:tcPr>
          <w:p w:rsidR="00250952" w:rsidRDefault="00A2344B" w:rsidP="0012147E">
            <w:pPr>
              <w:pStyle w:val="TableParagraph"/>
              <w:spacing w:line="164" w:lineRule="exact"/>
              <w:ind w:left="118"/>
              <w:rPr>
                <w:sz w:val="16"/>
              </w:rPr>
            </w:pPr>
            <w:r>
              <w:rPr>
                <w:sz w:val="16"/>
              </w:rPr>
              <w:t>M</w:t>
            </w: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Wall heat transfer at SG (secondary side)</w:t>
            </w:r>
          </w:p>
        </w:tc>
        <w:tc>
          <w:tcPr>
            <w:tcW w:w="358" w:type="dxa"/>
          </w:tcPr>
          <w:p w:rsidR="00250952" w:rsidRDefault="00A2344B" w:rsidP="0012147E">
            <w:pPr>
              <w:pStyle w:val="TableParagraph"/>
              <w:spacing w:line="164" w:lineRule="exact"/>
              <w:ind w:left="128"/>
              <w:rPr>
                <w:sz w:val="16"/>
              </w:rPr>
            </w:pPr>
            <w:r>
              <w:rPr>
                <w:sz w:val="16"/>
              </w:rPr>
              <w:t>L</w:t>
            </w:r>
          </w:p>
        </w:tc>
        <w:tc>
          <w:tcPr>
            <w:tcW w:w="411" w:type="dxa"/>
          </w:tcPr>
          <w:p w:rsidR="00250952" w:rsidRDefault="00A2344B" w:rsidP="0012147E">
            <w:pPr>
              <w:pStyle w:val="TableParagraph"/>
              <w:spacing w:line="164" w:lineRule="exact"/>
              <w:ind w:left="12"/>
              <w:jc w:val="center"/>
              <w:rPr>
                <w:sz w:val="16"/>
              </w:rPr>
            </w:pPr>
            <w:r>
              <w:rPr>
                <w:sz w:val="16"/>
              </w:rPr>
              <w:t>L</w:t>
            </w:r>
          </w:p>
        </w:tc>
        <w:tc>
          <w:tcPr>
            <w:tcW w:w="360" w:type="dxa"/>
          </w:tcPr>
          <w:p w:rsidR="00250952" w:rsidRDefault="00A2344B" w:rsidP="0012147E">
            <w:pPr>
              <w:pStyle w:val="TableParagraph"/>
              <w:spacing w:line="164" w:lineRule="exact"/>
              <w:ind w:left="8"/>
              <w:jc w:val="center"/>
              <w:rPr>
                <w:sz w:val="16"/>
              </w:rPr>
            </w:pPr>
            <w:r>
              <w:rPr>
                <w:sz w:val="16"/>
              </w:rPr>
              <w:t>H</w:t>
            </w:r>
          </w:p>
        </w:tc>
        <w:tc>
          <w:tcPr>
            <w:tcW w:w="420" w:type="dxa"/>
          </w:tcPr>
          <w:p w:rsidR="00250952" w:rsidRDefault="00A2344B" w:rsidP="0012147E">
            <w:pPr>
              <w:pStyle w:val="TableParagraph"/>
              <w:spacing w:line="164" w:lineRule="exact"/>
              <w:ind w:left="150"/>
              <w:rPr>
                <w:sz w:val="16"/>
              </w:rPr>
            </w:pPr>
            <w:r>
              <w:rPr>
                <w:sz w:val="16"/>
              </w:rPr>
              <w:t>H</w:t>
            </w:r>
          </w:p>
        </w:tc>
        <w:tc>
          <w:tcPr>
            <w:tcW w:w="384" w:type="dxa"/>
          </w:tcPr>
          <w:p w:rsidR="00250952" w:rsidRDefault="00A2344B" w:rsidP="0012147E">
            <w:pPr>
              <w:pStyle w:val="TableParagraph"/>
              <w:spacing w:line="164" w:lineRule="exact"/>
              <w:ind w:left="133"/>
              <w:rPr>
                <w:sz w:val="16"/>
              </w:rPr>
            </w:pPr>
            <w:r>
              <w:rPr>
                <w:sz w:val="16"/>
              </w:rPr>
              <w:t>H</w:t>
            </w:r>
          </w:p>
        </w:tc>
        <w:tc>
          <w:tcPr>
            <w:tcW w:w="360" w:type="dxa"/>
          </w:tcPr>
          <w:p w:rsidR="00250952" w:rsidRDefault="00A2344B" w:rsidP="0012147E">
            <w:pPr>
              <w:pStyle w:val="TableParagraph"/>
              <w:spacing w:line="164" w:lineRule="exact"/>
              <w:ind w:left="128"/>
              <w:rPr>
                <w:sz w:val="16"/>
              </w:rPr>
            </w:pPr>
            <w:r>
              <w:rPr>
                <w:sz w:val="16"/>
              </w:rPr>
              <w:t>L</w:t>
            </w:r>
          </w:p>
        </w:tc>
        <w:tc>
          <w:tcPr>
            <w:tcW w:w="442" w:type="dxa"/>
          </w:tcPr>
          <w:p w:rsidR="00250952" w:rsidRDefault="00A2344B" w:rsidP="0012147E">
            <w:pPr>
              <w:pStyle w:val="TableParagraph"/>
              <w:spacing w:line="164" w:lineRule="exact"/>
              <w:ind w:left="4"/>
              <w:jc w:val="center"/>
              <w:rPr>
                <w:sz w:val="16"/>
              </w:rPr>
            </w:pPr>
            <w:r>
              <w:rPr>
                <w:sz w:val="16"/>
              </w:rPr>
              <w:t>L</w:t>
            </w: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6"/>
              <w:jc w:val="center"/>
              <w:rPr>
                <w:sz w:val="16"/>
              </w:rPr>
            </w:pPr>
            <w:r>
              <w:rPr>
                <w:sz w:val="16"/>
              </w:rPr>
              <w:t>M</w:t>
            </w:r>
          </w:p>
        </w:tc>
        <w:tc>
          <w:tcPr>
            <w:tcW w:w="502" w:type="dxa"/>
          </w:tcPr>
          <w:p w:rsidR="00250952" w:rsidRDefault="00A2344B" w:rsidP="0012147E">
            <w:pPr>
              <w:pStyle w:val="TableParagraph"/>
              <w:spacing w:line="164" w:lineRule="exact"/>
              <w:ind w:left="5"/>
              <w:jc w:val="center"/>
              <w:rPr>
                <w:sz w:val="16"/>
              </w:rPr>
            </w:pPr>
            <w:r>
              <w:rPr>
                <w:sz w:val="16"/>
              </w:rPr>
              <w:t>M</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tcPr>
          <w:p w:rsidR="00250952" w:rsidRDefault="00A2344B" w:rsidP="0012147E">
            <w:pPr>
              <w:pStyle w:val="TableParagraph"/>
              <w:spacing w:line="164" w:lineRule="exact"/>
              <w:ind w:left="7"/>
              <w:jc w:val="center"/>
              <w:rPr>
                <w:sz w:val="16"/>
              </w:rPr>
            </w:pPr>
            <w:r>
              <w:rPr>
                <w:sz w:val="16"/>
              </w:rPr>
              <w:t>H</w:t>
            </w:r>
          </w:p>
        </w:tc>
        <w:tc>
          <w:tcPr>
            <w:tcW w:w="702" w:type="dxa"/>
          </w:tcPr>
          <w:p w:rsidR="00250952" w:rsidRDefault="00A2344B" w:rsidP="0012147E">
            <w:pPr>
              <w:pStyle w:val="TableParagraph"/>
              <w:spacing w:line="164" w:lineRule="exact"/>
              <w:ind w:left="295"/>
              <w:rPr>
                <w:sz w:val="16"/>
              </w:rPr>
            </w:pPr>
            <w:r>
              <w:rPr>
                <w:sz w:val="16"/>
              </w:rPr>
              <w:t>L</w:t>
            </w:r>
          </w:p>
        </w:tc>
      </w:tr>
      <w:tr w:rsidR="00250952">
        <w:trPr>
          <w:trHeight w:val="182"/>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2" w:lineRule="exact"/>
              <w:ind w:left="107"/>
              <w:rPr>
                <w:sz w:val="16"/>
              </w:rPr>
            </w:pPr>
            <w:r>
              <w:rPr>
                <w:sz w:val="16"/>
              </w:rPr>
              <w:t>Flashing at SG (secondary side)</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2" w:lineRule="exact"/>
              <w:ind w:right="151"/>
              <w:jc w:val="right"/>
              <w:rPr>
                <w:sz w:val="16"/>
              </w:rPr>
            </w:pPr>
            <w:r>
              <w:rPr>
                <w:sz w:val="16"/>
              </w:rPr>
              <w:t>L</w:t>
            </w:r>
          </w:p>
        </w:tc>
        <w:tc>
          <w:tcPr>
            <w:tcW w:w="550" w:type="dxa"/>
          </w:tcPr>
          <w:p w:rsidR="00250952" w:rsidRDefault="00A2344B" w:rsidP="0012147E">
            <w:pPr>
              <w:pStyle w:val="TableParagraph"/>
              <w:spacing w:line="162" w:lineRule="exact"/>
              <w:ind w:left="4"/>
              <w:jc w:val="center"/>
              <w:rPr>
                <w:sz w:val="16"/>
              </w:rPr>
            </w:pPr>
            <w:r>
              <w:rPr>
                <w:sz w:val="16"/>
              </w:rPr>
              <w:t>L</w:t>
            </w:r>
          </w:p>
        </w:tc>
        <w:tc>
          <w:tcPr>
            <w:tcW w:w="502" w:type="dxa"/>
          </w:tcPr>
          <w:p w:rsidR="00250952" w:rsidRDefault="00A2344B" w:rsidP="0012147E">
            <w:pPr>
              <w:pStyle w:val="TableParagraph"/>
              <w:spacing w:line="162" w:lineRule="exact"/>
              <w:ind w:left="3"/>
              <w:jc w:val="center"/>
              <w:rPr>
                <w:sz w:val="16"/>
              </w:rPr>
            </w:pPr>
            <w:r>
              <w:rPr>
                <w:sz w:val="16"/>
              </w:rPr>
              <w:t>L</w:t>
            </w:r>
          </w:p>
        </w:tc>
        <w:tc>
          <w:tcPr>
            <w:tcW w:w="555" w:type="dxa"/>
          </w:tcPr>
          <w:p w:rsidR="00250952" w:rsidRDefault="00A2344B" w:rsidP="0012147E">
            <w:pPr>
              <w:pStyle w:val="TableParagraph"/>
              <w:spacing w:line="162" w:lineRule="exact"/>
              <w:ind w:left="2"/>
              <w:jc w:val="center"/>
              <w:rPr>
                <w:sz w:val="16"/>
              </w:rPr>
            </w:pPr>
            <w:r>
              <w:rPr>
                <w:sz w:val="16"/>
              </w:rPr>
              <w:t>L</w:t>
            </w:r>
          </w:p>
        </w:tc>
        <w:tc>
          <w:tcPr>
            <w:tcW w:w="553" w:type="dxa"/>
          </w:tcPr>
          <w:p w:rsidR="00250952" w:rsidRDefault="00A2344B" w:rsidP="0012147E">
            <w:pPr>
              <w:pStyle w:val="TableParagraph"/>
              <w:spacing w:line="162" w:lineRule="exact"/>
              <w:ind w:left="5"/>
              <w:jc w:val="center"/>
              <w:rPr>
                <w:sz w:val="16"/>
              </w:rPr>
            </w:pPr>
            <w:r>
              <w:rPr>
                <w:sz w:val="16"/>
              </w:rPr>
              <w:t>M</w:t>
            </w:r>
          </w:p>
        </w:tc>
        <w:tc>
          <w:tcPr>
            <w:tcW w:w="702" w:type="dxa"/>
          </w:tcPr>
          <w:p w:rsidR="00250952" w:rsidRDefault="00A2344B" w:rsidP="0012147E">
            <w:pPr>
              <w:pStyle w:val="TableParagraph"/>
              <w:spacing w:line="162" w:lineRule="exact"/>
              <w:ind w:left="295"/>
              <w:rPr>
                <w:sz w:val="16"/>
              </w:rPr>
            </w:pPr>
            <w:r>
              <w:rPr>
                <w:sz w:val="16"/>
              </w:rPr>
              <w:t>L</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Discharge (Critical) flow at SG break</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4" w:lineRule="exact"/>
              <w:ind w:left="8"/>
              <w:jc w:val="center"/>
              <w:rPr>
                <w:sz w:val="16"/>
              </w:rPr>
            </w:pPr>
            <w:r>
              <w:rPr>
                <w:sz w:val="16"/>
              </w:rPr>
              <w:t>H</w:t>
            </w:r>
          </w:p>
        </w:tc>
        <w:tc>
          <w:tcPr>
            <w:tcW w:w="420" w:type="dxa"/>
          </w:tcPr>
          <w:p w:rsidR="00250952" w:rsidRDefault="00A2344B" w:rsidP="0012147E">
            <w:pPr>
              <w:pStyle w:val="TableParagraph"/>
              <w:spacing w:line="164" w:lineRule="exact"/>
              <w:ind w:left="150"/>
              <w:rPr>
                <w:sz w:val="16"/>
              </w:rPr>
            </w:pPr>
            <w:r>
              <w:rPr>
                <w:sz w:val="16"/>
              </w:rPr>
              <w:t>H</w:t>
            </w:r>
          </w:p>
        </w:tc>
        <w:tc>
          <w:tcPr>
            <w:tcW w:w="384" w:type="dxa"/>
          </w:tcPr>
          <w:p w:rsidR="00250952" w:rsidRDefault="00A2344B" w:rsidP="0012147E">
            <w:pPr>
              <w:pStyle w:val="TableParagraph"/>
              <w:spacing w:line="164" w:lineRule="exact"/>
              <w:ind w:left="140"/>
              <w:rPr>
                <w:sz w:val="16"/>
              </w:rPr>
            </w:pPr>
            <w:r>
              <w:rPr>
                <w:sz w:val="16"/>
              </w:rPr>
              <w:t>L</w:t>
            </w: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shd w:val="clear" w:color="auto" w:fill="A6A6A6"/>
          </w:tcPr>
          <w:p w:rsidR="00250952" w:rsidRDefault="00250952" w:rsidP="0012147E">
            <w:pPr>
              <w:pStyle w:val="TableParagraph"/>
              <w:rPr>
                <w:sz w:val="12"/>
              </w:rPr>
            </w:pPr>
          </w:p>
        </w:tc>
        <w:tc>
          <w:tcPr>
            <w:tcW w:w="555" w:type="dxa"/>
            <w:shd w:val="clear" w:color="auto" w:fill="A6A6A6"/>
          </w:tcPr>
          <w:p w:rsidR="00250952" w:rsidRDefault="00250952" w:rsidP="0012147E">
            <w:pPr>
              <w:pStyle w:val="TableParagraph"/>
              <w:rPr>
                <w:sz w:val="12"/>
              </w:rPr>
            </w:pPr>
          </w:p>
        </w:tc>
        <w:tc>
          <w:tcPr>
            <w:tcW w:w="553" w:type="dxa"/>
          </w:tcPr>
          <w:p w:rsidR="00250952" w:rsidRDefault="00A2344B" w:rsidP="0012147E">
            <w:pPr>
              <w:pStyle w:val="TableParagraph"/>
              <w:spacing w:line="164" w:lineRule="exact"/>
              <w:ind w:left="7"/>
              <w:jc w:val="center"/>
              <w:rPr>
                <w:sz w:val="16"/>
              </w:rPr>
            </w:pPr>
            <w:r>
              <w:rPr>
                <w:sz w:val="16"/>
              </w:rPr>
              <w:t>H</w:t>
            </w:r>
          </w:p>
        </w:tc>
        <w:tc>
          <w:tcPr>
            <w:tcW w:w="702" w:type="dxa"/>
          </w:tcPr>
          <w:p w:rsidR="00250952" w:rsidRDefault="00A2344B" w:rsidP="0012147E">
            <w:pPr>
              <w:pStyle w:val="TableParagraph"/>
              <w:spacing w:line="164" w:lineRule="exact"/>
              <w:ind w:left="295"/>
              <w:rPr>
                <w:sz w:val="16"/>
              </w:rPr>
            </w:pPr>
            <w:r>
              <w:rPr>
                <w:sz w:val="16"/>
              </w:rPr>
              <w:t>L</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Discharge (Critical) flow at MSL break</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shd w:val="clear" w:color="auto" w:fill="A6A6A6"/>
          </w:tcPr>
          <w:p w:rsidR="00250952" w:rsidRDefault="00250952" w:rsidP="0012147E">
            <w:pPr>
              <w:pStyle w:val="TableParagraph"/>
              <w:rPr>
                <w:sz w:val="12"/>
              </w:rPr>
            </w:pPr>
          </w:p>
        </w:tc>
        <w:tc>
          <w:tcPr>
            <w:tcW w:w="555" w:type="dxa"/>
            <w:shd w:val="clear" w:color="auto" w:fill="A6A6A6"/>
          </w:tcPr>
          <w:p w:rsidR="00250952" w:rsidRDefault="00250952" w:rsidP="0012147E">
            <w:pPr>
              <w:pStyle w:val="TableParagraph"/>
              <w:rPr>
                <w:sz w:val="12"/>
              </w:rPr>
            </w:pPr>
          </w:p>
        </w:tc>
        <w:tc>
          <w:tcPr>
            <w:tcW w:w="553" w:type="dxa"/>
          </w:tcPr>
          <w:p w:rsidR="00250952" w:rsidRDefault="00A2344B" w:rsidP="0012147E">
            <w:pPr>
              <w:pStyle w:val="TableParagraph"/>
              <w:spacing w:line="164" w:lineRule="exact"/>
              <w:ind w:left="7"/>
              <w:jc w:val="center"/>
              <w:rPr>
                <w:sz w:val="16"/>
              </w:rPr>
            </w:pPr>
            <w:r>
              <w:rPr>
                <w:sz w:val="16"/>
              </w:rPr>
              <w:t>H</w:t>
            </w: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val="restart"/>
          </w:tcPr>
          <w:p w:rsidR="00250952" w:rsidRDefault="00250952" w:rsidP="0012147E">
            <w:pPr>
              <w:pStyle w:val="TableParagraph"/>
              <w:rPr>
                <w:sz w:val="18"/>
              </w:rPr>
            </w:pPr>
          </w:p>
          <w:p w:rsidR="00250952" w:rsidRDefault="00250952" w:rsidP="0012147E">
            <w:pPr>
              <w:pStyle w:val="TableParagraph"/>
              <w:rPr>
                <w:sz w:val="18"/>
              </w:rPr>
            </w:pPr>
          </w:p>
          <w:p w:rsidR="00250952" w:rsidRDefault="00250952" w:rsidP="0012147E">
            <w:pPr>
              <w:pStyle w:val="TableParagraph"/>
              <w:spacing w:before="2"/>
              <w:rPr>
                <w:sz w:val="14"/>
              </w:rPr>
            </w:pPr>
          </w:p>
          <w:p w:rsidR="00250952" w:rsidRDefault="00A2344B" w:rsidP="0012147E">
            <w:pPr>
              <w:pStyle w:val="TableParagraph"/>
              <w:ind w:left="453"/>
              <w:rPr>
                <w:sz w:val="16"/>
              </w:rPr>
            </w:pPr>
            <w:r>
              <w:rPr>
                <w:sz w:val="16"/>
              </w:rPr>
              <w:t>PRHRS</w:t>
            </w:r>
          </w:p>
        </w:tc>
        <w:tc>
          <w:tcPr>
            <w:tcW w:w="3073" w:type="dxa"/>
          </w:tcPr>
          <w:p w:rsidR="00250952" w:rsidRDefault="00A2344B" w:rsidP="001F1552">
            <w:pPr>
              <w:pStyle w:val="TableParagraph"/>
              <w:spacing w:line="164" w:lineRule="exact"/>
              <w:ind w:left="107"/>
              <w:rPr>
                <w:sz w:val="16"/>
              </w:rPr>
            </w:pPr>
            <w:r>
              <w:rPr>
                <w:sz w:val="16"/>
              </w:rPr>
              <w:t>H</w:t>
            </w:r>
            <w:r w:rsidR="001F1552">
              <w:rPr>
                <w:sz w:val="16"/>
              </w:rPr>
              <w:t>X</w:t>
            </w:r>
            <w:r>
              <w:rPr>
                <w:sz w:val="16"/>
              </w:rPr>
              <w:t xml:space="preserve"> steam line flow resistance</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tcPr>
          <w:p w:rsidR="00250952" w:rsidRDefault="00A2344B" w:rsidP="0012147E">
            <w:pPr>
              <w:pStyle w:val="TableParagraph"/>
              <w:spacing w:line="164" w:lineRule="exact"/>
              <w:ind w:left="138"/>
              <w:rPr>
                <w:sz w:val="16"/>
              </w:rPr>
            </w:pPr>
            <w:r>
              <w:rPr>
                <w:sz w:val="16"/>
              </w:rPr>
              <w:t>M</w:t>
            </w:r>
          </w:p>
        </w:tc>
        <w:tc>
          <w:tcPr>
            <w:tcW w:w="384" w:type="dxa"/>
          </w:tcPr>
          <w:p w:rsidR="00250952" w:rsidRDefault="00A2344B" w:rsidP="0012147E">
            <w:pPr>
              <w:pStyle w:val="TableParagraph"/>
              <w:spacing w:line="164" w:lineRule="exact"/>
              <w:ind w:left="118"/>
              <w:rPr>
                <w:sz w:val="16"/>
              </w:rPr>
            </w:pPr>
            <w:r>
              <w:rPr>
                <w:sz w:val="16"/>
              </w:rPr>
              <w:t>M</w:t>
            </w: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F1552">
            <w:pPr>
              <w:pStyle w:val="TableParagraph"/>
              <w:spacing w:line="164" w:lineRule="exact"/>
              <w:ind w:left="107"/>
              <w:rPr>
                <w:sz w:val="16"/>
              </w:rPr>
            </w:pPr>
            <w:r>
              <w:rPr>
                <w:sz w:val="16"/>
              </w:rPr>
              <w:t>H</w:t>
            </w:r>
            <w:r w:rsidR="001F1552">
              <w:rPr>
                <w:sz w:val="16"/>
              </w:rPr>
              <w:t xml:space="preserve">X </w:t>
            </w:r>
            <w:r>
              <w:rPr>
                <w:sz w:val="16"/>
              </w:rPr>
              <w:t>tube wall heat transfer (condensation)</w:t>
            </w:r>
          </w:p>
        </w:tc>
        <w:tc>
          <w:tcPr>
            <w:tcW w:w="358" w:type="dxa"/>
          </w:tcPr>
          <w:p w:rsidR="00250952" w:rsidRDefault="00A2344B" w:rsidP="0012147E">
            <w:pPr>
              <w:pStyle w:val="TableParagraph"/>
              <w:spacing w:line="164" w:lineRule="exact"/>
              <w:ind w:left="107"/>
              <w:rPr>
                <w:sz w:val="16"/>
              </w:rPr>
            </w:pPr>
            <w:r>
              <w:rPr>
                <w:sz w:val="16"/>
              </w:rPr>
              <w:t>M</w:t>
            </w:r>
          </w:p>
        </w:tc>
        <w:tc>
          <w:tcPr>
            <w:tcW w:w="411" w:type="dxa"/>
          </w:tcPr>
          <w:p w:rsidR="00250952" w:rsidRDefault="00A2344B" w:rsidP="0012147E">
            <w:pPr>
              <w:pStyle w:val="TableParagraph"/>
              <w:spacing w:line="164" w:lineRule="exact"/>
              <w:ind w:left="10"/>
              <w:jc w:val="center"/>
              <w:rPr>
                <w:sz w:val="16"/>
              </w:rPr>
            </w:pPr>
            <w:r>
              <w:rPr>
                <w:sz w:val="16"/>
              </w:rPr>
              <w:t>H</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6"/>
              <w:jc w:val="center"/>
              <w:rPr>
                <w:sz w:val="16"/>
              </w:rPr>
            </w:pPr>
            <w:r>
              <w:rPr>
                <w:sz w:val="16"/>
              </w:rPr>
              <w:t>M</w:t>
            </w:r>
          </w:p>
        </w:tc>
        <w:tc>
          <w:tcPr>
            <w:tcW w:w="502" w:type="dxa"/>
          </w:tcPr>
          <w:p w:rsidR="00250952" w:rsidRDefault="00A2344B" w:rsidP="0012147E">
            <w:pPr>
              <w:pStyle w:val="TableParagraph"/>
              <w:spacing w:line="164" w:lineRule="exact"/>
              <w:ind w:left="5"/>
              <w:jc w:val="center"/>
              <w:rPr>
                <w:sz w:val="16"/>
              </w:rPr>
            </w:pPr>
            <w:r>
              <w:rPr>
                <w:sz w:val="16"/>
              </w:rPr>
              <w:t>M</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tcPr>
          <w:p w:rsidR="00250952" w:rsidRDefault="00A2344B" w:rsidP="0012147E">
            <w:pPr>
              <w:pStyle w:val="TableParagraph"/>
              <w:spacing w:line="164" w:lineRule="exact"/>
              <w:ind w:left="7"/>
              <w:jc w:val="center"/>
              <w:rPr>
                <w:sz w:val="16"/>
              </w:rPr>
            </w:pPr>
            <w:r>
              <w:rPr>
                <w:sz w:val="16"/>
              </w:rPr>
              <w:t>H</w:t>
            </w:r>
          </w:p>
        </w:tc>
        <w:tc>
          <w:tcPr>
            <w:tcW w:w="702" w:type="dxa"/>
          </w:tcPr>
          <w:p w:rsidR="00250952" w:rsidRDefault="00A2344B" w:rsidP="0012147E">
            <w:pPr>
              <w:pStyle w:val="TableParagraph"/>
              <w:spacing w:line="164" w:lineRule="exact"/>
              <w:ind w:left="274"/>
              <w:rPr>
                <w:sz w:val="16"/>
              </w:rPr>
            </w:pPr>
            <w:r>
              <w:rPr>
                <w:sz w:val="16"/>
              </w:rPr>
              <w:t>M</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F1552">
            <w:pPr>
              <w:pStyle w:val="TableParagraph"/>
              <w:spacing w:line="164" w:lineRule="exact"/>
              <w:ind w:left="107"/>
              <w:rPr>
                <w:sz w:val="16"/>
              </w:rPr>
            </w:pPr>
            <w:r>
              <w:rPr>
                <w:sz w:val="16"/>
              </w:rPr>
              <w:t>H</w:t>
            </w:r>
            <w:r w:rsidR="001F1552">
              <w:rPr>
                <w:sz w:val="16"/>
              </w:rPr>
              <w:t>X</w:t>
            </w:r>
            <w:r>
              <w:rPr>
                <w:sz w:val="16"/>
              </w:rPr>
              <w:t xml:space="preserve"> tube flow resistance</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tcPr>
          <w:p w:rsidR="00250952" w:rsidRDefault="00A2344B" w:rsidP="0012147E">
            <w:pPr>
              <w:pStyle w:val="TableParagraph"/>
              <w:spacing w:line="164" w:lineRule="exact"/>
              <w:ind w:left="138"/>
              <w:rPr>
                <w:sz w:val="16"/>
              </w:rPr>
            </w:pPr>
            <w:r>
              <w:rPr>
                <w:sz w:val="16"/>
              </w:rPr>
              <w:t>M</w:t>
            </w:r>
          </w:p>
        </w:tc>
        <w:tc>
          <w:tcPr>
            <w:tcW w:w="384" w:type="dxa"/>
          </w:tcPr>
          <w:p w:rsidR="00250952" w:rsidRDefault="00A2344B" w:rsidP="0012147E">
            <w:pPr>
              <w:pStyle w:val="TableParagraph"/>
              <w:spacing w:line="164" w:lineRule="exact"/>
              <w:ind w:left="118"/>
              <w:rPr>
                <w:sz w:val="16"/>
              </w:rPr>
            </w:pPr>
            <w:r>
              <w:rPr>
                <w:sz w:val="16"/>
              </w:rPr>
              <w:t>M</w:t>
            </w: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1"/>
        </w:trPr>
        <w:tc>
          <w:tcPr>
            <w:tcW w:w="1414" w:type="dxa"/>
            <w:vMerge/>
            <w:tcBorders>
              <w:top w:val="nil"/>
            </w:tcBorders>
          </w:tcPr>
          <w:p w:rsidR="00250952" w:rsidRDefault="00250952" w:rsidP="0012147E">
            <w:pPr>
              <w:rPr>
                <w:sz w:val="2"/>
                <w:szCs w:val="2"/>
              </w:rPr>
            </w:pPr>
          </w:p>
        </w:tc>
        <w:tc>
          <w:tcPr>
            <w:tcW w:w="3073" w:type="dxa"/>
          </w:tcPr>
          <w:p w:rsidR="00250952" w:rsidRDefault="00A2344B" w:rsidP="001F1552">
            <w:pPr>
              <w:pStyle w:val="TableParagraph"/>
              <w:spacing w:line="162" w:lineRule="exact"/>
              <w:ind w:left="107"/>
              <w:rPr>
                <w:sz w:val="16"/>
              </w:rPr>
            </w:pPr>
            <w:r>
              <w:rPr>
                <w:sz w:val="16"/>
              </w:rPr>
              <w:t>H</w:t>
            </w:r>
            <w:r w:rsidR="001F1552">
              <w:rPr>
                <w:sz w:val="16"/>
              </w:rPr>
              <w:t>X</w:t>
            </w:r>
            <w:r>
              <w:rPr>
                <w:sz w:val="16"/>
              </w:rPr>
              <w:t xml:space="preserve"> feed line flow resistance</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tcPr>
          <w:p w:rsidR="00250952" w:rsidRDefault="00A2344B" w:rsidP="0012147E">
            <w:pPr>
              <w:pStyle w:val="TableParagraph"/>
              <w:spacing w:line="162" w:lineRule="exact"/>
              <w:ind w:left="138"/>
              <w:rPr>
                <w:sz w:val="16"/>
              </w:rPr>
            </w:pPr>
            <w:r>
              <w:rPr>
                <w:sz w:val="16"/>
              </w:rPr>
              <w:t>M</w:t>
            </w:r>
          </w:p>
        </w:tc>
        <w:tc>
          <w:tcPr>
            <w:tcW w:w="384" w:type="dxa"/>
          </w:tcPr>
          <w:p w:rsidR="00250952" w:rsidRDefault="00A2344B" w:rsidP="0012147E">
            <w:pPr>
              <w:pStyle w:val="TableParagraph"/>
              <w:spacing w:line="162" w:lineRule="exact"/>
              <w:ind w:left="118"/>
              <w:rPr>
                <w:sz w:val="16"/>
              </w:rPr>
            </w:pPr>
            <w:r>
              <w:rPr>
                <w:sz w:val="16"/>
              </w:rPr>
              <w:t>M</w:t>
            </w: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shd w:val="clear" w:color="auto" w:fill="A6A6A6"/>
          </w:tcPr>
          <w:p w:rsidR="00250952" w:rsidRDefault="00250952" w:rsidP="0012147E">
            <w:pPr>
              <w:pStyle w:val="TableParagraph"/>
              <w:rPr>
                <w:sz w:val="12"/>
              </w:rPr>
            </w:pPr>
          </w:p>
        </w:tc>
        <w:tc>
          <w:tcPr>
            <w:tcW w:w="555" w:type="dxa"/>
            <w:shd w:val="clear" w:color="auto" w:fill="A6A6A6"/>
          </w:tcPr>
          <w:p w:rsidR="00250952" w:rsidRDefault="00250952" w:rsidP="0012147E">
            <w:pPr>
              <w:pStyle w:val="TableParagraph"/>
              <w:rPr>
                <w:sz w:val="12"/>
              </w:rPr>
            </w:pP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ECT pool circulation (3D effect)</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6"/>
              <w:jc w:val="center"/>
              <w:rPr>
                <w:sz w:val="16"/>
              </w:rPr>
            </w:pPr>
            <w:r>
              <w:rPr>
                <w:sz w:val="16"/>
              </w:rPr>
              <w:t>M</w:t>
            </w:r>
          </w:p>
        </w:tc>
        <w:tc>
          <w:tcPr>
            <w:tcW w:w="502" w:type="dxa"/>
          </w:tcPr>
          <w:p w:rsidR="00250952" w:rsidRDefault="00A2344B" w:rsidP="0012147E">
            <w:pPr>
              <w:pStyle w:val="TableParagraph"/>
              <w:spacing w:line="164" w:lineRule="exact"/>
              <w:ind w:left="5"/>
              <w:jc w:val="center"/>
              <w:rPr>
                <w:sz w:val="16"/>
              </w:rPr>
            </w:pPr>
            <w:r>
              <w:rPr>
                <w:sz w:val="16"/>
              </w:rPr>
              <w:t>M</w:t>
            </w:r>
          </w:p>
        </w:tc>
        <w:tc>
          <w:tcPr>
            <w:tcW w:w="555" w:type="dxa"/>
          </w:tcPr>
          <w:p w:rsidR="00250952" w:rsidRDefault="00A2344B" w:rsidP="0012147E">
            <w:pPr>
              <w:pStyle w:val="TableParagraph"/>
              <w:spacing w:line="164" w:lineRule="exact"/>
              <w:ind w:left="4"/>
              <w:jc w:val="center"/>
              <w:rPr>
                <w:sz w:val="16"/>
              </w:rPr>
            </w:pPr>
            <w:r>
              <w:rPr>
                <w:sz w:val="16"/>
              </w:rPr>
              <w:t>M</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ECT heat transfer (convective/ boiling)</w:t>
            </w:r>
          </w:p>
        </w:tc>
        <w:tc>
          <w:tcPr>
            <w:tcW w:w="358" w:type="dxa"/>
          </w:tcPr>
          <w:p w:rsidR="00250952" w:rsidRDefault="00A2344B" w:rsidP="0012147E">
            <w:pPr>
              <w:pStyle w:val="TableParagraph"/>
              <w:spacing w:line="164" w:lineRule="exact"/>
              <w:ind w:left="128"/>
              <w:rPr>
                <w:sz w:val="16"/>
              </w:rPr>
            </w:pPr>
            <w:r>
              <w:rPr>
                <w:sz w:val="16"/>
              </w:rPr>
              <w:t>L</w:t>
            </w:r>
          </w:p>
        </w:tc>
        <w:tc>
          <w:tcPr>
            <w:tcW w:w="411" w:type="dxa"/>
          </w:tcPr>
          <w:p w:rsidR="00250952" w:rsidRDefault="00A2344B" w:rsidP="0012147E">
            <w:pPr>
              <w:pStyle w:val="TableParagraph"/>
              <w:spacing w:line="164" w:lineRule="exact"/>
              <w:ind w:left="13"/>
              <w:jc w:val="center"/>
              <w:rPr>
                <w:sz w:val="16"/>
              </w:rPr>
            </w:pPr>
            <w:r>
              <w:rPr>
                <w:sz w:val="16"/>
              </w:rPr>
              <w:t>M</w:t>
            </w:r>
          </w:p>
        </w:tc>
        <w:tc>
          <w:tcPr>
            <w:tcW w:w="360" w:type="dxa"/>
            <w:shd w:val="clear" w:color="auto" w:fill="A6A6A6"/>
          </w:tcPr>
          <w:p w:rsidR="00250952" w:rsidRDefault="00250952" w:rsidP="0012147E">
            <w:pPr>
              <w:pStyle w:val="TableParagraph"/>
              <w:rPr>
                <w:sz w:val="12"/>
              </w:rPr>
            </w:pPr>
          </w:p>
        </w:tc>
        <w:tc>
          <w:tcPr>
            <w:tcW w:w="420" w:type="dxa"/>
          </w:tcPr>
          <w:p w:rsidR="00250952" w:rsidRDefault="00A2344B" w:rsidP="0012147E">
            <w:pPr>
              <w:pStyle w:val="TableParagraph"/>
              <w:spacing w:line="164" w:lineRule="exact"/>
              <w:ind w:left="159"/>
              <w:rPr>
                <w:sz w:val="16"/>
              </w:rPr>
            </w:pPr>
            <w:r>
              <w:rPr>
                <w:sz w:val="16"/>
              </w:rPr>
              <w:t>L</w:t>
            </w:r>
          </w:p>
        </w:tc>
        <w:tc>
          <w:tcPr>
            <w:tcW w:w="384" w:type="dxa"/>
          </w:tcPr>
          <w:p w:rsidR="00250952" w:rsidRDefault="00A2344B" w:rsidP="0012147E">
            <w:pPr>
              <w:pStyle w:val="TableParagraph"/>
              <w:spacing w:line="164" w:lineRule="exact"/>
              <w:ind w:left="140"/>
              <w:rPr>
                <w:sz w:val="16"/>
              </w:rPr>
            </w:pPr>
            <w:r>
              <w:rPr>
                <w:sz w:val="16"/>
              </w:rPr>
              <w:t>L</w:t>
            </w: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6"/>
              <w:jc w:val="center"/>
              <w:rPr>
                <w:sz w:val="16"/>
              </w:rPr>
            </w:pPr>
            <w:r>
              <w:rPr>
                <w:sz w:val="16"/>
              </w:rPr>
              <w:t>M</w:t>
            </w:r>
          </w:p>
        </w:tc>
        <w:tc>
          <w:tcPr>
            <w:tcW w:w="502" w:type="dxa"/>
          </w:tcPr>
          <w:p w:rsidR="00250952" w:rsidRDefault="00A2344B" w:rsidP="0012147E">
            <w:pPr>
              <w:pStyle w:val="TableParagraph"/>
              <w:spacing w:line="164" w:lineRule="exact"/>
              <w:ind w:left="83" w:right="83"/>
              <w:jc w:val="center"/>
              <w:rPr>
                <w:sz w:val="16"/>
              </w:rPr>
            </w:pPr>
            <w:r>
              <w:rPr>
                <w:sz w:val="16"/>
              </w:rPr>
              <w:t>L/M</w:t>
            </w:r>
          </w:p>
        </w:tc>
        <w:tc>
          <w:tcPr>
            <w:tcW w:w="555" w:type="dxa"/>
          </w:tcPr>
          <w:p w:rsidR="00250952" w:rsidRDefault="00A2344B" w:rsidP="0012147E">
            <w:pPr>
              <w:pStyle w:val="TableParagraph"/>
              <w:spacing w:line="164" w:lineRule="exact"/>
              <w:ind w:left="110" w:right="110"/>
              <w:jc w:val="center"/>
              <w:rPr>
                <w:sz w:val="16"/>
              </w:rPr>
            </w:pPr>
            <w:r>
              <w:rPr>
                <w:sz w:val="16"/>
              </w:rPr>
              <w:t>L/M</w:t>
            </w:r>
          </w:p>
        </w:tc>
        <w:tc>
          <w:tcPr>
            <w:tcW w:w="553" w:type="dxa"/>
          </w:tcPr>
          <w:p w:rsidR="00250952" w:rsidRDefault="00A2344B" w:rsidP="0012147E">
            <w:pPr>
              <w:pStyle w:val="TableParagraph"/>
              <w:spacing w:line="164" w:lineRule="exact"/>
              <w:ind w:left="3"/>
              <w:jc w:val="center"/>
              <w:rPr>
                <w:sz w:val="16"/>
              </w:rPr>
            </w:pPr>
            <w:r>
              <w:rPr>
                <w:sz w:val="16"/>
              </w:rPr>
              <w:t>L</w:t>
            </w:r>
          </w:p>
        </w:tc>
        <w:tc>
          <w:tcPr>
            <w:tcW w:w="702" w:type="dxa"/>
          </w:tcPr>
          <w:p w:rsidR="00250952" w:rsidRDefault="00A2344B" w:rsidP="0012147E">
            <w:pPr>
              <w:pStyle w:val="TableParagraph"/>
              <w:spacing w:line="164" w:lineRule="exact"/>
              <w:ind w:left="295"/>
              <w:rPr>
                <w:sz w:val="16"/>
              </w:rPr>
            </w:pPr>
            <w:r>
              <w:rPr>
                <w:sz w:val="16"/>
              </w:rPr>
              <w:t>L</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Loop natural circulation</w:t>
            </w:r>
          </w:p>
        </w:tc>
        <w:tc>
          <w:tcPr>
            <w:tcW w:w="358" w:type="dxa"/>
          </w:tcPr>
          <w:p w:rsidR="00250952" w:rsidRDefault="00A2344B" w:rsidP="0012147E">
            <w:pPr>
              <w:pStyle w:val="TableParagraph"/>
              <w:spacing w:line="164" w:lineRule="exact"/>
              <w:ind w:left="107"/>
              <w:rPr>
                <w:sz w:val="16"/>
              </w:rPr>
            </w:pPr>
            <w:r>
              <w:rPr>
                <w:sz w:val="16"/>
              </w:rPr>
              <w:t>M</w:t>
            </w:r>
          </w:p>
        </w:tc>
        <w:tc>
          <w:tcPr>
            <w:tcW w:w="411" w:type="dxa"/>
          </w:tcPr>
          <w:p w:rsidR="00250952" w:rsidRDefault="00A2344B" w:rsidP="0012147E">
            <w:pPr>
              <w:pStyle w:val="TableParagraph"/>
              <w:spacing w:line="164" w:lineRule="exact"/>
              <w:ind w:left="10"/>
              <w:jc w:val="center"/>
              <w:rPr>
                <w:sz w:val="16"/>
              </w:rPr>
            </w:pPr>
            <w:r>
              <w:rPr>
                <w:sz w:val="16"/>
              </w:rPr>
              <w:t>H</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6"/>
              <w:jc w:val="center"/>
              <w:rPr>
                <w:sz w:val="16"/>
              </w:rPr>
            </w:pPr>
            <w:r>
              <w:rPr>
                <w:sz w:val="16"/>
              </w:rPr>
              <w:t>M</w:t>
            </w:r>
          </w:p>
        </w:tc>
        <w:tc>
          <w:tcPr>
            <w:tcW w:w="502" w:type="dxa"/>
          </w:tcPr>
          <w:p w:rsidR="00250952" w:rsidRDefault="00A2344B" w:rsidP="0012147E">
            <w:pPr>
              <w:pStyle w:val="TableParagraph"/>
              <w:spacing w:line="164" w:lineRule="exact"/>
              <w:ind w:left="5"/>
              <w:jc w:val="center"/>
              <w:rPr>
                <w:sz w:val="16"/>
              </w:rPr>
            </w:pPr>
            <w:r>
              <w:rPr>
                <w:sz w:val="16"/>
              </w:rPr>
              <w:t>M</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tcPr>
          <w:p w:rsidR="00250952" w:rsidRDefault="00A2344B" w:rsidP="0012147E">
            <w:pPr>
              <w:pStyle w:val="TableParagraph"/>
              <w:spacing w:line="164" w:lineRule="exact"/>
              <w:ind w:left="7"/>
              <w:jc w:val="center"/>
              <w:rPr>
                <w:sz w:val="16"/>
              </w:rPr>
            </w:pPr>
            <w:r>
              <w:rPr>
                <w:sz w:val="16"/>
              </w:rPr>
              <w:t>H</w:t>
            </w:r>
          </w:p>
        </w:tc>
        <w:tc>
          <w:tcPr>
            <w:tcW w:w="702" w:type="dxa"/>
          </w:tcPr>
          <w:p w:rsidR="00250952" w:rsidRDefault="00A2344B" w:rsidP="0012147E">
            <w:pPr>
              <w:pStyle w:val="TableParagraph"/>
              <w:spacing w:line="164" w:lineRule="exact"/>
              <w:ind w:left="274"/>
              <w:rPr>
                <w:sz w:val="16"/>
              </w:rPr>
            </w:pPr>
            <w:r>
              <w:rPr>
                <w:sz w:val="16"/>
              </w:rPr>
              <w:t>M</w:t>
            </w:r>
          </w:p>
        </w:tc>
      </w:tr>
      <w:tr w:rsidR="00250952">
        <w:trPr>
          <w:trHeight w:val="184"/>
        </w:trPr>
        <w:tc>
          <w:tcPr>
            <w:tcW w:w="1414" w:type="dxa"/>
            <w:vMerge w:val="restart"/>
          </w:tcPr>
          <w:p w:rsidR="00250952" w:rsidRDefault="00250952" w:rsidP="0012147E">
            <w:pPr>
              <w:pStyle w:val="TableParagraph"/>
              <w:rPr>
                <w:sz w:val="18"/>
              </w:rPr>
            </w:pPr>
          </w:p>
          <w:p w:rsidR="00250952" w:rsidRDefault="00250952" w:rsidP="0012147E">
            <w:pPr>
              <w:pStyle w:val="TableParagraph"/>
              <w:rPr>
                <w:sz w:val="18"/>
              </w:rPr>
            </w:pPr>
          </w:p>
          <w:p w:rsidR="00250952" w:rsidRDefault="00250952" w:rsidP="0012147E">
            <w:pPr>
              <w:pStyle w:val="TableParagraph"/>
              <w:rPr>
                <w:sz w:val="18"/>
              </w:rPr>
            </w:pPr>
          </w:p>
          <w:p w:rsidR="00250952" w:rsidRDefault="00250952" w:rsidP="0012147E">
            <w:pPr>
              <w:pStyle w:val="TableParagraph"/>
              <w:rPr>
                <w:sz w:val="18"/>
              </w:rPr>
            </w:pPr>
          </w:p>
          <w:p w:rsidR="00250952" w:rsidRDefault="00250952" w:rsidP="0012147E">
            <w:pPr>
              <w:pStyle w:val="TableParagraph"/>
              <w:rPr>
                <w:sz w:val="18"/>
              </w:rPr>
            </w:pPr>
          </w:p>
          <w:p w:rsidR="00250952" w:rsidRDefault="00A2344B" w:rsidP="0012147E">
            <w:pPr>
              <w:pStyle w:val="TableParagraph"/>
              <w:spacing w:before="126"/>
              <w:ind w:left="270" w:right="262"/>
              <w:jc w:val="center"/>
              <w:rPr>
                <w:sz w:val="16"/>
              </w:rPr>
            </w:pPr>
            <w:r>
              <w:rPr>
                <w:sz w:val="16"/>
              </w:rPr>
              <w:t>PSIS</w:t>
            </w:r>
          </w:p>
        </w:tc>
        <w:tc>
          <w:tcPr>
            <w:tcW w:w="3073" w:type="dxa"/>
          </w:tcPr>
          <w:p w:rsidR="00250952" w:rsidRDefault="00A2344B" w:rsidP="0012147E">
            <w:pPr>
              <w:pStyle w:val="TableParagraph"/>
              <w:spacing w:line="164" w:lineRule="exact"/>
              <w:ind w:left="107"/>
              <w:rPr>
                <w:sz w:val="16"/>
              </w:rPr>
            </w:pPr>
            <w:r>
              <w:rPr>
                <w:sz w:val="16"/>
              </w:rPr>
              <w:t>CMT Injection flow (mixture level change)</w:t>
            </w:r>
          </w:p>
        </w:tc>
        <w:tc>
          <w:tcPr>
            <w:tcW w:w="358" w:type="dxa"/>
          </w:tcPr>
          <w:p w:rsidR="00250952" w:rsidRDefault="00A2344B" w:rsidP="0012147E">
            <w:pPr>
              <w:pStyle w:val="TableParagraph"/>
              <w:spacing w:line="164" w:lineRule="exact"/>
              <w:ind w:left="128"/>
              <w:rPr>
                <w:sz w:val="16"/>
              </w:rPr>
            </w:pPr>
            <w:r>
              <w:rPr>
                <w:sz w:val="16"/>
              </w:rPr>
              <w:t>L</w:t>
            </w:r>
          </w:p>
        </w:tc>
        <w:tc>
          <w:tcPr>
            <w:tcW w:w="411" w:type="dxa"/>
          </w:tcPr>
          <w:p w:rsidR="00250952" w:rsidRDefault="00A2344B" w:rsidP="0012147E">
            <w:pPr>
              <w:pStyle w:val="TableParagraph"/>
              <w:spacing w:line="164" w:lineRule="exact"/>
              <w:ind w:left="12"/>
              <w:jc w:val="center"/>
              <w:rPr>
                <w:sz w:val="16"/>
              </w:rPr>
            </w:pPr>
            <w:r>
              <w:rPr>
                <w:sz w:val="16"/>
              </w:rPr>
              <w:t>L</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4" w:lineRule="exact"/>
              <w:ind w:left="121"/>
              <w:rPr>
                <w:sz w:val="16"/>
              </w:rPr>
            </w:pPr>
            <w:r>
              <w:rPr>
                <w:sz w:val="16"/>
              </w:rPr>
              <w:t>H</w:t>
            </w:r>
          </w:p>
        </w:tc>
        <w:tc>
          <w:tcPr>
            <w:tcW w:w="442" w:type="dxa"/>
          </w:tcPr>
          <w:p w:rsidR="00250952" w:rsidRDefault="00A2344B" w:rsidP="0012147E">
            <w:pPr>
              <w:pStyle w:val="TableParagraph"/>
              <w:spacing w:line="164" w:lineRule="exact"/>
              <w:ind w:left="8"/>
              <w:jc w:val="center"/>
              <w:rPr>
                <w:sz w:val="16"/>
              </w:rPr>
            </w:pPr>
            <w:r>
              <w:rPr>
                <w:sz w:val="16"/>
              </w:rPr>
              <w:t>H</w:t>
            </w: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tcPr>
          <w:p w:rsidR="00250952" w:rsidRDefault="00A2344B" w:rsidP="0012147E">
            <w:pPr>
              <w:pStyle w:val="TableParagraph"/>
              <w:spacing w:line="164" w:lineRule="exact"/>
              <w:ind w:left="3"/>
              <w:jc w:val="center"/>
              <w:rPr>
                <w:sz w:val="16"/>
              </w:rPr>
            </w:pPr>
            <w:r>
              <w:rPr>
                <w:sz w:val="16"/>
              </w:rPr>
              <w:t>L</w:t>
            </w:r>
          </w:p>
        </w:tc>
        <w:tc>
          <w:tcPr>
            <w:tcW w:w="702" w:type="dxa"/>
          </w:tcPr>
          <w:p w:rsidR="00250952" w:rsidRDefault="00A2344B" w:rsidP="0012147E">
            <w:pPr>
              <w:pStyle w:val="TableParagraph"/>
              <w:spacing w:line="164" w:lineRule="exact"/>
              <w:ind w:left="274"/>
              <w:rPr>
                <w:sz w:val="16"/>
              </w:rPr>
            </w:pPr>
            <w:r>
              <w:rPr>
                <w:sz w:val="16"/>
              </w:rPr>
              <w:t>M</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CMT Boron injection</w:t>
            </w:r>
          </w:p>
        </w:tc>
        <w:tc>
          <w:tcPr>
            <w:tcW w:w="358" w:type="dxa"/>
          </w:tcPr>
          <w:p w:rsidR="00250952" w:rsidRDefault="00A2344B" w:rsidP="0012147E">
            <w:pPr>
              <w:pStyle w:val="TableParagraph"/>
              <w:spacing w:line="164" w:lineRule="exact"/>
              <w:ind w:left="128"/>
              <w:rPr>
                <w:sz w:val="16"/>
              </w:rPr>
            </w:pPr>
            <w:r>
              <w:rPr>
                <w:sz w:val="16"/>
              </w:rPr>
              <w:t>L</w:t>
            </w:r>
          </w:p>
        </w:tc>
        <w:tc>
          <w:tcPr>
            <w:tcW w:w="411" w:type="dxa"/>
          </w:tcPr>
          <w:p w:rsidR="00250952" w:rsidRDefault="00A2344B" w:rsidP="0012147E">
            <w:pPr>
              <w:pStyle w:val="TableParagraph"/>
              <w:spacing w:line="164" w:lineRule="exact"/>
              <w:ind w:left="10"/>
              <w:jc w:val="center"/>
              <w:rPr>
                <w:sz w:val="16"/>
              </w:rPr>
            </w:pPr>
            <w:r>
              <w:rPr>
                <w:sz w:val="16"/>
              </w:rPr>
              <w:t>H</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tcPr>
          <w:p w:rsidR="00250952" w:rsidRDefault="00A2344B" w:rsidP="0012147E">
            <w:pPr>
              <w:pStyle w:val="TableParagraph"/>
              <w:spacing w:line="164" w:lineRule="exact"/>
              <w:ind w:left="5"/>
              <w:jc w:val="center"/>
              <w:rPr>
                <w:sz w:val="16"/>
              </w:rPr>
            </w:pPr>
            <w:r>
              <w:rPr>
                <w:sz w:val="16"/>
              </w:rPr>
              <w:t>M</w:t>
            </w:r>
          </w:p>
        </w:tc>
        <w:tc>
          <w:tcPr>
            <w:tcW w:w="702" w:type="dxa"/>
          </w:tcPr>
          <w:p w:rsidR="00250952" w:rsidRDefault="00A2344B" w:rsidP="0012147E">
            <w:pPr>
              <w:pStyle w:val="TableParagraph"/>
              <w:spacing w:line="164" w:lineRule="exact"/>
              <w:ind w:left="274"/>
              <w:rPr>
                <w:sz w:val="16"/>
              </w:rPr>
            </w:pPr>
            <w:r>
              <w:rPr>
                <w:sz w:val="16"/>
              </w:rPr>
              <w:t>M</w:t>
            </w:r>
          </w:p>
        </w:tc>
      </w:tr>
      <w:tr w:rsidR="00250952">
        <w:trPr>
          <w:trHeight w:val="181"/>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2" w:lineRule="exact"/>
              <w:ind w:left="107"/>
              <w:rPr>
                <w:sz w:val="16"/>
              </w:rPr>
            </w:pPr>
            <w:r>
              <w:rPr>
                <w:sz w:val="16"/>
              </w:rPr>
              <w:t>CMT Direct condensation</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2" w:lineRule="exact"/>
              <w:ind w:left="128"/>
              <w:rPr>
                <w:sz w:val="16"/>
              </w:rPr>
            </w:pPr>
            <w:r>
              <w:rPr>
                <w:sz w:val="16"/>
              </w:rPr>
              <w:t>L</w:t>
            </w:r>
          </w:p>
        </w:tc>
        <w:tc>
          <w:tcPr>
            <w:tcW w:w="442" w:type="dxa"/>
          </w:tcPr>
          <w:p w:rsidR="00250952" w:rsidRDefault="00A2344B" w:rsidP="0012147E">
            <w:pPr>
              <w:pStyle w:val="TableParagraph"/>
              <w:spacing w:line="162" w:lineRule="exact"/>
              <w:ind w:left="6"/>
              <w:jc w:val="center"/>
              <w:rPr>
                <w:sz w:val="16"/>
              </w:rPr>
            </w:pPr>
            <w:r>
              <w:rPr>
                <w:sz w:val="16"/>
              </w:rPr>
              <w:t>M</w:t>
            </w:r>
          </w:p>
        </w:tc>
        <w:tc>
          <w:tcPr>
            <w:tcW w:w="419" w:type="dxa"/>
          </w:tcPr>
          <w:p w:rsidR="00250952" w:rsidRDefault="00A2344B" w:rsidP="0012147E">
            <w:pPr>
              <w:pStyle w:val="TableParagraph"/>
              <w:spacing w:line="162" w:lineRule="exact"/>
              <w:ind w:right="151"/>
              <w:jc w:val="right"/>
              <w:rPr>
                <w:sz w:val="16"/>
              </w:rPr>
            </w:pPr>
            <w:r>
              <w:rPr>
                <w:sz w:val="16"/>
              </w:rPr>
              <w:t>L</w:t>
            </w:r>
          </w:p>
        </w:tc>
        <w:tc>
          <w:tcPr>
            <w:tcW w:w="550" w:type="dxa"/>
          </w:tcPr>
          <w:p w:rsidR="00250952" w:rsidRDefault="00A2344B" w:rsidP="0012147E">
            <w:pPr>
              <w:pStyle w:val="TableParagraph"/>
              <w:spacing w:line="162" w:lineRule="exact"/>
              <w:ind w:left="4"/>
              <w:jc w:val="center"/>
              <w:rPr>
                <w:sz w:val="16"/>
              </w:rPr>
            </w:pPr>
            <w:r>
              <w:rPr>
                <w:sz w:val="16"/>
              </w:rPr>
              <w:t>L</w:t>
            </w:r>
          </w:p>
        </w:tc>
        <w:tc>
          <w:tcPr>
            <w:tcW w:w="502" w:type="dxa"/>
          </w:tcPr>
          <w:p w:rsidR="00250952" w:rsidRDefault="00A2344B" w:rsidP="0012147E">
            <w:pPr>
              <w:pStyle w:val="TableParagraph"/>
              <w:spacing w:line="162" w:lineRule="exact"/>
              <w:ind w:left="3"/>
              <w:jc w:val="center"/>
              <w:rPr>
                <w:sz w:val="16"/>
              </w:rPr>
            </w:pPr>
            <w:r>
              <w:rPr>
                <w:sz w:val="16"/>
              </w:rPr>
              <w:t>L</w:t>
            </w:r>
          </w:p>
        </w:tc>
        <w:tc>
          <w:tcPr>
            <w:tcW w:w="555" w:type="dxa"/>
          </w:tcPr>
          <w:p w:rsidR="00250952" w:rsidRDefault="00A2344B" w:rsidP="0012147E">
            <w:pPr>
              <w:pStyle w:val="TableParagraph"/>
              <w:spacing w:line="162"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5"/>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5" w:lineRule="exact"/>
              <w:ind w:left="107"/>
              <w:rPr>
                <w:sz w:val="16"/>
              </w:rPr>
            </w:pPr>
            <w:r>
              <w:rPr>
                <w:sz w:val="16"/>
              </w:rPr>
              <w:t>CMT Wall heat transfer (condensation)</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5" w:lineRule="exact"/>
              <w:ind w:left="128"/>
              <w:rPr>
                <w:sz w:val="16"/>
              </w:rPr>
            </w:pPr>
            <w:r>
              <w:rPr>
                <w:sz w:val="16"/>
              </w:rPr>
              <w:t>L</w:t>
            </w:r>
          </w:p>
        </w:tc>
        <w:tc>
          <w:tcPr>
            <w:tcW w:w="442" w:type="dxa"/>
          </w:tcPr>
          <w:p w:rsidR="00250952" w:rsidRDefault="00A2344B" w:rsidP="0012147E">
            <w:pPr>
              <w:pStyle w:val="TableParagraph"/>
              <w:spacing w:line="165" w:lineRule="exact"/>
              <w:ind w:left="6"/>
              <w:jc w:val="center"/>
              <w:rPr>
                <w:sz w:val="16"/>
              </w:rPr>
            </w:pPr>
            <w:r>
              <w:rPr>
                <w:sz w:val="16"/>
              </w:rPr>
              <w:t>M</w:t>
            </w:r>
          </w:p>
        </w:tc>
        <w:tc>
          <w:tcPr>
            <w:tcW w:w="419" w:type="dxa"/>
          </w:tcPr>
          <w:p w:rsidR="00250952" w:rsidRDefault="00A2344B" w:rsidP="0012147E">
            <w:pPr>
              <w:pStyle w:val="TableParagraph"/>
              <w:spacing w:line="165" w:lineRule="exact"/>
              <w:ind w:right="151"/>
              <w:jc w:val="right"/>
              <w:rPr>
                <w:sz w:val="16"/>
              </w:rPr>
            </w:pPr>
            <w:r>
              <w:rPr>
                <w:sz w:val="16"/>
              </w:rPr>
              <w:t>L</w:t>
            </w:r>
          </w:p>
        </w:tc>
        <w:tc>
          <w:tcPr>
            <w:tcW w:w="550" w:type="dxa"/>
          </w:tcPr>
          <w:p w:rsidR="00250952" w:rsidRDefault="00A2344B" w:rsidP="0012147E">
            <w:pPr>
              <w:pStyle w:val="TableParagraph"/>
              <w:spacing w:line="165" w:lineRule="exact"/>
              <w:ind w:left="4"/>
              <w:jc w:val="center"/>
              <w:rPr>
                <w:sz w:val="16"/>
              </w:rPr>
            </w:pPr>
            <w:r>
              <w:rPr>
                <w:sz w:val="16"/>
              </w:rPr>
              <w:t>L</w:t>
            </w:r>
          </w:p>
        </w:tc>
        <w:tc>
          <w:tcPr>
            <w:tcW w:w="502" w:type="dxa"/>
          </w:tcPr>
          <w:p w:rsidR="00250952" w:rsidRDefault="00A2344B" w:rsidP="0012147E">
            <w:pPr>
              <w:pStyle w:val="TableParagraph"/>
              <w:spacing w:line="165" w:lineRule="exact"/>
              <w:ind w:left="3"/>
              <w:jc w:val="center"/>
              <w:rPr>
                <w:sz w:val="16"/>
              </w:rPr>
            </w:pPr>
            <w:r>
              <w:rPr>
                <w:sz w:val="16"/>
              </w:rPr>
              <w:t>L</w:t>
            </w:r>
          </w:p>
        </w:tc>
        <w:tc>
          <w:tcPr>
            <w:tcW w:w="555" w:type="dxa"/>
          </w:tcPr>
          <w:p w:rsidR="00250952" w:rsidRDefault="00A2344B" w:rsidP="0012147E">
            <w:pPr>
              <w:pStyle w:val="TableParagraph"/>
              <w:spacing w:line="165"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CMT Thermal stratification</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4" w:lineRule="exact"/>
              <w:ind w:left="128"/>
              <w:rPr>
                <w:sz w:val="16"/>
              </w:rPr>
            </w:pPr>
            <w:r>
              <w:rPr>
                <w:sz w:val="16"/>
              </w:rPr>
              <w:t>L</w:t>
            </w:r>
          </w:p>
        </w:tc>
        <w:tc>
          <w:tcPr>
            <w:tcW w:w="442" w:type="dxa"/>
          </w:tcPr>
          <w:p w:rsidR="00250952" w:rsidRDefault="00A2344B" w:rsidP="0012147E">
            <w:pPr>
              <w:pStyle w:val="TableParagraph"/>
              <w:spacing w:line="164" w:lineRule="exact"/>
              <w:ind w:left="6"/>
              <w:jc w:val="center"/>
              <w:rPr>
                <w:sz w:val="16"/>
              </w:rPr>
            </w:pPr>
            <w:r>
              <w:rPr>
                <w:sz w:val="16"/>
              </w:rPr>
              <w:t>M</w:t>
            </w: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SIT Injection flow (mixture level change)</w:t>
            </w:r>
          </w:p>
        </w:tc>
        <w:tc>
          <w:tcPr>
            <w:tcW w:w="358" w:type="dxa"/>
            <w:shd w:val="clear" w:color="auto" w:fill="A6A6A6"/>
          </w:tcPr>
          <w:p w:rsidR="00250952" w:rsidRDefault="00250952" w:rsidP="0012147E">
            <w:pPr>
              <w:pStyle w:val="TableParagraph"/>
              <w:rPr>
                <w:sz w:val="12"/>
              </w:rPr>
            </w:pPr>
          </w:p>
        </w:tc>
        <w:tc>
          <w:tcPr>
            <w:tcW w:w="411" w:type="dxa"/>
          </w:tcPr>
          <w:p w:rsidR="00250952" w:rsidRDefault="00A2344B" w:rsidP="0012147E">
            <w:pPr>
              <w:pStyle w:val="TableParagraph"/>
              <w:spacing w:line="164" w:lineRule="exact"/>
              <w:ind w:left="12"/>
              <w:jc w:val="center"/>
              <w:rPr>
                <w:sz w:val="16"/>
              </w:rPr>
            </w:pPr>
            <w:r>
              <w:rPr>
                <w:sz w:val="16"/>
              </w:rPr>
              <w:t>L</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tcPr>
          <w:p w:rsidR="00250952" w:rsidRDefault="00A2344B" w:rsidP="0012147E">
            <w:pPr>
              <w:pStyle w:val="TableParagraph"/>
              <w:spacing w:line="164" w:lineRule="exact"/>
              <w:ind w:left="118"/>
              <w:rPr>
                <w:sz w:val="16"/>
              </w:rPr>
            </w:pPr>
            <w:r>
              <w:rPr>
                <w:sz w:val="16"/>
              </w:rPr>
              <w:t>M</w:t>
            </w:r>
          </w:p>
        </w:tc>
        <w:tc>
          <w:tcPr>
            <w:tcW w:w="360" w:type="dxa"/>
            <w:shd w:val="clear" w:color="auto" w:fill="A6A6A6"/>
          </w:tcPr>
          <w:p w:rsidR="00250952" w:rsidRDefault="00250952" w:rsidP="0012147E">
            <w:pPr>
              <w:pStyle w:val="TableParagraph"/>
              <w:rPr>
                <w:sz w:val="12"/>
              </w:rPr>
            </w:pPr>
          </w:p>
        </w:tc>
        <w:tc>
          <w:tcPr>
            <w:tcW w:w="442" w:type="dxa"/>
          </w:tcPr>
          <w:p w:rsidR="00250952" w:rsidRDefault="00A2344B" w:rsidP="0012147E">
            <w:pPr>
              <w:pStyle w:val="TableParagraph"/>
              <w:spacing w:line="164" w:lineRule="exact"/>
              <w:ind w:left="6"/>
              <w:jc w:val="center"/>
              <w:rPr>
                <w:sz w:val="16"/>
              </w:rPr>
            </w:pPr>
            <w:r>
              <w:rPr>
                <w:sz w:val="16"/>
              </w:rPr>
              <w:t>M</w:t>
            </w: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tcPr>
          <w:p w:rsidR="00250952" w:rsidRDefault="00A2344B" w:rsidP="0012147E">
            <w:pPr>
              <w:pStyle w:val="TableParagraph"/>
              <w:spacing w:line="164" w:lineRule="exact"/>
              <w:ind w:left="2"/>
              <w:jc w:val="center"/>
              <w:rPr>
                <w:sz w:val="16"/>
              </w:rPr>
            </w:pPr>
            <w:r>
              <w:rPr>
                <w:sz w:val="16"/>
              </w:rPr>
              <w:t>H</w:t>
            </w:r>
          </w:p>
        </w:tc>
        <w:tc>
          <w:tcPr>
            <w:tcW w:w="555" w:type="dxa"/>
          </w:tcPr>
          <w:p w:rsidR="00250952" w:rsidRDefault="00A2344B" w:rsidP="0012147E">
            <w:pPr>
              <w:pStyle w:val="TableParagraph"/>
              <w:spacing w:line="164" w:lineRule="exact"/>
              <w:ind w:left="6"/>
              <w:jc w:val="center"/>
              <w:rPr>
                <w:sz w:val="16"/>
              </w:rPr>
            </w:pPr>
            <w:r>
              <w:rPr>
                <w:sz w:val="16"/>
              </w:rPr>
              <w:t>H</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SIT Boron injection</w:t>
            </w:r>
          </w:p>
        </w:tc>
        <w:tc>
          <w:tcPr>
            <w:tcW w:w="358" w:type="dxa"/>
            <w:shd w:val="clear" w:color="auto" w:fill="A6A6A6"/>
          </w:tcPr>
          <w:p w:rsidR="00250952" w:rsidRDefault="00250952" w:rsidP="0012147E">
            <w:pPr>
              <w:pStyle w:val="TableParagraph"/>
              <w:rPr>
                <w:sz w:val="12"/>
              </w:rPr>
            </w:pPr>
          </w:p>
        </w:tc>
        <w:tc>
          <w:tcPr>
            <w:tcW w:w="411" w:type="dxa"/>
          </w:tcPr>
          <w:p w:rsidR="00250952" w:rsidRDefault="00A2344B" w:rsidP="0012147E">
            <w:pPr>
              <w:pStyle w:val="TableParagraph"/>
              <w:spacing w:line="164" w:lineRule="exact"/>
              <w:ind w:left="12"/>
              <w:jc w:val="center"/>
              <w:rPr>
                <w:sz w:val="16"/>
              </w:rPr>
            </w:pPr>
            <w:r>
              <w:rPr>
                <w:sz w:val="16"/>
              </w:rPr>
              <w:t>L</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tcPr>
          <w:p w:rsidR="00250952" w:rsidRDefault="00A2344B" w:rsidP="0012147E">
            <w:pPr>
              <w:pStyle w:val="TableParagraph"/>
              <w:spacing w:line="164" w:lineRule="exact"/>
              <w:ind w:left="295"/>
              <w:rPr>
                <w:sz w:val="16"/>
              </w:rPr>
            </w:pPr>
            <w:r>
              <w:rPr>
                <w:sz w:val="16"/>
              </w:rPr>
              <w:t>L</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SIT Direct condensation w/air</w:t>
            </w:r>
          </w:p>
        </w:tc>
        <w:tc>
          <w:tcPr>
            <w:tcW w:w="358" w:type="dxa"/>
            <w:shd w:val="clear" w:color="auto" w:fill="A6A6A6"/>
          </w:tcPr>
          <w:p w:rsidR="00250952" w:rsidRDefault="00250952" w:rsidP="0012147E">
            <w:pPr>
              <w:pStyle w:val="TableParagraph"/>
              <w:rPr>
                <w:sz w:val="12"/>
              </w:rPr>
            </w:pPr>
          </w:p>
        </w:tc>
        <w:tc>
          <w:tcPr>
            <w:tcW w:w="411" w:type="dxa"/>
          </w:tcPr>
          <w:p w:rsidR="00250952" w:rsidRDefault="00A2344B" w:rsidP="0012147E">
            <w:pPr>
              <w:pStyle w:val="TableParagraph"/>
              <w:spacing w:line="164" w:lineRule="exact"/>
              <w:ind w:left="12"/>
              <w:jc w:val="center"/>
              <w:rPr>
                <w:sz w:val="16"/>
              </w:rPr>
            </w:pPr>
            <w:r>
              <w:rPr>
                <w:sz w:val="16"/>
              </w:rPr>
              <w:t>L</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tcPr>
          <w:p w:rsidR="00250952" w:rsidRDefault="00A2344B" w:rsidP="0012147E">
            <w:pPr>
              <w:pStyle w:val="TableParagraph"/>
              <w:spacing w:line="164" w:lineRule="exact"/>
              <w:ind w:left="140"/>
              <w:rPr>
                <w:sz w:val="16"/>
              </w:rPr>
            </w:pPr>
            <w:r>
              <w:rPr>
                <w:sz w:val="16"/>
              </w:rPr>
              <w:t>L</w:t>
            </w:r>
          </w:p>
        </w:tc>
        <w:tc>
          <w:tcPr>
            <w:tcW w:w="360" w:type="dxa"/>
            <w:shd w:val="clear" w:color="auto" w:fill="A6A6A6"/>
          </w:tcPr>
          <w:p w:rsidR="00250952" w:rsidRDefault="00250952" w:rsidP="0012147E">
            <w:pPr>
              <w:pStyle w:val="TableParagraph"/>
              <w:rPr>
                <w:sz w:val="12"/>
              </w:rPr>
            </w:pPr>
          </w:p>
        </w:tc>
        <w:tc>
          <w:tcPr>
            <w:tcW w:w="442" w:type="dxa"/>
          </w:tcPr>
          <w:p w:rsidR="00250952" w:rsidRDefault="00A2344B" w:rsidP="0012147E">
            <w:pPr>
              <w:pStyle w:val="TableParagraph"/>
              <w:spacing w:line="164" w:lineRule="exact"/>
              <w:ind w:left="4"/>
              <w:jc w:val="center"/>
              <w:rPr>
                <w:sz w:val="16"/>
              </w:rPr>
            </w:pPr>
            <w:r>
              <w:rPr>
                <w:sz w:val="16"/>
              </w:rPr>
              <w:t>L</w:t>
            </w: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tcPr>
          <w:p w:rsidR="00250952" w:rsidRDefault="00A2344B" w:rsidP="0012147E">
            <w:pPr>
              <w:pStyle w:val="TableParagraph"/>
              <w:spacing w:line="164" w:lineRule="exact"/>
              <w:ind w:left="5"/>
              <w:jc w:val="center"/>
              <w:rPr>
                <w:sz w:val="16"/>
              </w:rPr>
            </w:pPr>
            <w:r>
              <w:rPr>
                <w:sz w:val="16"/>
              </w:rPr>
              <w:t>M</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1"/>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2" w:lineRule="exact"/>
              <w:ind w:left="107"/>
              <w:rPr>
                <w:sz w:val="16"/>
              </w:rPr>
            </w:pPr>
            <w:r>
              <w:rPr>
                <w:sz w:val="16"/>
              </w:rPr>
              <w:t>SIT Wall heat transfer</w:t>
            </w:r>
          </w:p>
        </w:tc>
        <w:tc>
          <w:tcPr>
            <w:tcW w:w="358" w:type="dxa"/>
            <w:shd w:val="clear" w:color="auto" w:fill="A6A6A6"/>
          </w:tcPr>
          <w:p w:rsidR="00250952" w:rsidRDefault="00250952" w:rsidP="0012147E">
            <w:pPr>
              <w:pStyle w:val="TableParagraph"/>
              <w:rPr>
                <w:sz w:val="12"/>
              </w:rPr>
            </w:pPr>
          </w:p>
        </w:tc>
        <w:tc>
          <w:tcPr>
            <w:tcW w:w="411" w:type="dxa"/>
          </w:tcPr>
          <w:p w:rsidR="00250952" w:rsidRDefault="00A2344B" w:rsidP="0012147E">
            <w:pPr>
              <w:pStyle w:val="TableParagraph"/>
              <w:spacing w:line="162" w:lineRule="exact"/>
              <w:ind w:left="12"/>
              <w:jc w:val="center"/>
              <w:rPr>
                <w:sz w:val="16"/>
              </w:rPr>
            </w:pPr>
            <w:r>
              <w:rPr>
                <w:sz w:val="16"/>
              </w:rPr>
              <w:t>L</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tcPr>
          <w:p w:rsidR="00250952" w:rsidRDefault="00A2344B" w:rsidP="0012147E">
            <w:pPr>
              <w:pStyle w:val="TableParagraph"/>
              <w:spacing w:line="162" w:lineRule="exact"/>
              <w:ind w:left="140"/>
              <w:rPr>
                <w:sz w:val="16"/>
              </w:rPr>
            </w:pPr>
            <w:r>
              <w:rPr>
                <w:sz w:val="16"/>
              </w:rPr>
              <w:t>L</w:t>
            </w:r>
          </w:p>
        </w:tc>
        <w:tc>
          <w:tcPr>
            <w:tcW w:w="360" w:type="dxa"/>
            <w:shd w:val="clear" w:color="auto" w:fill="A6A6A6"/>
          </w:tcPr>
          <w:p w:rsidR="00250952" w:rsidRDefault="00250952" w:rsidP="0012147E">
            <w:pPr>
              <w:pStyle w:val="TableParagraph"/>
              <w:rPr>
                <w:sz w:val="12"/>
              </w:rPr>
            </w:pPr>
          </w:p>
        </w:tc>
        <w:tc>
          <w:tcPr>
            <w:tcW w:w="442" w:type="dxa"/>
          </w:tcPr>
          <w:p w:rsidR="00250952" w:rsidRDefault="00A2344B" w:rsidP="0012147E">
            <w:pPr>
              <w:pStyle w:val="TableParagraph"/>
              <w:spacing w:line="162" w:lineRule="exact"/>
              <w:ind w:left="4"/>
              <w:jc w:val="center"/>
              <w:rPr>
                <w:sz w:val="16"/>
              </w:rPr>
            </w:pPr>
            <w:r>
              <w:rPr>
                <w:sz w:val="16"/>
              </w:rPr>
              <w:t>L</w:t>
            </w: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tcPr>
          <w:p w:rsidR="00250952" w:rsidRDefault="00A2344B" w:rsidP="0012147E">
            <w:pPr>
              <w:pStyle w:val="TableParagraph"/>
              <w:spacing w:line="162" w:lineRule="exact"/>
              <w:ind w:left="5"/>
              <w:jc w:val="center"/>
              <w:rPr>
                <w:sz w:val="16"/>
              </w:rPr>
            </w:pPr>
            <w:r>
              <w:rPr>
                <w:sz w:val="16"/>
              </w:rPr>
              <w:t>M</w:t>
            </w:r>
          </w:p>
        </w:tc>
        <w:tc>
          <w:tcPr>
            <w:tcW w:w="555" w:type="dxa"/>
          </w:tcPr>
          <w:p w:rsidR="00250952" w:rsidRDefault="00A2344B" w:rsidP="0012147E">
            <w:pPr>
              <w:pStyle w:val="TableParagraph"/>
              <w:spacing w:line="162" w:lineRule="exact"/>
              <w:ind w:left="4"/>
              <w:jc w:val="center"/>
              <w:rPr>
                <w:sz w:val="16"/>
              </w:rPr>
            </w:pPr>
            <w:r>
              <w:rPr>
                <w:sz w:val="16"/>
              </w:rPr>
              <w:t>M</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SIT Thermal stratification</w:t>
            </w:r>
          </w:p>
        </w:tc>
        <w:tc>
          <w:tcPr>
            <w:tcW w:w="358" w:type="dxa"/>
            <w:shd w:val="clear" w:color="auto" w:fill="A6A6A6"/>
          </w:tcPr>
          <w:p w:rsidR="00250952" w:rsidRDefault="00250952" w:rsidP="0012147E">
            <w:pPr>
              <w:pStyle w:val="TableParagraph"/>
              <w:rPr>
                <w:sz w:val="12"/>
              </w:rPr>
            </w:pPr>
          </w:p>
        </w:tc>
        <w:tc>
          <w:tcPr>
            <w:tcW w:w="411" w:type="dxa"/>
          </w:tcPr>
          <w:p w:rsidR="00250952" w:rsidRDefault="00A2344B" w:rsidP="0012147E">
            <w:pPr>
              <w:pStyle w:val="TableParagraph"/>
              <w:spacing w:line="164" w:lineRule="exact"/>
              <w:ind w:left="12"/>
              <w:jc w:val="center"/>
              <w:rPr>
                <w:sz w:val="16"/>
              </w:rPr>
            </w:pPr>
            <w:r>
              <w:rPr>
                <w:sz w:val="16"/>
              </w:rPr>
              <w:t>L</w:t>
            </w: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tcPr>
          <w:p w:rsidR="00250952" w:rsidRDefault="00A2344B" w:rsidP="0012147E">
            <w:pPr>
              <w:pStyle w:val="TableParagraph"/>
              <w:spacing w:line="164" w:lineRule="exact"/>
              <w:ind w:left="140"/>
              <w:rPr>
                <w:sz w:val="16"/>
              </w:rPr>
            </w:pPr>
            <w:r>
              <w:rPr>
                <w:sz w:val="16"/>
              </w:rPr>
              <w:t>L</w:t>
            </w:r>
          </w:p>
        </w:tc>
        <w:tc>
          <w:tcPr>
            <w:tcW w:w="360" w:type="dxa"/>
            <w:shd w:val="clear" w:color="auto" w:fill="A6A6A6"/>
          </w:tcPr>
          <w:p w:rsidR="00250952" w:rsidRDefault="00250952" w:rsidP="0012147E">
            <w:pPr>
              <w:pStyle w:val="TableParagraph"/>
              <w:rPr>
                <w:sz w:val="12"/>
              </w:rPr>
            </w:pPr>
          </w:p>
        </w:tc>
        <w:tc>
          <w:tcPr>
            <w:tcW w:w="442" w:type="dxa"/>
          </w:tcPr>
          <w:p w:rsidR="00250952" w:rsidRDefault="00A2344B" w:rsidP="0012147E">
            <w:pPr>
              <w:pStyle w:val="TableParagraph"/>
              <w:spacing w:line="164" w:lineRule="exact"/>
              <w:ind w:left="4"/>
              <w:jc w:val="center"/>
              <w:rPr>
                <w:sz w:val="16"/>
              </w:rPr>
            </w:pPr>
            <w:r>
              <w:rPr>
                <w:sz w:val="16"/>
              </w:rPr>
              <w:t>L</w:t>
            </w: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tcPr>
          <w:p w:rsidR="00250952" w:rsidRDefault="00A2344B" w:rsidP="0012147E">
            <w:pPr>
              <w:pStyle w:val="TableParagraph"/>
              <w:spacing w:line="164" w:lineRule="exact"/>
              <w:ind w:left="5"/>
              <w:jc w:val="center"/>
              <w:rPr>
                <w:sz w:val="16"/>
              </w:rPr>
            </w:pPr>
            <w:r>
              <w:rPr>
                <w:sz w:val="16"/>
              </w:rPr>
              <w:t>M</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PBL Wall heat transfer (condensation)</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4" w:lineRule="exact"/>
              <w:ind w:left="128"/>
              <w:rPr>
                <w:sz w:val="16"/>
              </w:rPr>
            </w:pPr>
            <w:r>
              <w:rPr>
                <w:sz w:val="16"/>
              </w:rPr>
              <w:t>L</w:t>
            </w:r>
          </w:p>
        </w:tc>
        <w:tc>
          <w:tcPr>
            <w:tcW w:w="442" w:type="dxa"/>
          </w:tcPr>
          <w:p w:rsidR="00250952" w:rsidRDefault="00A2344B" w:rsidP="0012147E">
            <w:pPr>
              <w:pStyle w:val="TableParagraph"/>
              <w:spacing w:line="164" w:lineRule="exact"/>
              <w:ind w:left="6"/>
              <w:jc w:val="center"/>
              <w:rPr>
                <w:sz w:val="16"/>
              </w:rPr>
            </w:pPr>
            <w:r>
              <w:rPr>
                <w:sz w:val="16"/>
              </w:rPr>
              <w:t>M</w:t>
            </w: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tcPr>
          <w:p w:rsidR="00250952" w:rsidRDefault="00A2344B" w:rsidP="0012147E">
            <w:pPr>
              <w:pStyle w:val="TableParagraph"/>
              <w:spacing w:line="164" w:lineRule="exact"/>
              <w:ind w:left="5"/>
              <w:jc w:val="center"/>
              <w:rPr>
                <w:sz w:val="16"/>
              </w:rPr>
            </w:pPr>
            <w:r>
              <w:rPr>
                <w:sz w:val="16"/>
              </w:rPr>
              <w:t>M</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tcPr>
          <w:p w:rsidR="00250952" w:rsidRDefault="00A2344B" w:rsidP="0012147E">
            <w:pPr>
              <w:pStyle w:val="TableParagraph"/>
              <w:spacing w:line="164" w:lineRule="exact"/>
              <w:ind w:left="5"/>
              <w:jc w:val="center"/>
              <w:rPr>
                <w:sz w:val="16"/>
              </w:rPr>
            </w:pPr>
            <w:r>
              <w:rPr>
                <w:sz w:val="16"/>
              </w:rPr>
              <w:t>M</w:t>
            </w:r>
          </w:p>
        </w:tc>
        <w:tc>
          <w:tcPr>
            <w:tcW w:w="702" w:type="dxa"/>
          </w:tcPr>
          <w:p w:rsidR="00250952" w:rsidRDefault="00A2344B" w:rsidP="0012147E">
            <w:pPr>
              <w:pStyle w:val="TableParagraph"/>
              <w:spacing w:line="164" w:lineRule="exact"/>
              <w:ind w:left="274"/>
              <w:rPr>
                <w:sz w:val="16"/>
              </w:rPr>
            </w:pPr>
            <w:r>
              <w:rPr>
                <w:sz w:val="16"/>
              </w:rPr>
              <w:t>M</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SIL Direct condensation</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tcPr>
          <w:p w:rsidR="00250952" w:rsidRDefault="00A2344B" w:rsidP="0012147E">
            <w:pPr>
              <w:pStyle w:val="TableParagraph"/>
              <w:spacing w:line="164" w:lineRule="exact"/>
              <w:ind w:left="4"/>
              <w:jc w:val="center"/>
              <w:rPr>
                <w:sz w:val="16"/>
              </w:rPr>
            </w:pPr>
            <w:r>
              <w:rPr>
                <w:sz w:val="16"/>
              </w:rPr>
              <w:t>L</w:t>
            </w: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tcPr>
          <w:p w:rsidR="00250952" w:rsidRDefault="00A2344B" w:rsidP="0012147E">
            <w:pPr>
              <w:pStyle w:val="TableParagraph"/>
              <w:spacing w:line="164" w:lineRule="exact"/>
              <w:ind w:left="3"/>
              <w:jc w:val="center"/>
              <w:rPr>
                <w:sz w:val="16"/>
              </w:rPr>
            </w:pPr>
            <w:r>
              <w:rPr>
                <w:sz w:val="16"/>
              </w:rPr>
              <w:t>L</w:t>
            </w:r>
          </w:p>
        </w:tc>
        <w:tc>
          <w:tcPr>
            <w:tcW w:w="702" w:type="dxa"/>
          </w:tcPr>
          <w:p w:rsidR="00250952" w:rsidRDefault="00A2344B" w:rsidP="0012147E">
            <w:pPr>
              <w:pStyle w:val="TableParagraph"/>
              <w:spacing w:line="164" w:lineRule="exact"/>
              <w:ind w:left="274"/>
              <w:rPr>
                <w:sz w:val="16"/>
              </w:rPr>
            </w:pPr>
            <w:r>
              <w:rPr>
                <w:sz w:val="16"/>
              </w:rPr>
              <w:t>M</w:t>
            </w:r>
          </w:p>
        </w:tc>
      </w:tr>
      <w:tr w:rsidR="00250952">
        <w:trPr>
          <w:trHeight w:val="184"/>
        </w:trPr>
        <w:tc>
          <w:tcPr>
            <w:tcW w:w="1414" w:type="dxa"/>
            <w:vMerge/>
            <w:tcBorders>
              <w:top w:val="nil"/>
            </w:tcBorders>
          </w:tcPr>
          <w:p w:rsidR="00250952" w:rsidRDefault="00250952" w:rsidP="0012147E">
            <w:pPr>
              <w:rPr>
                <w:sz w:val="2"/>
                <w:szCs w:val="2"/>
              </w:rPr>
            </w:pPr>
          </w:p>
        </w:tc>
        <w:tc>
          <w:tcPr>
            <w:tcW w:w="3073" w:type="dxa"/>
          </w:tcPr>
          <w:p w:rsidR="00250952" w:rsidRDefault="00A2344B" w:rsidP="0012147E">
            <w:pPr>
              <w:pStyle w:val="TableParagraph"/>
              <w:spacing w:line="164" w:lineRule="exact"/>
              <w:ind w:left="107"/>
              <w:rPr>
                <w:sz w:val="16"/>
              </w:rPr>
            </w:pPr>
            <w:r>
              <w:rPr>
                <w:sz w:val="16"/>
              </w:rPr>
              <w:t>Loop Recirculation flow</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4" w:lineRule="exact"/>
              <w:ind w:left="106"/>
              <w:rPr>
                <w:sz w:val="16"/>
              </w:rPr>
            </w:pPr>
            <w:r>
              <w:rPr>
                <w:sz w:val="16"/>
              </w:rPr>
              <w:t>M</w:t>
            </w:r>
          </w:p>
        </w:tc>
        <w:tc>
          <w:tcPr>
            <w:tcW w:w="442" w:type="dxa"/>
          </w:tcPr>
          <w:p w:rsidR="00250952" w:rsidRDefault="00A2344B" w:rsidP="0012147E">
            <w:pPr>
              <w:pStyle w:val="TableParagraph"/>
              <w:spacing w:line="164" w:lineRule="exact"/>
              <w:ind w:left="4"/>
              <w:jc w:val="center"/>
              <w:rPr>
                <w:sz w:val="16"/>
              </w:rPr>
            </w:pPr>
            <w:r>
              <w:rPr>
                <w:sz w:val="16"/>
              </w:rPr>
              <w:t>L</w:t>
            </w: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6"/>
              <w:jc w:val="center"/>
              <w:rPr>
                <w:sz w:val="16"/>
              </w:rPr>
            </w:pPr>
            <w:r>
              <w:rPr>
                <w:sz w:val="16"/>
              </w:rPr>
              <w:t>M</w:t>
            </w:r>
          </w:p>
        </w:tc>
        <w:tc>
          <w:tcPr>
            <w:tcW w:w="502" w:type="dxa"/>
          </w:tcPr>
          <w:p w:rsidR="00250952" w:rsidRDefault="00A2344B" w:rsidP="0012147E">
            <w:pPr>
              <w:pStyle w:val="TableParagraph"/>
              <w:spacing w:line="164" w:lineRule="exact"/>
              <w:ind w:left="5"/>
              <w:jc w:val="center"/>
              <w:rPr>
                <w:sz w:val="16"/>
              </w:rPr>
            </w:pPr>
            <w:r>
              <w:rPr>
                <w:sz w:val="16"/>
              </w:rPr>
              <w:t>M</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1"/>
        </w:trPr>
        <w:tc>
          <w:tcPr>
            <w:tcW w:w="1414" w:type="dxa"/>
          </w:tcPr>
          <w:p w:rsidR="00250952" w:rsidRDefault="00A2344B" w:rsidP="0012147E">
            <w:pPr>
              <w:pStyle w:val="TableParagraph"/>
              <w:spacing w:line="162" w:lineRule="exact"/>
              <w:ind w:left="270" w:right="262"/>
              <w:jc w:val="center"/>
              <w:rPr>
                <w:sz w:val="16"/>
              </w:rPr>
            </w:pPr>
            <w:r>
              <w:rPr>
                <w:sz w:val="16"/>
              </w:rPr>
              <w:t>ADS</w:t>
            </w:r>
          </w:p>
        </w:tc>
        <w:tc>
          <w:tcPr>
            <w:tcW w:w="3073" w:type="dxa"/>
          </w:tcPr>
          <w:p w:rsidR="00250952" w:rsidRDefault="00A2344B" w:rsidP="0012147E">
            <w:pPr>
              <w:pStyle w:val="TableParagraph"/>
              <w:spacing w:line="162" w:lineRule="exact"/>
              <w:ind w:left="107"/>
              <w:rPr>
                <w:sz w:val="16"/>
              </w:rPr>
            </w:pPr>
            <w:r>
              <w:rPr>
                <w:sz w:val="16"/>
              </w:rPr>
              <w:t>Discharge (Critical) flow</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tcPr>
          <w:p w:rsidR="00250952" w:rsidRDefault="00A2344B" w:rsidP="0012147E">
            <w:pPr>
              <w:pStyle w:val="TableParagraph"/>
              <w:spacing w:line="162" w:lineRule="exact"/>
              <w:ind w:left="8"/>
              <w:jc w:val="center"/>
              <w:rPr>
                <w:sz w:val="16"/>
              </w:rPr>
            </w:pPr>
            <w:r>
              <w:rPr>
                <w:sz w:val="16"/>
              </w:rPr>
              <w:t>H</w:t>
            </w:r>
          </w:p>
        </w:tc>
        <w:tc>
          <w:tcPr>
            <w:tcW w:w="419" w:type="dxa"/>
            <w:shd w:val="clear" w:color="auto" w:fill="A6A6A6"/>
          </w:tcPr>
          <w:p w:rsidR="00250952" w:rsidRDefault="00250952" w:rsidP="0012147E">
            <w:pPr>
              <w:pStyle w:val="TableParagraph"/>
              <w:rPr>
                <w:sz w:val="12"/>
              </w:rPr>
            </w:pPr>
          </w:p>
        </w:tc>
        <w:tc>
          <w:tcPr>
            <w:tcW w:w="550" w:type="dxa"/>
          </w:tcPr>
          <w:p w:rsidR="00250952" w:rsidRDefault="00A2344B" w:rsidP="0012147E">
            <w:pPr>
              <w:pStyle w:val="TableParagraph"/>
              <w:spacing w:line="162" w:lineRule="exact"/>
              <w:ind w:left="3"/>
              <w:jc w:val="center"/>
              <w:rPr>
                <w:sz w:val="16"/>
              </w:rPr>
            </w:pPr>
            <w:r>
              <w:rPr>
                <w:sz w:val="16"/>
              </w:rPr>
              <w:t>H</w:t>
            </w:r>
          </w:p>
        </w:tc>
        <w:tc>
          <w:tcPr>
            <w:tcW w:w="502" w:type="dxa"/>
          </w:tcPr>
          <w:p w:rsidR="00250952" w:rsidRDefault="00A2344B" w:rsidP="0012147E">
            <w:pPr>
              <w:pStyle w:val="TableParagraph"/>
              <w:spacing w:line="162" w:lineRule="exact"/>
              <w:ind w:left="5"/>
              <w:jc w:val="center"/>
              <w:rPr>
                <w:sz w:val="16"/>
              </w:rPr>
            </w:pPr>
            <w:r>
              <w:rPr>
                <w:sz w:val="16"/>
              </w:rPr>
              <w:t>M</w:t>
            </w:r>
          </w:p>
        </w:tc>
        <w:tc>
          <w:tcPr>
            <w:tcW w:w="555" w:type="dxa"/>
          </w:tcPr>
          <w:p w:rsidR="00250952" w:rsidRDefault="00A2344B" w:rsidP="0012147E">
            <w:pPr>
              <w:pStyle w:val="TableParagraph"/>
              <w:spacing w:line="162"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tcPr>
          <w:p w:rsidR="00250952" w:rsidRDefault="00A2344B" w:rsidP="0012147E">
            <w:pPr>
              <w:pStyle w:val="TableParagraph"/>
              <w:spacing w:line="162" w:lineRule="exact"/>
              <w:ind w:left="295"/>
              <w:rPr>
                <w:sz w:val="16"/>
              </w:rPr>
            </w:pPr>
            <w:r>
              <w:rPr>
                <w:sz w:val="16"/>
              </w:rPr>
              <w:t>L</w:t>
            </w:r>
          </w:p>
        </w:tc>
      </w:tr>
      <w:tr w:rsidR="00250952">
        <w:trPr>
          <w:trHeight w:val="184"/>
        </w:trPr>
        <w:tc>
          <w:tcPr>
            <w:tcW w:w="1414" w:type="dxa"/>
          </w:tcPr>
          <w:p w:rsidR="00250952" w:rsidRDefault="00A2344B" w:rsidP="0012147E">
            <w:pPr>
              <w:pStyle w:val="TableParagraph"/>
              <w:spacing w:line="164" w:lineRule="exact"/>
              <w:ind w:left="275" w:right="260"/>
              <w:jc w:val="center"/>
              <w:rPr>
                <w:sz w:val="16"/>
              </w:rPr>
            </w:pPr>
            <w:r>
              <w:rPr>
                <w:sz w:val="16"/>
              </w:rPr>
              <w:t>CVCS</w:t>
            </w:r>
          </w:p>
        </w:tc>
        <w:tc>
          <w:tcPr>
            <w:tcW w:w="3073" w:type="dxa"/>
          </w:tcPr>
          <w:p w:rsidR="00250952" w:rsidRDefault="00A2344B" w:rsidP="0012147E">
            <w:pPr>
              <w:pStyle w:val="TableParagraph"/>
              <w:spacing w:line="164" w:lineRule="exact"/>
              <w:ind w:left="107"/>
              <w:rPr>
                <w:sz w:val="16"/>
              </w:rPr>
            </w:pPr>
            <w:r>
              <w:rPr>
                <w:sz w:val="16"/>
              </w:rPr>
              <w:t>Charging / letdown flow</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tcPr>
          <w:p w:rsidR="00250952" w:rsidRDefault="00A2344B" w:rsidP="0012147E">
            <w:pPr>
              <w:pStyle w:val="TableParagraph"/>
              <w:spacing w:line="164" w:lineRule="exact"/>
              <w:ind w:left="5"/>
              <w:jc w:val="center"/>
              <w:rPr>
                <w:sz w:val="16"/>
              </w:rPr>
            </w:pPr>
            <w:r>
              <w:rPr>
                <w:sz w:val="16"/>
              </w:rPr>
              <w:t>L</w:t>
            </w: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shd w:val="clear" w:color="auto" w:fill="A6A6A6"/>
          </w:tcPr>
          <w:p w:rsidR="00250952" w:rsidRDefault="00250952" w:rsidP="0012147E">
            <w:pPr>
              <w:pStyle w:val="TableParagraph"/>
              <w:rPr>
                <w:sz w:val="12"/>
              </w:rPr>
            </w:pPr>
          </w:p>
        </w:tc>
        <w:tc>
          <w:tcPr>
            <w:tcW w:w="550" w:type="dxa"/>
            <w:shd w:val="clear" w:color="auto" w:fill="A6A6A6"/>
          </w:tcPr>
          <w:p w:rsidR="00250952" w:rsidRDefault="00250952" w:rsidP="0012147E">
            <w:pPr>
              <w:pStyle w:val="TableParagraph"/>
              <w:rPr>
                <w:sz w:val="12"/>
              </w:rPr>
            </w:pPr>
          </w:p>
        </w:tc>
        <w:tc>
          <w:tcPr>
            <w:tcW w:w="502" w:type="dxa"/>
            <w:shd w:val="clear" w:color="auto" w:fill="A6A6A6"/>
          </w:tcPr>
          <w:p w:rsidR="00250952" w:rsidRDefault="00250952" w:rsidP="0012147E">
            <w:pPr>
              <w:pStyle w:val="TableParagraph"/>
              <w:rPr>
                <w:sz w:val="12"/>
              </w:rPr>
            </w:pPr>
          </w:p>
        </w:tc>
        <w:tc>
          <w:tcPr>
            <w:tcW w:w="555" w:type="dxa"/>
            <w:shd w:val="clear" w:color="auto" w:fill="A6A6A6"/>
          </w:tcPr>
          <w:p w:rsidR="00250952" w:rsidRDefault="00250952" w:rsidP="0012147E">
            <w:pPr>
              <w:pStyle w:val="TableParagraph"/>
              <w:rPr>
                <w:sz w:val="12"/>
              </w:rPr>
            </w:pP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r w:rsidR="00250952">
        <w:trPr>
          <w:trHeight w:val="184"/>
        </w:trPr>
        <w:tc>
          <w:tcPr>
            <w:tcW w:w="1414" w:type="dxa"/>
          </w:tcPr>
          <w:p w:rsidR="00250952" w:rsidRDefault="00A2344B" w:rsidP="0012147E">
            <w:pPr>
              <w:pStyle w:val="TableParagraph"/>
              <w:spacing w:line="164" w:lineRule="exact"/>
              <w:ind w:left="275" w:right="262"/>
              <w:jc w:val="center"/>
              <w:rPr>
                <w:sz w:val="16"/>
              </w:rPr>
            </w:pPr>
            <w:r>
              <w:rPr>
                <w:sz w:val="16"/>
              </w:rPr>
              <w:t>Containment</w:t>
            </w:r>
          </w:p>
        </w:tc>
        <w:tc>
          <w:tcPr>
            <w:tcW w:w="3073" w:type="dxa"/>
          </w:tcPr>
          <w:p w:rsidR="00250952" w:rsidRDefault="00A2344B" w:rsidP="0012147E">
            <w:pPr>
              <w:pStyle w:val="TableParagraph"/>
              <w:spacing w:line="164" w:lineRule="exact"/>
              <w:ind w:left="107"/>
              <w:rPr>
                <w:sz w:val="16"/>
              </w:rPr>
            </w:pPr>
            <w:r>
              <w:rPr>
                <w:sz w:val="16"/>
              </w:rPr>
              <w:t>Back pressure</w:t>
            </w:r>
          </w:p>
        </w:tc>
        <w:tc>
          <w:tcPr>
            <w:tcW w:w="358" w:type="dxa"/>
            <w:shd w:val="clear" w:color="auto" w:fill="A6A6A6"/>
          </w:tcPr>
          <w:p w:rsidR="00250952" w:rsidRDefault="00250952" w:rsidP="0012147E">
            <w:pPr>
              <w:pStyle w:val="TableParagraph"/>
              <w:rPr>
                <w:sz w:val="12"/>
              </w:rPr>
            </w:pPr>
          </w:p>
        </w:tc>
        <w:tc>
          <w:tcPr>
            <w:tcW w:w="411"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20" w:type="dxa"/>
            <w:shd w:val="clear" w:color="auto" w:fill="A6A6A6"/>
          </w:tcPr>
          <w:p w:rsidR="00250952" w:rsidRDefault="00250952" w:rsidP="0012147E">
            <w:pPr>
              <w:pStyle w:val="TableParagraph"/>
              <w:rPr>
                <w:sz w:val="12"/>
              </w:rPr>
            </w:pPr>
          </w:p>
        </w:tc>
        <w:tc>
          <w:tcPr>
            <w:tcW w:w="384" w:type="dxa"/>
            <w:shd w:val="clear" w:color="auto" w:fill="A6A6A6"/>
          </w:tcPr>
          <w:p w:rsidR="00250952" w:rsidRDefault="00250952" w:rsidP="0012147E">
            <w:pPr>
              <w:pStyle w:val="TableParagraph"/>
              <w:rPr>
                <w:sz w:val="12"/>
              </w:rPr>
            </w:pPr>
          </w:p>
        </w:tc>
        <w:tc>
          <w:tcPr>
            <w:tcW w:w="360" w:type="dxa"/>
            <w:shd w:val="clear" w:color="auto" w:fill="A6A6A6"/>
          </w:tcPr>
          <w:p w:rsidR="00250952" w:rsidRDefault="00250952" w:rsidP="0012147E">
            <w:pPr>
              <w:pStyle w:val="TableParagraph"/>
              <w:rPr>
                <w:sz w:val="12"/>
              </w:rPr>
            </w:pPr>
          </w:p>
        </w:tc>
        <w:tc>
          <w:tcPr>
            <w:tcW w:w="442" w:type="dxa"/>
            <w:shd w:val="clear" w:color="auto" w:fill="A6A6A6"/>
          </w:tcPr>
          <w:p w:rsidR="00250952" w:rsidRDefault="00250952" w:rsidP="0012147E">
            <w:pPr>
              <w:pStyle w:val="TableParagraph"/>
              <w:rPr>
                <w:sz w:val="12"/>
              </w:rPr>
            </w:pPr>
          </w:p>
        </w:tc>
        <w:tc>
          <w:tcPr>
            <w:tcW w:w="419" w:type="dxa"/>
          </w:tcPr>
          <w:p w:rsidR="00250952" w:rsidRDefault="00A2344B" w:rsidP="0012147E">
            <w:pPr>
              <w:pStyle w:val="TableParagraph"/>
              <w:spacing w:line="164" w:lineRule="exact"/>
              <w:ind w:right="151"/>
              <w:jc w:val="right"/>
              <w:rPr>
                <w:sz w:val="16"/>
              </w:rPr>
            </w:pPr>
            <w:r>
              <w:rPr>
                <w:sz w:val="16"/>
              </w:rPr>
              <w:t>L</w:t>
            </w:r>
          </w:p>
        </w:tc>
        <w:tc>
          <w:tcPr>
            <w:tcW w:w="550" w:type="dxa"/>
          </w:tcPr>
          <w:p w:rsidR="00250952" w:rsidRDefault="00A2344B" w:rsidP="0012147E">
            <w:pPr>
              <w:pStyle w:val="TableParagraph"/>
              <w:spacing w:line="164" w:lineRule="exact"/>
              <w:ind w:left="4"/>
              <w:jc w:val="center"/>
              <w:rPr>
                <w:sz w:val="16"/>
              </w:rPr>
            </w:pPr>
            <w:r>
              <w:rPr>
                <w:sz w:val="16"/>
              </w:rPr>
              <w:t>L</w:t>
            </w:r>
          </w:p>
        </w:tc>
        <w:tc>
          <w:tcPr>
            <w:tcW w:w="502" w:type="dxa"/>
          </w:tcPr>
          <w:p w:rsidR="00250952" w:rsidRDefault="00A2344B" w:rsidP="0012147E">
            <w:pPr>
              <w:pStyle w:val="TableParagraph"/>
              <w:spacing w:line="164" w:lineRule="exact"/>
              <w:ind w:left="3"/>
              <w:jc w:val="center"/>
              <w:rPr>
                <w:sz w:val="16"/>
              </w:rPr>
            </w:pPr>
            <w:r>
              <w:rPr>
                <w:sz w:val="16"/>
              </w:rPr>
              <w:t>L</w:t>
            </w:r>
          </w:p>
        </w:tc>
        <w:tc>
          <w:tcPr>
            <w:tcW w:w="555" w:type="dxa"/>
          </w:tcPr>
          <w:p w:rsidR="00250952" w:rsidRDefault="00A2344B" w:rsidP="0012147E">
            <w:pPr>
              <w:pStyle w:val="TableParagraph"/>
              <w:spacing w:line="164" w:lineRule="exact"/>
              <w:ind w:left="2"/>
              <w:jc w:val="center"/>
              <w:rPr>
                <w:sz w:val="16"/>
              </w:rPr>
            </w:pPr>
            <w:r>
              <w:rPr>
                <w:sz w:val="16"/>
              </w:rPr>
              <w:t>L</w:t>
            </w:r>
          </w:p>
        </w:tc>
        <w:tc>
          <w:tcPr>
            <w:tcW w:w="553" w:type="dxa"/>
            <w:shd w:val="clear" w:color="auto" w:fill="A6A6A6"/>
          </w:tcPr>
          <w:p w:rsidR="00250952" w:rsidRDefault="00250952" w:rsidP="0012147E">
            <w:pPr>
              <w:pStyle w:val="TableParagraph"/>
              <w:rPr>
                <w:sz w:val="12"/>
              </w:rPr>
            </w:pPr>
          </w:p>
        </w:tc>
        <w:tc>
          <w:tcPr>
            <w:tcW w:w="702" w:type="dxa"/>
            <w:shd w:val="clear" w:color="auto" w:fill="A6A6A6"/>
          </w:tcPr>
          <w:p w:rsidR="00250952" w:rsidRDefault="00250952" w:rsidP="0012147E">
            <w:pPr>
              <w:pStyle w:val="TableParagraph"/>
              <w:rPr>
                <w:sz w:val="12"/>
              </w:rPr>
            </w:pPr>
          </w:p>
        </w:tc>
      </w:tr>
    </w:tbl>
    <w:p w:rsidR="00A2344B" w:rsidRDefault="00A2344B" w:rsidP="0012147E"/>
    <w:sectPr w:rsidR="00A2344B" w:rsidSect="007510F5">
      <w:pgSz w:w="12240" w:h="15840"/>
      <w:pgMar w:top="1800" w:right="700" w:bottom="280" w:left="800" w:header="7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AB6" w:rsidRDefault="004D1AB6">
      <w:r>
        <w:separator/>
      </w:r>
    </w:p>
  </w:endnote>
  <w:endnote w:type="continuationSeparator" w:id="0">
    <w:p w:rsidR="004D1AB6" w:rsidRDefault="004D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75406698"/>
      <w:docPartObj>
        <w:docPartGallery w:val="Page Numbers (Bottom of Page)"/>
        <w:docPartUnique/>
      </w:docPartObj>
    </w:sdtPr>
    <w:sdtEndPr>
      <w:rPr>
        <w:noProof/>
      </w:rPr>
    </w:sdtEndPr>
    <w:sdtContent>
      <w:p w:rsidR="00BE4DE0" w:rsidRPr="00BE4DE0" w:rsidRDefault="00BE4DE0">
        <w:pPr>
          <w:pStyle w:val="Footer"/>
          <w:jc w:val="right"/>
          <w:rPr>
            <w:sz w:val="20"/>
            <w:szCs w:val="20"/>
          </w:rPr>
        </w:pPr>
        <w:r w:rsidRPr="00BE4DE0">
          <w:rPr>
            <w:sz w:val="20"/>
            <w:szCs w:val="20"/>
          </w:rPr>
          <w:fldChar w:fldCharType="begin"/>
        </w:r>
        <w:r w:rsidRPr="00BE4DE0">
          <w:rPr>
            <w:sz w:val="20"/>
            <w:szCs w:val="20"/>
          </w:rPr>
          <w:instrText xml:space="preserve"> PAGE   \* MERGEFORMAT </w:instrText>
        </w:r>
        <w:r w:rsidRPr="00BE4DE0">
          <w:rPr>
            <w:sz w:val="20"/>
            <w:szCs w:val="20"/>
          </w:rPr>
          <w:fldChar w:fldCharType="separate"/>
        </w:r>
        <w:r w:rsidR="005F378B">
          <w:rPr>
            <w:noProof/>
            <w:sz w:val="20"/>
            <w:szCs w:val="20"/>
          </w:rPr>
          <w:t>2</w:t>
        </w:r>
        <w:r w:rsidRPr="00BE4DE0">
          <w:rPr>
            <w:noProof/>
            <w:sz w:val="20"/>
            <w:szCs w:val="20"/>
          </w:rPr>
          <w:fldChar w:fldCharType="end"/>
        </w:r>
      </w:p>
    </w:sdtContent>
  </w:sdt>
  <w:p w:rsidR="00BE4DE0" w:rsidRPr="00BE4DE0" w:rsidRDefault="00BE4DE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AB6" w:rsidRDefault="004D1AB6">
      <w:r>
        <w:separator/>
      </w:r>
    </w:p>
  </w:footnote>
  <w:footnote w:type="continuationSeparator" w:id="0">
    <w:p w:rsidR="004D1AB6" w:rsidRDefault="004D1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4B" w:rsidRPr="000B12D5" w:rsidRDefault="00A2344B" w:rsidP="00A2344B">
    <w:pPr>
      <w:ind w:left="4320" w:right="112"/>
      <w:jc w:val="right"/>
      <w:rPr>
        <w:rFonts w:asciiTheme="majorBidi" w:hAnsiTheme="majorBidi" w:cstheme="majorBidi"/>
        <w:sz w:val="18"/>
      </w:rPr>
    </w:pPr>
    <w:r>
      <w:rPr>
        <w:rFonts w:ascii="Calibri" w:hAnsi="Calibri" w:cs="Calibri"/>
        <w:noProof/>
        <w:spacing w:val="-4"/>
        <w:sz w:val="18"/>
      </w:rPr>
      <w:drawing>
        <wp:anchor distT="0" distB="0" distL="114300" distR="114300" simplePos="0" relativeHeight="251658240" behindDoc="0" locked="0" layoutInCell="1" allowOverlap="1" wp14:anchorId="3C96D815" wp14:editId="01EC74B3">
          <wp:simplePos x="0" y="0"/>
          <wp:positionH relativeFrom="column">
            <wp:posOffset>234950</wp:posOffset>
          </wp:positionH>
          <wp:positionV relativeFrom="paragraph">
            <wp:posOffset>-200660</wp:posOffset>
          </wp:positionV>
          <wp:extent cx="2956560" cy="5378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56560" cy="537845"/>
                  </a:xfrm>
                  <a:prstGeom prst="rect">
                    <a:avLst/>
                  </a:prstGeom>
                </pic:spPr>
              </pic:pic>
            </a:graphicData>
          </a:graphic>
        </wp:anchor>
      </w:drawing>
    </w:r>
    <w:r w:rsidR="004D1AB6">
      <w:rPr>
        <w:noProof/>
      </w:rPr>
      <w:pict>
        <v:shapetype id="_x0000_t202" coordsize="21600,21600" o:spt="202" path="m,l,21600r21600,l21600,xe">
          <v:stroke joinstyle="miter"/>
          <v:path gradientshapeok="t" o:connecttype="rect"/>
        </v:shapetype>
        <v:shape id="Text Box 2" o:spid="_x0000_s2051" type="#_x0000_t202" style="position:absolute;left:0;text-align:left;margin-left:409.75pt;margin-top:-13.15pt;width:120.8pt;height:42.7pt;z-index:251661312;visibility:visible;mso-wrap-distance-left:9pt;mso-wrap-distance-top:3.6pt;mso-wrap-distance-right:9pt;mso-wrap-distance-bottom:3.6pt;mso-position-horizontal-relative:text;mso-position-vertical-relative:text;mso-width-relative:margin;mso-height-relative:margin;v-text-anchor:top" filled="f" stroked="f">
          <v:textbox style="mso-next-textbox:#Text Box 2">
            <w:txbxContent>
              <w:p w:rsidR="00A2344B" w:rsidRPr="000B12D5" w:rsidRDefault="00A2344B" w:rsidP="00A2344B">
                <w:pPr>
                  <w:ind w:right="112"/>
                  <w:jc w:val="center"/>
                  <w:rPr>
                    <w:rFonts w:asciiTheme="majorBidi" w:hAnsiTheme="majorBidi" w:cstheme="majorBidi"/>
                    <w:spacing w:val="-3"/>
                    <w:sz w:val="18"/>
                  </w:rPr>
                </w:pPr>
                <w:r w:rsidRPr="000B12D5">
                  <w:rPr>
                    <w:rFonts w:asciiTheme="majorBidi" w:hAnsiTheme="majorBidi" w:cstheme="majorBidi"/>
                    <w:spacing w:val="-4"/>
                    <w:sz w:val="18"/>
                  </w:rPr>
                  <w:t xml:space="preserve">Proceedings of </w:t>
                </w:r>
                <w:r w:rsidRPr="000B12D5">
                  <w:rPr>
                    <w:rFonts w:asciiTheme="majorBidi" w:hAnsiTheme="majorBidi" w:cstheme="majorBidi"/>
                    <w:spacing w:val="-3"/>
                    <w:sz w:val="18"/>
                  </w:rPr>
                  <w:t>SCOPE</w:t>
                </w:r>
              </w:p>
              <w:p w:rsidR="00A2344B" w:rsidRPr="000B12D5" w:rsidRDefault="00A2344B" w:rsidP="00A2344B">
                <w:pPr>
                  <w:ind w:right="112"/>
                  <w:jc w:val="center"/>
                  <w:rPr>
                    <w:rFonts w:asciiTheme="majorBidi" w:hAnsiTheme="majorBidi" w:cstheme="majorBidi"/>
                    <w:sz w:val="18"/>
                  </w:rPr>
                </w:pPr>
                <w:r w:rsidRPr="000B12D5">
                  <w:rPr>
                    <w:rFonts w:asciiTheme="majorBidi" w:hAnsiTheme="majorBidi" w:cstheme="majorBidi"/>
                    <w:spacing w:val="-3"/>
                    <w:sz w:val="18"/>
                  </w:rPr>
                  <w:t>13-15</w:t>
                </w:r>
                <w:r w:rsidRPr="000B12D5">
                  <w:rPr>
                    <w:rFonts w:asciiTheme="majorBidi" w:hAnsiTheme="majorBidi" w:cstheme="majorBidi"/>
                    <w:spacing w:val="-9"/>
                    <w:sz w:val="18"/>
                  </w:rPr>
                  <w:t xml:space="preserve"> Nov.</w:t>
                </w:r>
                <w:r w:rsidRPr="000B12D5">
                  <w:rPr>
                    <w:rFonts w:asciiTheme="majorBidi" w:hAnsiTheme="majorBidi" w:cstheme="majorBidi"/>
                    <w:spacing w:val="-6"/>
                    <w:sz w:val="18"/>
                  </w:rPr>
                  <w:t xml:space="preserve"> </w:t>
                </w:r>
                <w:r w:rsidRPr="000B12D5">
                  <w:rPr>
                    <w:rFonts w:asciiTheme="majorBidi" w:hAnsiTheme="majorBidi" w:cstheme="majorBidi"/>
                    <w:spacing w:val="-3"/>
                    <w:sz w:val="18"/>
                  </w:rPr>
                  <w:t>2023</w:t>
                </w:r>
                <w:r w:rsidRPr="000B12D5">
                  <w:rPr>
                    <w:rFonts w:asciiTheme="majorBidi" w:hAnsiTheme="majorBidi" w:cstheme="majorBidi"/>
                    <w:spacing w:val="-6"/>
                    <w:sz w:val="18"/>
                  </w:rPr>
                  <w:t xml:space="preserve"> </w:t>
                </w:r>
                <w:r w:rsidRPr="000B12D5">
                  <w:rPr>
                    <w:rFonts w:asciiTheme="majorBidi" w:hAnsiTheme="majorBidi" w:cstheme="majorBidi"/>
                    <w:spacing w:val="-3"/>
                    <w:sz w:val="18"/>
                  </w:rPr>
                  <w:t>–</w:t>
                </w:r>
                <w:r w:rsidRPr="000B12D5">
                  <w:rPr>
                    <w:rFonts w:asciiTheme="majorBidi" w:hAnsiTheme="majorBidi" w:cstheme="majorBidi"/>
                    <w:spacing w:val="-13"/>
                    <w:sz w:val="18"/>
                  </w:rPr>
                  <w:t xml:space="preserve"> </w:t>
                </w:r>
                <w:r w:rsidRPr="000B12D5">
                  <w:rPr>
                    <w:rFonts w:asciiTheme="majorBidi" w:hAnsiTheme="majorBidi" w:cstheme="majorBidi"/>
                    <w:sz w:val="18"/>
                  </w:rPr>
                  <w:t>KFUPM</w:t>
                </w:r>
              </w:p>
              <w:p w:rsidR="00A2344B" w:rsidRPr="000B12D5" w:rsidRDefault="00A2344B" w:rsidP="00A2344B">
                <w:pPr>
                  <w:ind w:right="112"/>
                  <w:jc w:val="center"/>
                  <w:rPr>
                    <w:rFonts w:asciiTheme="majorBidi" w:hAnsiTheme="majorBidi" w:cstheme="majorBidi"/>
                    <w:sz w:val="18"/>
                  </w:rPr>
                </w:pPr>
                <w:r w:rsidRPr="000B12D5">
                  <w:rPr>
                    <w:rFonts w:asciiTheme="majorBidi" w:hAnsiTheme="majorBidi" w:cstheme="majorBidi"/>
                    <w:sz w:val="18"/>
                  </w:rPr>
                  <w:t xml:space="preserve">Paper </w:t>
                </w:r>
                <w:r>
                  <w:rPr>
                    <w:rFonts w:asciiTheme="majorBidi" w:hAnsiTheme="majorBidi" w:cstheme="majorBidi"/>
                    <w:sz w:val="18"/>
                  </w:rPr>
                  <w:t>23005</w:t>
                </w:r>
              </w:p>
              <w:p w:rsidR="00A2344B" w:rsidRDefault="00A2344B" w:rsidP="00A2344B">
                <w:pPr>
                  <w:jc w:val="center"/>
                </w:pPr>
              </w:p>
            </w:txbxContent>
          </v:textbox>
          <w10:wrap type="square"/>
        </v:shape>
      </w:pict>
    </w:r>
    <w:r>
      <w:rPr>
        <w:rFonts w:ascii="Calibri" w:hAnsi="Calibri" w:cs="Calibri"/>
        <w:spacing w:val="-4"/>
        <w:sz w:val="18"/>
      </w:rPr>
      <w:t xml:space="preserve">            </w:t>
    </w:r>
  </w:p>
  <w:p w:rsidR="00A2344B" w:rsidRDefault="00A2344B">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5978"/>
    <w:multiLevelType w:val="hybridMultilevel"/>
    <w:tmpl w:val="2E8E45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F11FF"/>
    <w:multiLevelType w:val="hybridMultilevel"/>
    <w:tmpl w:val="9BD01CD8"/>
    <w:lvl w:ilvl="0" w:tplc="599E7422">
      <w:start w:val="2"/>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F92BF5"/>
    <w:multiLevelType w:val="multilevel"/>
    <w:tmpl w:val="CD7EFE06"/>
    <w:lvl w:ilvl="0">
      <w:start w:val="3"/>
      <w:numFmt w:val="decimal"/>
      <w:lvlText w:val="%1"/>
      <w:lvlJc w:val="left"/>
      <w:pPr>
        <w:ind w:left="426" w:hanging="303"/>
      </w:pPr>
      <w:rPr>
        <w:rFonts w:hint="default"/>
        <w:lang w:val="en-US" w:eastAsia="en-US" w:bidi="ar-SA"/>
      </w:rPr>
    </w:lvl>
    <w:lvl w:ilvl="1">
      <w:start w:val="1"/>
      <w:numFmt w:val="decimal"/>
      <w:lvlText w:val="%1.%2"/>
      <w:lvlJc w:val="left"/>
      <w:pPr>
        <w:ind w:left="426" w:hanging="303"/>
        <w:jc w:val="right"/>
      </w:pPr>
      <w:rPr>
        <w:rFonts w:ascii="Times New Roman" w:eastAsia="Times New Roman" w:hAnsi="Times New Roman" w:cs="Times New Roman" w:hint="default"/>
        <w:b/>
        <w:bCs/>
        <w:i/>
        <w:spacing w:val="0"/>
        <w:w w:val="99"/>
        <w:sz w:val="20"/>
        <w:szCs w:val="20"/>
        <w:lang w:val="en-US" w:eastAsia="en-US" w:bidi="ar-SA"/>
      </w:rPr>
    </w:lvl>
    <w:lvl w:ilvl="2">
      <w:numFmt w:val="bullet"/>
      <w:lvlText w:val="•"/>
      <w:lvlJc w:val="left"/>
      <w:pPr>
        <w:ind w:left="1373" w:hanging="303"/>
      </w:pPr>
      <w:rPr>
        <w:rFonts w:hint="default"/>
        <w:lang w:val="en-US" w:eastAsia="en-US" w:bidi="ar-SA"/>
      </w:rPr>
    </w:lvl>
    <w:lvl w:ilvl="3">
      <w:numFmt w:val="bullet"/>
      <w:lvlText w:val="•"/>
      <w:lvlJc w:val="left"/>
      <w:pPr>
        <w:ind w:left="1850" w:hanging="303"/>
      </w:pPr>
      <w:rPr>
        <w:rFonts w:hint="default"/>
        <w:lang w:val="en-US" w:eastAsia="en-US" w:bidi="ar-SA"/>
      </w:rPr>
    </w:lvl>
    <w:lvl w:ilvl="4">
      <w:numFmt w:val="bullet"/>
      <w:lvlText w:val="•"/>
      <w:lvlJc w:val="left"/>
      <w:pPr>
        <w:ind w:left="2327" w:hanging="303"/>
      </w:pPr>
      <w:rPr>
        <w:rFonts w:hint="default"/>
        <w:lang w:val="en-US" w:eastAsia="en-US" w:bidi="ar-SA"/>
      </w:rPr>
    </w:lvl>
    <w:lvl w:ilvl="5">
      <w:numFmt w:val="bullet"/>
      <w:lvlText w:val="•"/>
      <w:lvlJc w:val="left"/>
      <w:pPr>
        <w:ind w:left="2804" w:hanging="303"/>
      </w:pPr>
      <w:rPr>
        <w:rFonts w:hint="default"/>
        <w:lang w:val="en-US" w:eastAsia="en-US" w:bidi="ar-SA"/>
      </w:rPr>
    </w:lvl>
    <w:lvl w:ilvl="6">
      <w:numFmt w:val="bullet"/>
      <w:lvlText w:val="•"/>
      <w:lvlJc w:val="left"/>
      <w:pPr>
        <w:ind w:left="3281" w:hanging="303"/>
      </w:pPr>
      <w:rPr>
        <w:rFonts w:hint="default"/>
        <w:lang w:val="en-US" w:eastAsia="en-US" w:bidi="ar-SA"/>
      </w:rPr>
    </w:lvl>
    <w:lvl w:ilvl="7">
      <w:numFmt w:val="bullet"/>
      <w:lvlText w:val="•"/>
      <w:lvlJc w:val="left"/>
      <w:pPr>
        <w:ind w:left="3758" w:hanging="303"/>
      </w:pPr>
      <w:rPr>
        <w:rFonts w:hint="default"/>
        <w:lang w:val="en-US" w:eastAsia="en-US" w:bidi="ar-SA"/>
      </w:rPr>
    </w:lvl>
    <w:lvl w:ilvl="8">
      <w:numFmt w:val="bullet"/>
      <w:lvlText w:val="•"/>
      <w:lvlJc w:val="left"/>
      <w:pPr>
        <w:ind w:left="4235" w:hanging="303"/>
      </w:pPr>
      <w:rPr>
        <w:rFonts w:hint="default"/>
        <w:lang w:val="en-US" w:eastAsia="en-US" w:bidi="ar-SA"/>
      </w:rPr>
    </w:lvl>
  </w:abstractNum>
  <w:abstractNum w:abstractNumId="3" w15:restartNumberingAfterBreak="0">
    <w:nsid w:val="18BD5073"/>
    <w:multiLevelType w:val="hybridMultilevel"/>
    <w:tmpl w:val="4920BE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514A4"/>
    <w:multiLevelType w:val="hybridMultilevel"/>
    <w:tmpl w:val="1AEE5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D725A"/>
    <w:multiLevelType w:val="hybridMultilevel"/>
    <w:tmpl w:val="64D603AA"/>
    <w:lvl w:ilvl="0" w:tplc="00749D42">
      <w:start w:val="1"/>
      <w:numFmt w:val="decimal"/>
      <w:lvlText w:val="%1."/>
      <w:lvlJc w:val="left"/>
      <w:pPr>
        <w:ind w:left="767" w:hanging="360"/>
      </w:pPr>
      <w:rPr>
        <w:rFonts w:ascii="Times New Roman" w:eastAsia="Times New Roman" w:hAnsi="Times New Roman" w:cs="Times New Roman" w:hint="default"/>
        <w:spacing w:val="0"/>
        <w:w w:val="99"/>
        <w:sz w:val="20"/>
        <w:szCs w:val="20"/>
        <w:lang w:val="en-US" w:eastAsia="en-US" w:bidi="ar-SA"/>
      </w:rPr>
    </w:lvl>
    <w:lvl w:ilvl="1" w:tplc="9CDC3042">
      <w:numFmt w:val="bullet"/>
      <w:lvlText w:val="•"/>
      <w:lvlJc w:val="left"/>
      <w:pPr>
        <w:ind w:left="1520" w:hanging="360"/>
      </w:pPr>
      <w:rPr>
        <w:rFonts w:hint="default"/>
        <w:lang w:val="en-US" w:eastAsia="en-US" w:bidi="ar-SA"/>
      </w:rPr>
    </w:lvl>
    <w:lvl w:ilvl="2" w:tplc="E1E0EC26">
      <w:numFmt w:val="bullet"/>
      <w:lvlText w:val="•"/>
      <w:lvlJc w:val="left"/>
      <w:pPr>
        <w:ind w:left="1927" w:hanging="360"/>
      </w:pPr>
      <w:rPr>
        <w:rFonts w:hint="default"/>
        <w:lang w:val="en-US" w:eastAsia="en-US" w:bidi="ar-SA"/>
      </w:rPr>
    </w:lvl>
    <w:lvl w:ilvl="3" w:tplc="10DE5A68">
      <w:numFmt w:val="bullet"/>
      <w:lvlText w:val="•"/>
      <w:lvlJc w:val="left"/>
      <w:pPr>
        <w:ind w:left="2335" w:hanging="360"/>
      </w:pPr>
      <w:rPr>
        <w:rFonts w:hint="default"/>
        <w:lang w:val="en-US" w:eastAsia="en-US" w:bidi="ar-SA"/>
      </w:rPr>
    </w:lvl>
    <w:lvl w:ilvl="4" w:tplc="E1EE0E26">
      <w:numFmt w:val="bullet"/>
      <w:lvlText w:val="•"/>
      <w:lvlJc w:val="left"/>
      <w:pPr>
        <w:ind w:left="2743" w:hanging="360"/>
      </w:pPr>
      <w:rPr>
        <w:rFonts w:hint="default"/>
        <w:lang w:val="en-US" w:eastAsia="en-US" w:bidi="ar-SA"/>
      </w:rPr>
    </w:lvl>
    <w:lvl w:ilvl="5" w:tplc="2CA2C52A">
      <w:numFmt w:val="bullet"/>
      <w:lvlText w:val="•"/>
      <w:lvlJc w:val="left"/>
      <w:pPr>
        <w:ind w:left="3151" w:hanging="360"/>
      </w:pPr>
      <w:rPr>
        <w:rFonts w:hint="default"/>
        <w:lang w:val="en-US" w:eastAsia="en-US" w:bidi="ar-SA"/>
      </w:rPr>
    </w:lvl>
    <w:lvl w:ilvl="6" w:tplc="5CCEB8D8">
      <w:numFmt w:val="bullet"/>
      <w:lvlText w:val="•"/>
      <w:lvlJc w:val="left"/>
      <w:pPr>
        <w:ind w:left="3558" w:hanging="360"/>
      </w:pPr>
      <w:rPr>
        <w:rFonts w:hint="default"/>
        <w:lang w:val="en-US" w:eastAsia="en-US" w:bidi="ar-SA"/>
      </w:rPr>
    </w:lvl>
    <w:lvl w:ilvl="7" w:tplc="D3CE3DD0">
      <w:numFmt w:val="bullet"/>
      <w:lvlText w:val="•"/>
      <w:lvlJc w:val="left"/>
      <w:pPr>
        <w:ind w:left="3966" w:hanging="360"/>
      </w:pPr>
      <w:rPr>
        <w:rFonts w:hint="default"/>
        <w:lang w:val="en-US" w:eastAsia="en-US" w:bidi="ar-SA"/>
      </w:rPr>
    </w:lvl>
    <w:lvl w:ilvl="8" w:tplc="E20C6F00">
      <w:numFmt w:val="bullet"/>
      <w:lvlText w:val="•"/>
      <w:lvlJc w:val="left"/>
      <w:pPr>
        <w:ind w:left="4374" w:hanging="360"/>
      </w:pPr>
      <w:rPr>
        <w:rFonts w:hint="default"/>
        <w:lang w:val="en-US" w:eastAsia="en-US" w:bidi="ar-SA"/>
      </w:rPr>
    </w:lvl>
  </w:abstractNum>
  <w:abstractNum w:abstractNumId="6" w15:restartNumberingAfterBreak="0">
    <w:nsid w:val="35CF718B"/>
    <w:multiLevelType w:val="hybridMultilevel"/>
    <w:tmpl w:val="776CDB5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0B77076"/>
    <w:multiLevelType w:val="hybridMultilevel"/>
    <w:tmpl w:val="76F62F8C"/>
    <w:lvl w:ilvl="0" w:tplc="5FACCAD0">
      <w:start w:val="1"/>
      <w:numFmt w:val="decimal"/>
      <w:lvlText w:val="[%1]"/>
      <w:lvlJc w:val="left"/>
      <w:pPr>
        <w:ind w:left="407" w:hanging="286"/>
      </w:pPr>
      <w:rPr>
        <w:rFonts w:ascii="Times New Roman" w:eastAsia="Times New Roman" w:hAnsi="Times New Roman" w:cs="Times New Roman" w:hint="default"/>
        <w:w w:val="99"/>
        <w:sz w:val="20"/>
        <w:szCs w:val="20"/>
        <w:lang w:val="en-US" w:eastAsia="en-US" w:bidi="ar-SA"/>
      </w:rPr>
    </w:lvl>
    <w:lvl w:ilvl="1" w:tplc="1EF868B6">
      <w:numFmt w:val="bullet"/>
      <w:lvlText w:val="•"/>
      <w:lvlJc w:val="left"/>
      <w:pPr>
        <w:ind w:left="907" w:hanging="286"/>
      </w:pPr>
      <w:rPr>
        <w:rFonts w:hint="default"/>
        <w:lang w:val="en-US" w:eastAsia="en-US" w:bidi="ar-SA"/>
      </w:rPr>
    </w:lvl>
    <w:lvl w:ilvl="2" w:tplc="A46C5956">
      <w:numFmt w:val="bullet"/>
      <w:lvlText w:val="•"/>
      <w:lvlJc w:val="left"/>
      <w:pPr>
        <w:ind w:left="1414" w:hanging="286"/>
      </w:pPr>
      <w:rPr>
        <w:rFonts w:hint="default"/>
        <w:lang w:val="en-US" w:eastAsia="en-US" w:bidi="ar-SA"/>
      </w:rPr>
    </w:lvl>
    <w:lvl w:ilvl="3" w:tplc="8EB653C0">
      <w:numFmt w:val="bullet"/>
      <w:lvlText w:val="•"/>
      <w:lvlJc w:val="left"/>
      <w:pPr>
        <w:ind w:left="1922" w:hanging="286"/>
      </w:pPr>
      <w:rPr>
        <w:rFonts w:hint="default"/>
        <w:lang w:val="en-US" w:eastAsia="en-US" w:bidi="ar-SA"/>
      </w:rPr>
    </w:lvl>
    <w:lvl w:ilvl="4" w:tplc="6CE2A0A8">
      <w:numFmt w:val="bullet"/>
      <w:lvlText w:val="•"/>
      <w:lvlJc w:val="left"/>
      <w:pPr>
        <w:ind w:left="2429" w:hanging="286"/>
      </w:pPr>
      <w:rPr>
        <w:rFonts w:hint="default"/>
        <w:lang w:val="en-US" w:eastAsia="en-US" w:bidi="ar-SA"/>
      </w:rPr>
    </w:lvl>
    <w:lvl w:ilvl="5" w:tplc="B4B66276">
      <w:numFmt w:val="bullet"/>
      <w:lvlText w:val="•"/>
      <w:lvlJc w:val="left"/>
      <w:pPr>
        <w:ind w:left="2936" w:hanging="286"/>
      </w:pPr>
      <w:rPr>
        <w:rFonts w:hint="default"/>
        <w:lang w:val="en-US" w:eastAsia="en-US" w:bidi="ar-SA"/>
      </w:rPr>
    </w:lvl>
    <w:lvl w:ilvl="6" w:tplc="B030D900">
      <w:numFmt w:val="bullet"/>
      <w:lvlText w:val="•"/>
      <w:lvlJc w:val="left"/>
      <w:pPr>
        <w:ind w:left="3444" w:hanging="286"/>
      </w:pPr>
      <w:rPr>
        <w:rFonts w:hint="default"/>
        <w:lang w:val="en-US" w:eastAsia="en-US" w:bidi="ar-SA"/>
      </w:rPr>
    </w:lvl>
    <w:lvl w:ilvl="7" w:tplc="9592871E">
      <w:numFmt w:val="bullet"/>
      <w:lvlText w:val="•"/>
      <w:lvlJc w:val="left"/>
      <w:pPr>
        <w:ind w:left="3951" w:hanging="286"/>
      </w:pPr>
      <w:rPr>
        <w:rFonts w:hint="default"/>
        <w:lang w:val="en-US" w:eastAsia="en-US" w:bidi="ar-SA"/>
      </w:rPr>
    </w:lvl>
    <w:lvl w:ilvl="8" w:tplc="06A41936">
      <w:numFmt w:val="bullet"/>
      <w:lvlText w:val="•"/>
      <w:lvlJc w:val="left"/>
      <w:pPr>
        <w:ind w:left="4458" w:hanging="286"/>
      </w:pPr>
      <w:rPr>
        <w:rFonts w:hint="default"/>
        <w:lang w:val="en-US" w:eastAsia="en-US" w:bidi="ar-SA"/>
      </w:rPr>
    </w:lvl>
  </w:abstractNum>
  <w:abstractNum w:abstractNumId="8" w15:restartNumberingAfterBreak="0">
    <w:nsid w:val="44D13D63"/>
    <w:multiLevelType w:val="hybridMultilevel"/>
    <w:tmpl w:val="98B4CBEC"/>
    <w:lvl w:ilvl="0" w:tplc="29587840">
      <w:start w:val="2"/>
      <w:numFmt w:val="upperLetter"/>
      <w:lvlText w:val="%1."/>
      <w:lvlJc w:val="left"/>
      <w:pPr>
        <w:ind w:left="4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662FC"/>
    <w:multiLevelType w:val="hybridMultilevel"/>
    <w:tmpl w:val="6510A994"/>
    <w:lvl w:ilvl="0" w:tplc="0409000F">
      <w:start w:val="1"/>
      <w:numFmt w:val="decimal"/>
      <w:lvlText w:val="%1."/>
      <w:lvlJc w:val="left"/>
      <w:pPr>
        <w:ind w:left="476" w:hanging="360"/>
        <w:jc w:val="right"/>
      </w:pPr>
      <w:rPr>
        <w:rFonts w:hint="default"/>
        <w:spacing w:val="0"/>
        <w:w w:val="99"/>
        <w:sz w:val="20"/>
        <w:szCs w:val="20"/>
        <w:lang w:val="en-US" w:eastAsia="en-US" w:bidi="ar-SA"/>
      </w:rPr>
    </w:lvl>
    <w:lvl w:ilvl="1" w:tplc="A8C053A8">
      <w:numFmt w:val="bullet"/>
      <w:lvlText w:val="•"/>
      <w:lvlJc w:val="left"/>
      <w:pPr>
        <w:ind w:left="2300" w:hanging="360"/>
      </w:pPr>
      <w:rPr>
        <w:rFonts w:hint="default"/>
        <w:lang w:val="en-US" w:eastAsia="en-US" w:bidi="ar-SA"/>
      </w:rPr>
    </w:lvl>
    <w:lvl w:ilvl="2" w:tplc="C2CE0586">
      <w:numFmt w:val="bullet"/>
      <w:lvlText w:val="•"/>
      <w:lvlJc w:val="left"/>
      <w:pPr>
        <w:ind w:left="2621" w:hanging="360"/>
      </w:pPr>
      <w:rPr>
        <w:rFonts w:hint="default"/>
        <w:lang w:val="en-US" w:eastAsia="en-US" w:bidi="ar-SA"/>
      </w:rPr>
    </w:lvl>
    <w:lvl w:ilvl="3" w:tplc="3E500248">
      <w:numFmt w:val="bullet"/>
      <w:lvlText w:val="•"/>
      <w:lvlJc w:val="left"/>
      <w:pPr>
        <w:ind w:left="2942" w:hanging="360"/>
      </w:pPr>
      <w:rPr>
        <w:rFonts w:hint="default"/>
        <w:lang w:val="en-US" w:eastAsia="en-US" w:bidi="ar-SA"/>
      </w:rPr>
    </w:lvl>
    <w:lvl w:ilvl="4" w:tplc="EF788476">
      <w:numFmt w:val="bullet"/>
      <w:lvlText w:val="•"/>
      <w:lvlJc w:val="left"/>
      <w:pPr>
        <w:ind w:left="3263" w:hanging="360"/>
      </w:pPr>
      <w:rPr>
        <w:rFonts w:hint="default"/>
        <w:lang w:val="en-US" w:eastAsia="en-US" w:bidi="ar-SA"/>
      </w:rPr>
    </w:lvl>
    <w:lvl w:ilvl="5" w:tplc="2480AAF4">
      <w:numFmt w:val="bullet"/>
      <w:lvlText w:val="•"/>
      <w:lvlJc w:val="left"/>
      <w:pPr>
        <w:ind w:left="3584" w:hanging="360"/>
      </w:pPr>
      <w:rPr>
        <w:rFonts w:hint="default"/>
        <w:lang w:val="en-US" w:eastAsia="en-US" w:bidi="ar-SA"/>
      </w:rPr>
    </w:lvl>
    <w:lvl w:ilvl="6" w:tplc="D9DC4604">
      <w:numFmt w:val="bullet"/>
      <w:lvlText w:val="•"/>
      <w:lvlJc w:val="left"/>
      <w:pPr>
        <w:ind w:left="3905" w:hanging="360"/>
      </w:pPr>
      <w:rPr>
        <w:rFonts w:hint="default"/>
        <w:lang w:val="en-US" w:eastAsia="en-US" w:bidi="ar-SA"/>
      </w:rPr>
    </w:lvl>
    <w:lvl w:ilvl="7" w:tplc="58226B48">
      <w:numFmt w:val="bullet"/>
      <w:lvlText w:val="•"/>
      <w:lvlJc w:val="left"/>
      <w:pPr>
        <w:ind w:left="4226" w:hanging="360"/>
      </w:pPr>
      <w:rPr>
        <w:rFonts w:hint="default"/>
        <w:lang w:val="en-US" w:eastAsia="en-US" w:bidi="ar-SA"/>
      </w:rPr>
    </w:lvl>
    <w:lvl w:ilvl="8" w:tplc="28021EBA">
      <w:numFmt w:val="bullet"/>
      <w:lvlText w:val="•"/>
      <w:lvlJc w:val="left"/>
      <w:pPr>
        <w:ind w:left="4547" w:hanging="360"/>
      </w:pPr>
      <w:rPr>
        <w:rFonts w:hint="default"/>
        <w:lang w:val="en-US" w:eastAsia="en-US" w:bidi="ar-SA"/>
      </w:rPr>
    </w:lvl>
  </w:abstractNum>
  <w:abstractNum w:abstractNumId="10" w15:restartNumberingAfterBreak="0">
    <w:nsid w:val="4669748B"/>
    <w:multiLevelType w:val="hybridMultilevel"/>
    <w:tmpl w:val="820EE196"/>
    <w:lvl w:ilvl="0" w:tplc="04090013">
      <w:start w:val="1"/>
      <w:numFmt w:val="upperRoman"/>
      <w:lvlText w:val="%1."/>
      <w:lvlJc w:val="right"/>
      <w:pPr>
        <w:ind w:left="1127" w:hanging="360"/>
      </w:p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11" w15:restartNumberingAfterBreak="0">
    <w:nsid w:val="46B964BA"/>
    <w:multiLevelType w:val="hybridMultilevel"/>
    <w:tmpl w:val="9D16CFD0"/>
    <w:lvl w:ilvl="0" w:tplc="B43CF1A2">
      <w:start w:val="2"/>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537318BA"/>
    <w:multiLevelType w:val="hybridMultilevel"/>
    <w:tmpl w:val="7B4EC846"/>
    <w:lvl w:ilvl="0" w:tplc="04090013">
      <w:start w:val="1"/>
      <w:numFmt w:val="upperRoman"/>
      <w:lvlText w:val="%1."/>
      <w:lvlJc w:val="right"/>
      <w:pPr>
        <w:ind w:left="1016" w:hanging="360"/>
      </w:p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13" w15:restartNumberingAfterBreak="0">
    <w:nsid w:val="53912E0E"/>
    <w:multiLevelType w:val="multilevel"/>
    <w:tmpl w:val="2E68A7B4"/>
    <w:lvl w:ilvl="0">
      <w:start w:val="1"/>
      <w:numFmt w:val="upperRoman"/>
      <w:lvlText w:val="%1."/>
      <w:lvlJc w:val="right"/>
      <w:pPr>
        <w:ind w:left="990" w:hanging="360"/>
      </w:p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14" w15:restartNumberingAfterBreak="0">
    <w:nsid w:val="56013A5C"/>
    <w:multiLevelType w:val="hybridMultilevel"/>
    <w:tmpl w:val="2CC606E6"/>
    <w:lvl w:ilvl="0" w:tplc="0740603E">
      <w:start w:val="4"/>
      <w:numFmt w:val="upperRoman"/>
      <w:lvlText w:val="%1."/>
      <w:lvlJc w:val="right"/>
      <w:pPr>
        <w:ind w:left="1016"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0F42EFF"/>
    <w:multiLevelType w:val="hybridMultilevel"/>
    <w:tmpl w:val="40542C26"/>
    <w:lvl w:ilvl="0" w:tplc="9928F8AA">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6" w15:restartNumberingAfterBreak="0">
    <w:nsid w:val="6AAB64D4"/>
    <w:multiLevelType w:val="multilevel"/>
    <w:tmpl w:val="E604BBA6"/>
    <w:lvl w:ilvl="0">
      <w:start w:val="1"/>
      <w:numFmt w:val="upperRoman"/>
      <w:lvlText w:val="%1."/>
      <w:lvlJc w:val="right"/>
      <w:pPr>
        <w:ind w:left="990" w:hanging="360"/>
      </w:pPr>
    </w:lvl>
    <w:lvl w:ilvl="1">
      <w:start w:val="1"/>
      <w:numFmt w:val="upperLetter"/>
      <w:lvlText w:val="%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17" w15:restartNumberingAfterBreak="0">
    <w:nsid w:val="6AD94370"/>
    <w:multiLevelType w:val="hybridMultilevel"/>
    <w:tmpl w:val="E4540F78"/>
    <w:lvl w:ilvl="0" w:tplc="C8DEAB14">
      <w:start w:val="1"/>
      <w:numFmt w:val="decimal"/>
      <w:lvlText w:val="%1."/>
      <w:lvlJc w:val="left"/>
      <w:pPr>
        <w:ind w:left="2243" w:hanging="201"/>
      </w:pPr>
      <w:rPr>
        <w:rFonts w:ascii="Times New Roman" w:eastAsia="Times New Roman" w:hAnsi="Times New Roman" w:cs="Times New Roman" w:hint="default"/>
        <w:b/>
        <w:bCs/>
        <w:spacing w:val="0"/>
        <w:w w:val="99"/>
        <w:sz w:val="20"/>
        <w:szCs w:val="20"/>
        <w:lang w:val="en-US" w:eastAsia="en-US" w:bidi="ar-SA"/>
      </w:rPr>
    </w:lvl>
    <w:lvl w:ilvl="1" w:tplc="AF7A89DC">
      <w:numFmt w:val="bullet"/>
      <w:lvlText w:val="•"/>
      <w:lvlJc w:val="left"/>
      <w:pPr>
        <w:ind w:left="2516" w:hanging="201"/>
      </w:pPr>
      <w:rPr>
        <w:rFonts w:hint="default"/>
        <w:lang w:val="en-US" w:eastAsia="en-US" w:bidi="ar-SA"/>
      </w:rPr>
    </w:lvl>
    <w:lvl w:ilvl="2" w:tplc="471C8BAE">
      <w:numFmt w:val="bullet"/>
      <w:lvlText w:val="•"/>
      <w:lvlJc w:val="left"/>
      <w:pPr>
        <w:ind w:left="2793" w:hanging="201"/>
      </w:pPr>
      <w:rPr>
        <w:rFonts w:hint="default"/>
        <w:lang w:val="en-US" w:eastAsia="en-US" w:bidi="ar-SA"/>
      </w:rPr>
    </w:lvl>
    <w:lvl w:ilvl="3" w:tplc="272C0B92">
      <w:numFmt w:val="bullet"/>
      <w:lvlText w:val="•"/>
      <w:lvlJc w:val="left"/>
      <w:pPr>
        <w:ind w:left="3069" w:hanging="201"/>
      </w:pPr>
      <w:rPr>
        <w:rFonts w:hint="default"/>
        <w:lang w:val="en-US" w:eastAsia="en-US" w:bidi="ar-SA"/>
      </w:rPr>
    </w:lvl>
    <w:lvl w:ilvl="4" w:tplc="35BCF5A4">
      <w:numFmt w:val="bullet"/>
      <w:lvlText w:val="•"/>
      <w:lvlJc w:val="left"/>
      <w:pPr>
        <w:ind w:left="3346" w:hanging="201"/>
      </w:pPr>
      <w:rPr>
        <w:rFonts w:hint="default"/>
        <w:lang w:val="en-US" w:eastAsia="en-US" w:bidi="ar-SA"/>
      </w:rPr>
    </w:lvl>
    <w:lvl w:ilvl="5" w:tplc="57A8258C">
      <w:numFmt w:val="bullet"/>
      <w:lvlText w:val="•"/>
      <w:lvlJc w:val="left"/>
      <w:pPr>
        <w:ind w:left="3622" w:hanging="201"/>
      </w:pPr>
      <w:rPr>
        <w:rFonts w:hint="default"/>
        <w:lang w:val="en-US" w:eastAsia="en-US" w:bidi="ar-SA"/>
      </w:rPr>
    </w:lvl>
    <w:lvl w:ilvl="6" w:tplc="E64EF53C">
      <w:numFmt w:val="bullet"/>
      <w:lvlText w:val="•"/>
      <w:lvlJc w:val="left"/>
      <w:pPr>
        <w:ind w:left="3899" w:hanging="201"/>
      </w:pPr>
      <w:rPr>
        <w:rFonts w:hint="default"/>
        <w:lang w:val="en-US" w:eastAsia="en-US" w:bidi="ar-SA"/>
      </w:rPr>
    </w:lvl>
    <w:lvl w:ilvl="7" w:tplc="AE5ED84E">
      <w:numFmt w:val="bullet"/>
      <w:lvlText w:val="•"/>
      <w:lvlJc w:val="left"/>
      <w:pPr>
        <w:ind w:left="4175" w:hanging="201"/>
      </w:pPr>
      <w:rPr>
        <w:rFonts w:hint="default"/>
        <w:lang w:val="en-US" w:eastAsia="en-US" w:bidi="ar-SA"/>
      </w:rPr>
    </w:lvl>
    <w:lvl w:ilvl="8" w:tplc="C9FEB350">
      <w:numFmt w:val="bullet"/>
      <w:lvlText w:val="•"/>
      <w:lvlJc w:val="left"/>
      <w:pPr>
        <w:ind w:left="4452" w:hanging="201"/>
      </w:pPr>
      <w:rPr>
        <w:rFonts w:hint="default"/>
        <w:lang w:val="en-US" w:eastAsia="en-US" w:bidi="ar-SA"/>
      </w:rPr>
    </w:lvl>
  </w:abstractNum>
  <w:num w:numId="1">
    <w:abstractNumId w:val="7"/>
  </w:num>
  <w:num w:numId="2">
    <w:abstractNumId w:val="9"/>
  </w:num>
  <w:num w:numId="3">
    <w:abstractNumId w:val="2"/>
  </w:num>
  <w:num w:numId="4">
    <w:abstractNumId w:val="5"/>
  </w:num>
  <w:num w:numId="5">
    <w:abstractNumId w:val="17"/>
  </w:num>
  <w:num w:numId="6">
    <w:abstractNumId w:val="12"/>
  </w:num>
  <w:num w:numId="7">
    <w:abstractNumId w:val="13"/>
  </w:num>
  <w:num w:numId="8">
    <w:abstractNumId w:val="0"/>
  </w:num>
  <w:num w:numId="9">
    <w:abstractNumId w:val="3"/>
  </w:num>
  <w:num w:numId="10">
    <w:abstractNumId w:val="6"/>
  </w:num>
  <w:num w:numId="11">
    <w:abstractNumId w:val="16"/>
  </w:num>
  <w:num w:numId="12">
    <w:abstractNumId w:val="4"/>
  </w:num>
  <w:num w:numId="13">
    <w:abstractNumId w:val="8"/>
  </w:num>
  <w:num w:numId="14">
    <w:abstractNumId w:val="11"/>
  </w:num>
  <w:num w:numId="15">
    <w:abstractNumId w:val="1"/>
  </w:num>
  <w:num w:numId="16">
    <w:abstractNumId w:val="15"/>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50952"/>
    <w:rsid w:val="00055015"/>
    <w:rsid w:val="0012147E"/>
    <w:rsid w:val="00144891"/>
    <w:rsid w:val="001850B5"/>
    <w:rsid w:val="001F1552"/>
    <w:rsid w:val="00250952"/>
    <w:rsid w:val="00261D5A"/>
    <w:rsid w:val="002D4C90"/>
    <w:rsid w:val="003A55B6"/>
    <w:rsid w:val="004D1AB6"/>
    <w:rsid w:val="005F378B"/>
    <w:rsid w:val="007510F5"/>
    <w:rsid w:val="007E2CA6"/>
    <w:rsid w:val="00953CDB"/>
    <w:rsid w:val="009F2C7F"/>
    <w:rsid w:val="00A2344B"/>
    <w:rsid w:val="00B06C0F"/>
    <w:rsid w:val="00BA74BE"/>
    <w:rsid w:val="00BE4DE0"/>
    <w:rsid w:val="00C307E2"/>
    <w:rsid w:val="00C45039"/>
    <w:rsid w:val="00CF5111"/>
    <w:rsid w:val="00DF02AA"/>
    <w:rsid w:val="00F13EDD"/>
    <w:rsid w:val="00FD3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6F2675"/>
  <w15:docId w15:val="{DFD79E15-31E3-4D2E-8464-37B094F3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1"/>
      <w:ind w:left="1328"/>
      <w:outlineLvl w:val="0"/>
    </w:pPr>
    <w:rPr>
      <w:b/>
      <w:bCs/>
      <w:sz w:val="20"/>
      <w:szCs w:val="20"/>
    </w:rPr>
  </w:style>
  <w:style w:type="paragraph" w:styleId="Heading2">
    <w:name w:val="heading 2"/>
    <w:basedOn w:val="Normal"/>
    <w:uiPriority w:val="1"/>
    <w:qFormat/>
    <w:pPr>
      <w:ind w:left="407"/>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4"/>
      <w:ind w:left="568" w:right="669" w:firstLine="3"/>
      <w:jc w:val="center"/>
    </w:pPr>
    <w:rPr>
      <w:b/>
      <w:bCs/>
      <w:sz w:val="24"/>
      <w:szCs w:val="24"/>
    </w:rPr>
  </w:style>
  <w:style w:type="paragraph" w:styleId="ListParagraph">
    <w:name w:val="List Paragraph"/>
    <w:basedOn w:val="Normal"/>
    <w:uiPriority w:val="1"/>
    <w:qFormat/>
    <w:pPr>
      <w:ind w:left="76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344B"/>
    <w:pPr>
      <w:tabs>
        <w:tab w:val="center" w:pos="4680"/>
        <w:tab w:val="right" w:pos="9360"/>
      </w:tabs>
    </w:pPr>
  </w:style>
  <w:style w:type="character" w:customStyle="1" w:styleId="HeaderChar">
    <w:name w:val="Header Char"/>
    <w:basedOn w:val="DefaultParagraphFont"/>
    <w:link w:val="Header"/>
    <w:uiPriority w:val="99"/>
    <w:rsid w:val="00A2344B"/>
    <w:rPr>
      <w:rFonts w:ascii="Times New Roman" w:eastAsia="Times New Roman" w:hAnsi="Times New Roman" w:cs="Times New Roman"/>
    </w:rPr>
  </w:style>
  <w:style w:type="paragraph" w:styleId="Footer">
    <w:name w:val="footer"/>
    <w:basedOn w:val="Normal"/>
    <w:link w:val="FooterChar"/>
    <w:uiPriority w:val="99"/>
    <w:unhideWhenUsed/>
    <w:rsid w:val="00A2344B"/>
    <w:pPr>
      <w:tabs>
        <w:tab w:val="center" w:pos="4680"/>
        <w:tab w:val="right" w:pos="9360"/>
      </w:tabs>
    </w:pPr>
  </w:style>
  <w:style w:type="character" w:customStyle="1" w:styleId="FooterChar">
    <w:name w:val="Footer Char"/>
    <w:basedOn w:val="DefaultParagraphFont"/>
    <w:link w:val="Footer"/>
    <w:uiPriority w:val="99"/>
    <w:rsid w:val="00A2344B"/>
    <w:rPr>
      <w:rFonts w:ascii="Times New Roman" w:eastAsia="Times New Roman" w:hAnsi="Times New Roman" w:cs="Times New Roman"/>
    </w:rPr>
  </w:style>
  <w:style w:type="paragraph" w:customStyle="1" w:styleId="Affiliation">
    <w:name w:val="Affiliation"/>
    <w:basedOn w:val="Normal"/>
    <w:rsid w:val="00DF02AA"/>
    <w:pPr>
      <w:widowControl/>
      <w:suppressAutoHyphens/>
      <w:autoSpaceDE/>
      <w:autoSpaceDN/>
      <w:jc w:val="center"/>
    </w:pPr>
    <w:rPr>
      <w:rFonts w:ascii="Arial" w:eastAsia="Batang" w:hAnsi="Arial"/>
      <w:kern w:val="14"/>
      <w:sz w:val="20"/>
      <w:szCs w:val="20"/>
    </w:rPr>
  </w:style>
  <w:style w:type="paragraph" w:customStyle="1" w:styleId="Author">
    <w:name w:val="Author"/>
    <w:basedOn w:val="Normal"/>
    <w:next w:val="Affiliation"/>
    <w:rsid w:val="00DF02AA"/>
    <w:pPr>
      <w:keepNext/>
      <w:widowControl/>
      <w:suppressAutoHyphens/>
      <w:autoSpaceDE/>
      <w:autoSpaceDN/>
      <w:jc w:val="center"/>
    </w:pPr>
    <w:rPr>
      <w:rFonts w:ascii="Arial" w:eastAsia="Batang" w:hAnsi="Arial"/>
      <w:b/>
      <w:kern w:val="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bali@energy.gov.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DEF9A-EBF4-422A-875E-6F4FA799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6</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K.A.CARE</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Eslam Bali</cp:lastModifiedBy>
  <cp:revision>10</cp:revision>
  <dcterms:created xsi:type="dcterms:W3CDTF">2023-06-04T08:05:00Z</dcterms:created>
  <dcterms:modified xsi:type="dcterms:W3CDTF">2023-06-05T04:02:00Z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2016</vt:lpwstr>
  </property>
  <property fmtid="{D5CDD505-2E9C-101B-9397-08002B2CF9AE}" pid="4" name="LastSaved">
    <vt:filetime>2023-06-04T00:00:00Z</vt:filetime>
  </property>
</Properties>
</file>