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5116" w14:textId="77777777" w:rsidR="00DE2928" w:rsidRPr="00A03C8F" w:rsidRDefault="00DE2928" w:rsidP="00A03C8F">
      <w:pPr>
        <w:suppressAutoHyphens w:val="0"/>
        <w:spacing w:before="120"/>
        <w:contextualSpacing/>
        <w:jc w:val="center"/>
        <w:rPr>
          <w:rFonts w:eastAsia="Times New Roman"/>
          <w:b/>
          <w:spacing w:val="-10"/>
          <w:kern w:val="28"/>
          <w:sz w:val="32"/>
          <w:szCs w:val="56"/>
          <w:lang w:val="en-GB"/>
        </w:rPr>
      </w:pPr>
    </w:p>
    <w:p w14:paraId="56CEB7FE" w14:textId="0EF02D73" w:rsidR="00EA240D" w:rsidRDefault="00EA240D" w:rsidP="00EA240D">
      <w:pPr>
        <w:suppressAutoHyphens w:val="0"/>
        <w:spacing w:before="120"/>
        <w:contextualSpacing/>
        <w:jc w:val="center"/>
        <w:rPr>
          <w:rFonts w:eastAsia="Times New Roman"/>
          <w:b/>
          <w:spacing w:val="-10"/>
          <w:kern w:val="28"/>
          <w:sz w:val="32"/>
          <w:szCs w:val="56"/>
          <w:lang w:val="en-GB"/>
        </w:rPr>
      </w:pPr>
      <w:r w:rsidRPr="00EA240D">
        <w:rPr>
          <w:rFonts w:eastAsia="Times New Roman"/>
          <w:b/>
          <w:spacing w:val="-10"/>
          <w:kern w:val="28"/>
          <w:sz w:val="32"/>
          <w:szCs w:val="56"/>
        </w:rPr>
        <w:t xml:space="preserve">Overview </w:t>
      </w:r>
      <w:r>
        <w:rPr>
          <w:rFonts w:eastAsia="Times New Roman"/>
          <w:b/>
          <w:spacing w:val="-10"/>
          <w:kern w:val="28"/>
          <w:sz w:val="32"/>
          <w:szCs w:val="56"/>
        </w:rPr>
        <w:t>O</w:t>
      </w:r>
      <w:r w:rsidRPr="00EA240D">
        <w:rPr>
          <w:rFonts w:eastAsia="Times New Roman"/>
          <w:b/>
          <w:spacing w:val="-10"/>
          <w:kern w:val="28"/>
          <w:sz w:val="32"/>
          <w:szCs w:val="56"/>
        </w:rPr>
        <w:t xml:space="preserve">f Hydrodynamics </w:t>
      </w:r>
      <w:proofErr w:type="gramStart"/>
      <w:r w:rsidR="0041187A">
        <w:rPr>
          <w:rFonts w:eastAsia="Times New Roman"/>
          <w:b/>
          <w:spacing w:val="-10"/>
          <w:kern w:val="28"/>
          <w:sz w:val="32"/>
          <w:szCs w:val="56"/>
        </w:rPr>
        <w:t>A</w:t>
      </w:r>
      <w:r w:rsidR="0041187A" w:rsidRPr="00EA240D">
        <w:rPr>
          <w:rFonts w:eastAsia="Times New Roman"/>
          <w:b/>
          <w:spacing w:val="-10"/>
          <w:kern w:val="28"/>
          <w:sz w:val="32"/>
          <w:szCs w:val="56"/>
        </w:rPr>
        <w:t>nd</w:t>
      </w:r>
      <w:proofErr w:type="gramEnd"/>
      <w:r w:rsidRPr="00EA240D">
        <w:rPr>
          <w:rFonts w:eastAsia="Times New Roman"/>
          <w:b/>
          <w:spacing w:val="-10"/>
          <w:kern w:val="28"/>
          <w:sz w:val="32"/>
          <w:szCs w:val="56"/>
        </w:rPr>
        <w:t xml:space="preserve"> Scale-Up </w:t>
      </w:r>
      <w:r w:rsidR="0041187A">
        <w:rPr>
          <w:rFonts w:eastAsia="Times New Roman"/>
          <w:b/>
          <w:spacing w:val="-10"/>
          <w:kern w:val="28"/>
          <w:sz w:val="32"/>
          <w:szCs w:val="56"/>
        </w:rPr>
        <w:t>O</w:t>
      </w:r>
      <w:r w:rsidR="0041187A" w:rsidRPr="00EA240D">
        <w:rPr>
          <w:rFonts w:eastAsia="Times New Roman"/>
          <w:b/>
          <w:spacing w:val="-10"/>
          <w:kern w:val="28"/>
          <w:sz w:val="32"/>
          <w:szCs w:val="56"/>
        </w:rPr>
        <w:t>f</w:t>
      </w:r>
      <w:r>
        <w:rPr>
          <w:rFonts w:eastAsia="Times New Roman"/>
          <w:b/>
          <w:spacing w:val="-10"/>
          <w:kern w:val="28"/>
          <w:sz w:val="32"/>
          <w:szCs w:val="56"/>
        </w:rPr>
        <w:t xml:space="preserve"> </w:t>
      </w:r>
      <w:r w:rsidRPr="00EA240D">
        <w:rPr>
          <w:rFonts w:eastAsia="Times New Roman"/>
          <w:b/>
          <w:spacing w:val="-10"/>
          <w:kern w:val="28"/>
          <w:sz w:val="32"/>
          <w:szCs w:val="56"/>
        </w:rPr>
        <w:t>TRISO Spouted Beds Coaters</w:t>
      </w:r>
    </w:p>
    <w:p w14:paraId="5B6C62CE" w14:textId="77777777" w:rsidR="00781B6A" w:rsidRDefault="00781B6A">
      <w:pPr>
        <w:pStyle w:val="Affiliation"/>
        <w:jc w:val="both"/>
        <w:rPr>
          <w:rFonts w:ascii="Times New Roman" w:hAnsi="Times New Roman"/>
        </w:rPr>
      </w:pPr>
      <w:bookmarkStart w:id="0" w:name="PutAuthorsHere"/>
    </w:p>
    <w:p w14:paraId="68174F00" w14:textId="77777777" w:rsidR="00781B6A" w:rsidRDefault="00781B6A">
      <w:pPr>
        <w:pStyle w:val="Affiliation"/>
        <w:jc w:val="both"/>
        <w:rPr>
          <w:rFonts w:ascii="Times New Roman" w:hAnsi="Times New Roman"/>
        </w:rPr>
      </w:pPr>
    </w:p>
    <w:p w14:paraId="2FB43FA0" w14:textId="7696B193" w:rsidR="00EA240D" w:rsidRPr="00EA240D" w:rsidRDefault="00EA240D" w:rsidP="00EA240D">
      <w:pPr>
        <w:pStyle w:val="Heading1"/>
        <w:rPr>
          <w:lang w:val="en-GB"/>
        </w:rPr>
      </w:pPr>
      <w:r w:rsidRPr="00EA240D">
        <w:rPr>
          <w:lang w:val="en-GB"/>
        </w:rPr>
        <w:t>Thaar M. Al-Juwaya</w:t>
      </w:r>
      <w:r w:rsidRPr="00EA240D">
        <w:rPr>
          <w:vertAlign w:val="superscript"/>
          <w:lang w:val="en-GB"/>
        </w:rPr>
        <w:t>1,2</w:t>
      </w:r>
      <w:r w:rsidR="00EF10FA" w:rsidRPr="00EA240D">
        <w:rPr>
          <w:vertAlign w:val="superscript"/>
          <w:lang w:val="en-GB"/>
        </w:rPr>
        <w:t>*</w:t>
      </w:r>
      <w:r w:rsidRPr="00EA240D">
        <w:rPr>
          <w:lang w:val="en-GB"/>
        </w:rPr>
        <w:t>, Neven Ali</w:t>
      </w:r>
      <w:r w:rsidRPr="00EA240D">
        <w:rPr>
          <w:vertAlign w:val="superscript"/>
          <w:lang w:val="en-GB"/>
        </w:rPr>
        <w:t>3</w:t>
      </w:r>
      <w:r w:rsidRPr="00EA240D">
        <w:rPr>
          <w:lang w:val="en-GB"/>
        </w:rPr>
        <w:t>, Muthanna Al-Dahhan</w:t>
      </w:r>
      <w:r w:rsidRPr="00EA240D">
        <w:rPr>
          <w:vertAlign w:val="superscript"/>
          <w:lang w:val="en-GB"/>
        </w:rPr>
        <w:t>2,4,5</w:t>
      </w:r>
    </w:p>
    <w:p w14:paraId="00ACBB7E" w14:textId="57EB51B2" w:rsidR="00EA240D" w:rsidRPr="00EA240D" w:rsidRDefault="00EA240D" w:rsidP="00EA240D">
      <w:pPr>
        <w:jc w:val="center"/>
        <w:rPr>
          <w:bCs/>
          <w:i/>
          <w:iCs/>
          <w:rtl/>
        </w:rPr>
      </w:pPr>
      <w:r w:rsidRPr="00EA240D">
        <w:rPr>
          <w:bCs/>
          <w:i/>
          <w:iCs/>
          <w:vertAlign w:val="superscript"/>
        </w:rPr>
        <w:t>1</w:t>
      </w:r>
      <w:r w:rsidR="00794323">
        <w:rPr>
          <w:bCs/>
          <w:i/>
          <w:iCs/>
          <w:vertAlign w:val="superscript"/>
        </w:rPr>
        <w:t xml:space="preserve"> </w:t>
      </w:r>
      <w:r w:rsidRPr="00EA240D">
        <w:rPr>
          <w:bCs/>
          <w:i/>
          <w:iCs/>
        </w:rPr>
        <w:t>Nuclear Technologies Institute, King Abdulaziz City for Science and Technology (KACST), P.O. Box 6086, Riyadh 11442, Saudi Arabia</w:t>
      </w:r>
    </w:p>
    <w:p w14:paraId="35E81A93" w14:textId="77777777" w:rsidR="00794323" w:rsidRDefault="00794323" w:rsidP="00794323">
      <w:pPr>
        <w:jc w:val="center"/>
        <w:rPr>
          <w:bCs/>
          <w:i/>
          <w:iCs/>
        </w:rPr>
      </w:pPr>
      <w:r w:rsidRPr="00794323">
        <w:rPr>
          <w:bCs/>
          <w:i/>
          <w:iCs/>
          <w:vertAlign w:val="superscript"/>
        </w:rPr>
        <w:t>2</w:t>
      </w:r>
      <w:r>
        <w:rPr>
          <w:bCs/>
          <w:i/>
          <w:iCs/>
        </w:rPr>
        <w:t xml:space="preserve"> </w:t>
      </w:r>
      <w:r w:rsidR="00EA240D" w:rsidRPr="00EA240D">
        <w:rPr>
          <w:bCs/>
          <w:i/>
          <w:iCs/>
        </w:rPr>
        <w:t>Nuclear Engineering and Radiation Science Department, Missouri University of Science and Technology (Missouri S&amp;T), Rolla, MO 65409, United States</w:t>
      </w:r>
    </w:p>
    <w:p w14:paraId="34B6199D" w14:textId="77777777" w:rsidR="00794323" w:rsidRDefault="00794323" w:rsidP="00794323">
      <w:pPr>
        <w:jc w:val="center"/>
        <w:rPr>
          <w:bCs/>
          <w:i/>
          <w:iCs/>
        </w:rPr>
      </w:pPr>
      <w:r w:rsidRPr="00794323">
        <w:rPr>
          <w:bCs/>
          <w:i/>
          <w:iCs/>
          <w:vertAlign w:val="superscript"/>
        </w:rPr>
        <w:t>3</w:t>
      </w:r>
      <w:r>
        <w:rPr>
          <w:bCs/>
          <w:i/>
          <w:iCs/>
        </w:rPr>
        <w:t xml:space="preserve"> </w:t>
      </w:r>
      <w:r w:rsidR="00EA240D" w:rsidRPr="00EA240D">
        <w:rPr>
          <w:bCs/>
          <w:i/>
          <w:iCs/>
        </w:rPr>
        <w:t>Nuclear Engineering Department, University of New Mexico, Albuquerque, NM</w:t>
      </w:r>
    </w:p>
    <w:p w14:paraId="6A3FB885" w14:textId="77777777" w:rsidR="00794323" w:rsidRDefault="00794323" w:rsidP="00794323">
      <w:pPr>
        <w:jc w:val="center"/>
        <w:rPr>
          <w:bCs/>
          <w:i/>
          <w:iCs/>
        </w:rPr>
      </w:pPr>
      <w:r w:rsidRPr="00794323">
        <w:rPr>
          <w:bCs/>
          <w:i/>
          <w:iCs/>
          <w:vertAlign w:val="superscript"/>
        </w:rPr>
        <w:t>4</w:t>
      </w:r>
      <w:r>
        <w:rPr>
          <w:bCs/>
          <w:i/>
          <w:iCs/>
        </w:rPr>
        <w:t xml:space="preserve"> </w:t>
      </w:r>
      <w:r w:rsidR="00EA240D" w:rsidRPr="00EA240D">
        <w:rPr>
          <w:bCs/>
          <w:i/>
          <w:iCs/>
        </w:rPr>
        <w:t>Linda and Bipin Doshi Chemical and Biochemical Engineering Department, Missouri University of Science and Technology (Missouri S&amp;T), Rolla, MO 65409, United States</w:t>
      </w:r>
    </w:p>
    <w:p w14:paraId="3EE6116E" w14:textId="17A3F57E" w:rsidR="00EA240D" w:rsidRPr="00EA240D" w:rsidRDefault="00794323" w:rsidP="00794323">
      <w:pPr>
        <w:jc w:val="center"/>
        <w:rPr>
          <w:bCs/>
          <w:i/>
          <w:iCs/>
        </w:rPr>
      </w:pPr>
      <w:r w:rsidRPr="00794323">
        <w:rPr>
          <w:bCs/>
          <w:i/>
          <w:iCs/>
          <w:vertAlign w:val="superscript"/>
        </w:rPr>
        <w:t>5</w:t>
      </w:r>
      <w:r>
        <w:rPr>
          <w:bCs/>
          <w:i/>
          <w:iCs/>
        </w:rPr>
        <w:t xml:space="preserve"> </w:t>
      </w:r>
      <w:proofErr w:type="spellStart"/>
      <w:r w:rsidR="00EA240D" w:rsidRPr="00EA240D">
        <w:rPr>
          <w:bCs/>
          <w:i/>
          <w:iCs/>
        </w:rPr>
        <w:t>TechCell</w:t>
      </w:r>
      <w:proofErr w:type="spellEnd"/>
      <w:r w:rsidR="00EA240D" w:rsidRPr="00EA240D">
        <w:rPr>
          <w:bCs/>
          <w:i/>
          <w:iCs/>
        </w:rPr>
        <w:t xml:space="preserve">, Mohammed VI Polytechnic University, Lot 660, Hay Moulay Rachid 43150, Ben </w:t>
      </w:r>
      <w:proofErr w:type="spellStart"/>
      <w:r w:rsidR="00EA240D" w:rsidRPr="00EA240D">
        <w:rPr>
          <w:bCs/>
          <w:i/>
          <w:iCs/>
        </w:rPr>
        <w:t>Guerir</w:t>
      </w:r>
      <w:proofErr w:type="spellEnd"/>
      <w:r w:rsidR="00EA240D" w:rsidRPr="00EA240D">
        <w:rPr>
          <w:bCs/>
          <w:i/>
          <w:iCs/>
        </w:rPr>
        <w:t>, Morocco.</w:t>
      </w:r>
    </w:p>
    <w:p w14:paraId="6ACB86E0" w14:textId="77777777" w:rsidR="00EA240D" w:rsidRDefault="00EA240D">
      <w:pPr>
        <w:jc w:val="center"/>
        <w:rPr>
          <w:i/>
          <w:iCs/>
        </w:rPr>
      </w:pPr>
    </w:p>
    <w:p w14:paraId="1CF92FDC" w14:textId="779F1644" w:rsidR="00781B6A" w:rsidRDefault="00781B6A">
      <w:pPr>
        <w:jc w:val="center"/>
        <w:rPr>
          <w:i/>
          <w:iCs/>
        </w:rPr>
      </w:pPr>
      <w:r>
        <w:rPr>
          <w:i/>
          <w:iCs/>
        </w:rPr>
        <w:t>Email</w:t>
      </w:r>
      <w:r w:rsidR="00A643C1">
        <w:rPr>
          <w:i/>
          <w:iCs/>
        </w:rPr>
        <w:t>(s)</w:t>
      </w:r>
      <w:r>
        <w:rPr>
          <w:i/>
          <w:iCs/>
        </w:rPr>
        <w:t>:</w:t>
      </w:r>
      <w:r w:rsidR="00EF10FA">
        <w:rPr>
          <w:i/>
          <w:iCs/>
        </w:rPr>
        <w:t xml:space="preserve"> </w:t>
      </w:r>
      <w:hyperlink r:id="rId11" w:history="1">
        <w:r w:rsidR="00EF10FA" w:rsidRPr="00B9756A">
          <w:rPr>
            <w:rStyle w:val="Hyperlink"/>
            <w:i/>
            <w:iCs/>
          </w:rPr>
          <w:t>taljuwaya@kacst.edu.sa</w:t>
        </w:r>
      </w:hyperlink>
      <w:r w:rsidR="00EF10FA">
        <w:rPr>
          <w:i/>
          <w:iCs/>
        </w:rPr>
        <w:t xml:space="preserve">  </w:t>
      </w:r>
    </w:p>
    <w:p w14:paraId="1EADBCC0" w14:textId="77777777" w:rsidR="00781B6A" w:rsidRDefault="00781B6A">
      <w:pPr>
        <w:jc w:val="center"/>
        <w:rPr>
          <w:i/>
          <w:iCs/>
        </w:rPr>
      </w:pPr>
    </w:p>
    <w:p w14:paraId="0A2EE393" w14:textId="77777777" w:rsidR="00781B6A" w:rsidRDefault="00781B6A"/>
    <w:p w14:paraId="43DD3F5E" w14:textId="482DCF9F" w:rsidR="00781B6A" w:rsidRPr="00BB7497" w:rsidRDefault="00781B6A" w:rsidP="00EA240D">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 xml:space="preserve">Abstract – </w:t>
      </w:r>
      <w:r w:rsidR="00EA240D" w:rsidRPr="00EA240D">
        <w:rPr>
          <w:rFonts w:ascii="Times New Roman" w:hAnsi="Times New Roman"/>
          <w:b w:val="0"/>
          <w:bCs/>
          <w:i/>
          <w:iCs/>
          <w:sz w:val="22"/>
          <w:szCs w:val="22"/>
        </w:rPr>
        <w:t>The quality of TRISO coated nuclear fuel particles is crucial to the successful operation and safety of Very-High-Temperature Nuclear Reactors (VHTR). For this reason, the TRISO particles should be free of defects and uniform in size and shape, as well as have a uniform coating. In this respect, the gas-solid spouted bed coating technology of TRISO particles is important. Coating layers around the fuel kernel are delicate processes impacted mainly by the hydrodynamics of the spouted beds. It becomes even more complex when considering that the success of the preceding coating affects the probability of coating the next layer successfully. As the current spouted bed coaters are relatively small, large-scale spouted beds are also essential to fabricate high-quality and large quantities of TRISO particles for the VHTRs. It is imperative to develop large-scale spouted beds in order to meet the growing demand for TRISO particles for the VHTRs. Thus, the scaling up of spouted beds is considered one of the major challenges in manufacturing TRISO nuclear fuel particles. Although the insights provided by the literature on spouted beds, scale-up of gas-solid spouted beds is still far from satisfactory. Correspondingly, having a fundamental understanding of hydrodynamics and scale-up of spouted beds dynamics is essential towards the development and commercialization of the VHTRs. In this work, a comprehensive overview of our newly developed and validated mechanistic scale-up methodology for gas-solids spouted beds based on matching the radial profile of gas holdup is presented. The overview aims at pointing out the present findings and challenges about the mechanistic scale-up methodology of gas-solids spouted beds. In addition, the overview includes a comparison between this mechanistic scale-up methodology and traditional scale-up methodology based on matching dimensionless groups to demonstrate its improved accuracy in predicting the performance of spouted bed systems</w:t>
      </w:r>
      <w:r w:rsidR="00F212F3">
        <w:rPr>
          <w:rFonts w:ascii="Times New Roman" w:hAnsi="Times New Roman"/>
          <w:b w:val="0"/>
          <w:bCs/>
          <w:i/>
          <w:iCs/>
          <w:sz w:val="22"/>
          <w:szCs w:val="22"/>
        </w:rPr>
        <w:t>.</w:t>
      </w:r>
    </w:p>
    <w:p w14:paraId="0ED2895C" w14:textId="77777777" w:rsidR="00514AC8" w:rsidRPr="00BB7497" w:rsidRDefault="00514AC8" w:rsidP="00514AC8">
      <w:pPr>
        <w:pStyle w:val="Affiliation"/>
        <w:jc w:val="left"/>
        <w:rPr>
          <w:rFonts w:ascii="Times New Roman" w:hAnsi="Times New Roman"/>
          <w:b/>
          <w:bCs/>
          <w:sz w:val="22"/>
          <w:szCs w:val="22"/>
        </w:rPr>
      </w:pPr>
    </w:p>
    <w:p w14:paraId="11B06446" w14:textId="60E015E3" w:rsidR="00514AC8" w:rsidRDefault="00514AC8" w:rsidP="00514AC8">
      <w:pPr>
        <w:pStyle w:val="Affiliation"/>
        <w:ind w:firstLine="1080"/>
        <w:jc w:val="left"/>
        <w:rPr>
          <w:rFonts w:ascii="Times New Roman" w:hAnsi="Times New Roman"/>
          <w:sz w:val="22"/>
          <w:szCs w:val="22"/>
        </w:rPr>
      </w:pPr>
      <w:r w:rsidRPr="00BB7497">
        <w:rPr>
          <w:rFonts w:ascii="Times New Roman" w:hAnsi="Times New Roman"/>
          <w:b/>
          <w:bCs/>
          <w:sz w:val="22"/>
          <w:szCs w:val="22"/>
        </w:rPr>
        <w:t xml:space="preserve">Keywords: </w:t>
      </w:r>
      <w:r w:rsidR="00DC70CE" w:rsidRPr="00EA240D">
        <w:rPr>
          <w:rFonts w:ascii="Times New Roman" w:hAnsi="Times New Roman"/>
          <w:bCs/>
          <w:i/>
          <w:iCs/>
          <w:sz w:val="22"/>
          <w:szCs w:val="22"/>
        </w:rPr>
        <w:t>Very-High-Temperature Nuclear Reactors (VHTR)</w:t>
      </w:r>
      <w:r w:rsidR="00DC70CE">
        <w:rPr>
          <w:rFonts w:ascii="Times New Roman" w:hAnsi="Times New Roman"/>
          <w:bCs/>
          <w:i/>
          <w:iCs/>
          <w:sz w:val="22"/>
          <w:szCs w:val="22"/>
        </w:rPr>
        <w:t xml:space="preserve">, </w:t>
      </w:r>
      <w:r w:rsidR="00DC70CE" w:rsidRPr="00EA240D">
        <w:rPr>
          <w:rFonts w:ascii="Times New Roman" w:hAnsi="Times New Roman"/>
          <w:bCs/>
          <w:i/>
          <w:iCs/>
          <w:sz w:val="22"/>
          <w:szCs w:val="22"/>
        </w:rPr>
        <w:t>TRISO</w:t>
      </w:r>
      <w:r w:rsidRPr="00DC70CE">
        <w:rPr>
          <w:rFonts w:ascii="Times New Roman" w:hAnsi="Times New Roman"/>
          <w:bCs/>
          <w:i/>
          <w:iCs/>
          <w:sz w:val="22"/>
          <w:szCs w:val="22"/>
        </w:rPr>
        <w:t>,</w:t>
      </w:r>
      <w:r w:rsidR="00DC70CE" w:rsidRPr="00DC70CE">
        <w:rPr>
          <w:rFonts w:ascii="Times New Roman" w:hAnsi="Times New Roman"/>
          <w:bCs/>
          <w:i/>
          <w:iCs/>
          <w:sz w:val="22"/>
          <w:szCs w:val="22"/>
        </w:rPr>
        <w:t xml:space="preserve"> Spouted beds,</w:t>
      </w:r>
      <w:r w:rsidR="00DC70CE">
        <w:rPr>
          <w:rFonts w:ascii="Times New Roman" w:hAnsi="Times New Roman"/>
          <w:bCs/>
          <w:i/>
          <w:iCs/>
          <w:sz w:val="22"/>
          <w:szCs w:val="22"/>
        </w:rPr>
        <w:t xml:space="preserve"> Scale-up, radioisotopes-based measurement techniques. </w:t>
      </w:r>
      <w:r w:rsidR="00DC70CE">
        <w:rPr>
          <w:rFonts w:ascii="Times New Roman" w:hAnsi="Times New Roman"/>
          <w:sz w:val="22"/>
          <w:szCs w:val="22"/>
        </w:rPr>
        <w:t xml:space="preserve"> </w:t>
      </w:r>
    </w:p>
    <w:p w14:paraId="301538DF" w14:textId="77777777" w:rsidR="00EA240D" w:rsidRDefault="00EA240D" w:rsidP="00514AC8">
      <w:pPr>
        <w:pStyle w:val="Affiliation"/>
        <w:ind w:firstLine="1080"/>
        <w:jc w:val="left"/>
        <w:rPr>
          <w:rFonts w:ascii="Times New Roman" w:hAnsi="Times New Roman"/>
          <w:sz w:val="22"/>
          <w:szCs w:val="22"/>
        </w:rPr>
      </w:pPr>
    </w:p>
    <w:p w14:paraId="0A2C7EDB" w14:textId="77777777" w:rsidR="00EA240D" w:rsidRDefault="00EA240D" w:rsidP="00514AC8">
      <w:pPr>
        <w:pStyle w:val="Affiliation"/>
        <w:ind w:firstLine="1080"/>
        <w:jc w:val="left"/>
        <w:rPr>
          <w:rFonts w:ascii="Times New Roman" w:hAnsi="Times New Roman"/>
          <w:sz w:val="22"/>
          <w:szCs w:val="22"/>
        </w:rPr>
      </w:pPr>
    </w:p>
    <w:p w14:paraId="15BA5964" w14:textId="77777777" w:rsidR="00EA240D" w:rsidRDefault="00EA240D" w:rsidP="00514AC8">
      <w:pPr>
        <w:pStyle w:val="Affiliation"/>
        <w:ind w:firstLine="1080"/>
        <w:jc w:val="left"/>
        <w:rPr>
          <w:rFonts w:ascii="Times New Roman" w:hAnsi="Times New Roman"/>
          <w:sz w:val="22"/>
          <w:szCs w:val="22"/>
        </w:rPr>
      </w:pPr>
    </w:p>
    <w:p w14:paraId="1B97D4BC" w14:textId="77777777" w:rsidR="00EA240D" w:rsidRPr="00BB7497" w:rsidRDefault="00EA240D" w:rsidP="00514AC8">
      <w:pPr>
        <w:pStyle w:val="Affiliation"/>
        <w:ind w:firstLine="1080"/>
        <w:jc w:val="left"/>
        <w:rPr>
          <w:sz w:val="22"/>
          <w:szCs w:val="22"/>
        </w:rPr>
      </w:pPr>
    </w:p>
    <w:p w14:paraId="19D4BF22" w14:textId="3BF42B94" w:rsidR="00781B6A" w:rsidRDefault="00781B6A">
      <w:pPr>
        <w:pStyle w:val="Affiliation"/>
      </w:pPr>
    </w:p>
    <w:p w14:paraId="11B547DB" w14:textId="77777777" w:rsidR="00781B6A" w:rsidRDefault="00781B6A">
      <w:pPr>
        <w:pStyle w:val="Affiliation"/>
      </w:pPr>
    </w:p>
    <w:bookmarkEnd w:id="0"/>
    <w:p w14:paraId="7292617D" w14:textId="77777777" w:rsidR="00781B6A" w:rsidRPr="00BB7497" w:rsidRDefault="00781B6A">
      <w:pPr>
        <w:pStyle w:val="Header"/>
        <w:rPr>
          <w:sz w:val="22"/>
          <w:szCs w:val="22"/>
        </w:rPr>
        <w:sectPr w:rsidR="00781B6A" w:rsidRPr="00BB7497">
          <w:headerReference w:type="default" r:id="rId12"/>
          <w:footerReference w:type="default" r:id="rId13"/>
          <w:type w:val="continuous"/>
          <w:pgSz w:w="12240" w:h="15840"/>
          <w:pgMar w:top="1440" w:right="1080" w:bottom="1440" w:left="1080" w:header="432" w:footer="720" w:gutter="0"/>
          <w:cols w:space="720"/>
        </w:sectPr>
      </w:pPr>
    </w:p>
    <w:p w14:paraId="1199698B" w14:textId="57514369" w:rsidR="00781B6A" w:rsidRPr="008E1900" w:rsidRDefault="00781B6A" w:rsidP="008E1900">
      <w:pPr>
        <w:pStyle w:val="AbstractClauseTitle"/>
        <w:jc w:val="left"/>
        <w:rPr>
          <w:rFonts w:ascii="Times New Roman" w:hAnsi="Times New Roman"/>
          <w:sz w:val="22"/>
          <w:szCs w:val="22"/>
        </w:rPr>
      </w:pPr>
      <w:r w:rsidRPr="00BB7497">
        <w:rPr>
          <w:rFonts w:ascii="Times New Roman" w:hAnsi="Times New Roman"/>
          <w:sz w:val="22"/>
          <w:szCs w:val="22"/>
        </w:rPr>
        <w:lastRenderedPageBreak/>
        <w:t xml:space="preserve">I. </w:t>
      </w:r>
      <w:r w:rsidR="00E93F48" w:rsidRPr="00BB7497">
        <w:rPr>
          <w:rFonts w:ascii="Times New Roman" w:hAnsi="Times New Roman"/>
          <w:caps w:val="0"/>
          <w:sz w:val="22"/>
          <w:szCs w:val="22"/>
        </w:rPr>
        <w:t>Introduction</w:t>
      </w:r>
    </w:p>
    <w:p w14:paraId="0CBD90EB" w14:textId="3266FFCD" w:rsidR="00912526" w:rsidRDefault="00912526" w:rsidP="00EA240D">
      <w:pPr>
        <w:pStyle w:val="BodyTextIndent"/>
      </w:pPr>
      <w:r>
        <w:t xml:space="preserve">Among the new generation of nuclear reactors, Very High-Temperature Reactors (VHTRs) are most suitable for meeting the 21st century's energy demands. These reactors have passive safety as one of their most important characteristics </w:t>
      </w:r>
      <w:r w:rsidRPr="00EA240D">
        <w:fldChar w:fldCharType="begin"/>
      </w:r>
      <w:r>
        <w:instrText xml:space="preserve"> ADDIN EN.CITE &lt;EndNote&gt;&lt;Cite&gt;&lt;Author&gt;Juhn&lt;/Author&gt;&lt;Year&gt;2000&lt;/Year&gt;&lt;RecNum&gt;504&lt;/RecNum&gt;&lt;DisplayText&gt;[1]&lt;/DisplayText&gt;&lt;record&gt;&lt;rec-number&gt;504&lt;/rec-number&gt;&lt;foreign-keys&gt;&lt;key app="EN" db-id="5f95awzwewzs5fe0vpqpvavpdf9vte90fwee" timestamp="1677928771"&gt;504&lt;/key&gt;&lt;/foreign-keys&gt;&lt;ref-type name="Journal Article"&gt;17&lt;/ref-type&gt;&lt;contributors&gt;&lt;authors&gt;&lt;author&gt;Juhn, P. E.&lt;/author&gt;&lt;author&gt;Kupitz, J.&lt;/author&gt;&lt;author&gt;Cleveland, J.&lt;/author&gt;&lt;author&gt;Cho, B.&lt;/author&gt;&lt;author&gt;Lyon, R. B.&lt;/author&gt;&lt;/authors&gt;&lt;/contributors&gt;&lt;titles&gt;&lt;title&gt;IAEA activities on passive safety systems and overview of international development&lt;/title&gt;&lt;secondary-title&gt;Nuclear Engineering and Design&lt;/secondary-title&gt;&lt;/titles&gt;&lt;periodical&gt;&lt;full-title&gt;Nuclear Engineering and Design&lt;/full-title&gt;&lt;/periodical&gt;&lt;pages&gt;41-59&lt;/pages&gt;&lt;volume&gt;201&lt;/volume&gt;&lt;number&gt;1&lt;/number&gt;&lt;dates&gt;&lt;year&gt;2000&lt;/year&gt;&lt;pub-dates&gt;&lt;date&gt;9/2/&lt;/date&gt;&lt;/pub-dates&gt;&lt;/dates&gt;&lt;isbn&gt;0029-5493&lt;/isbn&gt;&lt;urls&gt;&lt;related-urls&gt;&lt;url&gt;http://www.sciencedirect.com/science/article/pii/S0029549300002600&lt;/url&gt;&lt;/related-urls&gt;&lt;/urls&gt;&lt;electronic-resource-num&gt;http://dx.doi.org/10.1016/S0029-5493(00)00260-0&lt;/electronic-resource-num&gt;&lt;/record&gt;&lt;/Cite&gt;&lt;/EndNote&gt;</w:instrText>
      </w:r>
      <w:r w:rsidRPr="00EA240D">
        <w:fldChar w:fldCharType="separate"/>
      </w:r>
      <w:r>
        <w:rPr>
          <w:noProof/>
        </w:rPr>
        <w:t>[</w:t>
      </w:r>
      <w:hyperlink w:anchor="_ENREF_1" w:tooltip="Juhn, 2000 #504" w:history="1">
        <w:r w:rsidRPr="009502DD">
          <w:rPr>
            <w:rStyle w:val="Hyperlink"/>
            <w:noProof/>
          </w:rPr>
          <w:t>1</w:t>
        </w:r>
      </w:hyperlink>
      <w:r>
        <w:rPr>
          <w:noProof/>
        </w:rPr>
        <w:t>]</w:t>
      </w:r>
      <w:r w:rsidRPr="00EA240D">
        <w:fldChar w:fldCharType="end"/>
      </w:r>
      <w:r>
        <w:t xml:space="preserve">. As TRISO fuel coated particles play a major role in the performance and safety of the VHTR, the fuel coating technology as well as related processes are key. Gas-solid spouted beds are used for coating the TRISO fuel particles through chemical vapor deposition (CVD). It is a very delicate and demanding process to produce the TRISO fuel coatings </w:t>
      </w:r>
      <w:r w:rsidRPr="00EA240D">
        <w:fldChar w:fldCharType="begin">
          <w:fldData xml:space="preserve">PEVuZE5vdGU+PENpdGU+PEF1dGhvcj5NaWxsZXI8L0F1dGhvcj48WWVhcj4yMDEwPC9ZZWFyPjxS
ZWNOdW0+NTE5PC9SZWNOdW0+PERpc3BsYXlUZXh0PlsyLCAzXTwvRGlzcGxheVRleHQ+PHJlY29y
ZD48cmVjLW51bWJlcj41MTk8L3JlYy1udW1iZXI+PGZvcmVpZ24ta2V5cz48a2V5IGFwcD0iRU4i
IGRiLWlkPSI1Zjk1YXd6d2V3enM1ZmUwdnBxcHZhdnBkZjl2dGU5MGZ3ZWUiIHRpbWVzdGFtcD0i
MTY3NzkyODc5MyI+NTE5PC9rZXk+PGtleSBhcHA9IkVOV2ViIiBkYi1pZD0iIj4wPC9rZXk+PC9m
b3JlaWduLWtleXM+PHJlZi10eXBlIG5hbWU9IkpvdXJuYWwgQXJ0aWNsZSI+MTc8L3JlZi10eXBl
Pjxjb250cmlidXRvcnM+PGF1dGhvcnM+PGF1dGhvcj5NaWxsZXIsIEdyZWdvcnkgSy48L2F1dGhv
cj48YXV0aG9yPk1ha2ksIEpvaG4gVC48L2F1dGhvcj48YXV0aG9yPktudWRzb24sIERhcnJlbGwg
TC48L2F1dGhvcj48YXV0aG9yPlBldHRpLCBEYXZpZCBBLjwvYXV0aG9yPjwvYXV0aG9ycz48L2Nv
bnRyaWJ1dG9ycz48dGl0bGVzPjx0aXRsZT5DYWxjdWxhdGluZyBmYWlsdXJlIHByb2JhYmlsaXRp
ZXMgZm9yIFRSSVNPLWNvYXRlZCBmdWVsIHBhcnRpY2xlcyB1c2luZyBhbiBpbnRlZ3JhbCBmb3Jt
dWxhdGlvbjwvdGl0bGU+PHNlY29uZGFyeS10aXRsZT5Kb3VybmFsIG9mIE51Y2xlYXIgTWF0ZXJp
YWxzPC9zZWNvbmRhcnktdGl0bGU+PC90aXRsZXM+PHBlcmlvZGljYWw+PGZ1bGwtdGl0bGU+Sm91
cm5hbCBvZiBOdWNsZWFyIE1hdGVyaWFsczwvZnVsbC10aXRsZT48L3BlcmlvZGljYWw+PHBhZ2Vz
PjE1NC0xNjE8L3BhZ2VzPjx2b2x1bWU+Mzk5PC92b2x1bWU+PG51bWJlcj4y4oCTMzwvbnVtYmVy
PjxrZXl3b3Jkcz48a2V5d29yZD5UUklTTzwva2V5d29yZD48a2V5d29yZD5Db2F0ZWQgcGFydGlj
bGUgZnVlbDwva2V5d29yZD48a2V5d29yZD5HYXMtY29vbGVkIHJlYWN0b3I8L2tleXdvcmQ+PGtl
eXdvcmQ+TW9udGUgQ2FybG8gbWV0aG9kPC9rZXl3b3JkPjxrZXl3b3JkPkludGVncmF0aW9uIG1l
dGhvZDwva2V5d29yZD48a2V5d29yZD5QQVJGVU1FPC9rZXl3b3JkPjwva2V5d29yZHM+PGRhdGVz
Pjx5ZWFyPjIwMTA8L3llYXI+PHB1Yi1kYXRlcz48ZGF0ZT40LzMwLzwvZGF0ZT48L3B1Yi1kYXRl
cz48L2RhdGVzPjxpc2JuPjAwMjItMzExNTwvaXNibj48dXJscz48cmVsYXRlZC11cmxzPjx1cmw+
aHR0cDovL3d3dy5zY2llbmNlZGlyZWN0LmNvbS9zY2llbmNlL2FydGljbGUvcGlpL1MwMDIyMzEx
NTEwMDAwMTM5PC91cmw+PC9yZWxhdGVkLXVybHM+PC91cmxzPjxlbGVjdHJvbmljLXJlc291cmNl
LW51bT5odHRwOi8vZHguZG9pLm9yZy8xMC4xMDE2L2ouam51Y21hdC4yMDEwLjAxLjAxMjwvZWxl
Y3Ryb25pYy1yZXNvdXJjZS1udW0+PC9yZWNvcmQ+PC9DaXRlPjxDaXRlPjxBdXRob3I+TGl1PC9B
dXRob3I+PFllYXI+MjAxMjwvWWVhcj48UmVjTnVtPjUyMTwvUmVjTnVtPjxyZWNvcmQ+PHJlYy1u
dW1iZXI+NTIxPC9yZWMtbnVtYmVyPjxmb3JlaWduLWtleXM+PGtleSBhcHA9IkVOIiBkYi1pZD0i
NWY5NWF3endld3pzNWZlMHZwcXB2YXZwZGY5dnRlOTBmd2VlIiB0aW1lc3RhbXA9IjE2Nzc5Mjg3
OTUiPjUyMTwva2V5PjxrZXkgYXBwPSJFTldlYiIgZGItaWQ9IiI+MDwva2V5PjwvZm9yZWlnbi1r
ZXlzPjxyZWYtdHlwZSBuYW1lPSJKb3VybmFsIEFydGljbGUiPjE3PC9yZWYtdHlwZT48Y29udHJp
YnV0b3JzPjxhdXRob3JzPjxhdXRob3I+TGl1LCBNYWxpbjwvYXV0aG9yPjxhdXRob3I+U2hhbywg
WW91bGluPC9hdXRob3I+PGF1dGhvcj5MaXUsIEJpbmc8L2F1dGhvcj48L2F1dGhvcnM+PC9jb250
cmlidXRvcnM+PHRpdGxlcz48dGl0bGU+UHJlc3N1cmUgYW5hbHlzaXMgaW4gdGhlIGZhYnJpY2F0
aW9uIHByb2Nlc3Mgb2YgVFJJU08gVU8yLWNvYXRlZCBmdWVsIHBhcnRpY2xlPC90aXRsZT48c2Vj
b25kYXJ5LXRpdGxlPk51Y2xlYXIgRW5naW5lZXJpbmcgYW5kIERlc2lnbjwvc2Vjb25kYXJ5LXRp
dGxlPjwvdGl0bGVzPjxwZXJpb2RpY2FsPjxmdWxsLXRpdGxlPk51Y2xlYXIgRW5naW5lZXJpbmcg
YW5kIERlc2lnbjwvZnVsbC10aXRsZT48L3BlcmlvZGljYWw+PHBhZ2VzPjI3Ny0yODM8L3BhZ2Vz
Pjx2b2x1bWU+MjUwPC92b2x1bWU+PG51bWJlcj4wPC9udW1iZXI+PGRhdGVzPjx5ZWFyPjIwMTI8
L3llYXI+PHB1Yi1kYXRlcz48ZGF0ZT45Ly88L2RhdGU+PC9wdWItZGF0ZXM+PC9kYXRlcz48aXNi
bj4wMDI5LTU0OTM8L2lzYm4+PHVybHM+PHJlbGF0ZWQtdXJscz48dXJsPmh0dHA6Ly93d3cuc2Np
ZW5jZWRpcmVjdC5jb20vc2NpZW5jZS9hcnRpY2xlL3BpaS9TMDAyOTU0OTMxMjAwMjYyMjwvdXJs
PjwvcmVsYXRlZC11cmxzPjwvdXJscz48ZWxlY3Ryb25pYy1yZXNvdXJjZS1udW0+aHR0cDovL2R4
LmRvaS5vcmcvMTAuMTAxNi9qLm51Y2VuZ2Rlcy4yMDEyLjA1LjAxMDwvZWxlY3Ryb25pYy1yZXNv
dXJjZS1udW0+PC9yZWNvcmQ+PC9DaXRlPjwvRW5kTm90ZT5=
</w:fldData>
        </w:fldChar>
      </w:r>
      <w:r w:rsidR="00AF3A95">
        <w:instrText xml:space="preserve"> ADDIN EN.CITE </w:instrText>
      </w:r>
      <w:r w:rsidR="00AF3A95">
        <w:fldChar w:fldCharType="begin">
          <w:fldData xml:space="preserve">PEVuZE5vdGU+PENpdGU+PEF1dGhvcj5NaWxsZXI8L0F1dGhvcj48WWVhcj4yMDEwPC9ZZWFyPjxS
ZWNOdW0+NTE5PC9SZWNOdW0+PERpc3BsYXlUZXh0PlsyLCAzXTwvRGlzcGxheVRleHQ+PHJlY29y
ZD48cmVjLW51bWJlcj41MTk8L3JlYy1udW1iZXI+PGZvcmVpZ24ta2V5cz48a2V5IGFwcD0iRU4i
IGRiLWlkPSI1Zjk1YXd6d2V3enM1ZmUwdnBxcHZhdnBkZjl2dGU5MGZ3ZWUiIHRpbWVzdGFtcD0i
MTY3NzkyODc5MyI+NTE5PC9rZXk+PGtleSBhcHA9IkVOV2ViIiBkYi1pZD0iIj4wPC9rZXk+PC9m
b3JlaWduLWtleXM+PHJlZi10eXBlIG5hbWU9IkpvdXJuYWwgQXJ0aWNsZSI+MTc8L3JlZi10eXBl
Pjxjb250cmlidXRvcnM+PGF1dGhvcnM+PGF1dGhvcj5NaWxsZXIsIEdyZWdvcnkgSy48L2F1dGhv
cj48YXV0aG9yPk1ha2ksIEpvaG4gVC48L2F1dGhvcj48YXV0aG9yPktudWRzb24sIERhcnJlbGwg
TC48L2F1dGhvcj48YXV0aG9yPlBldHRpLCBEYXZpZCBBLjwvYXV0aG9yPjwvYXV0aG9ycz48L2Nv
bnRyaWJ1dG9ycz48dGl0bGVzPjx0aXRsZT5DYWxjdWxhdGluZyBmYWlsdXJlIHByb2JhYmlsaXRp
ZXMgZm9yIFRSSVNPLWNvYXRlZCBmdWVsIHBhcnRpY2xlcyB1c2luZyBhbiBpbnRlZ3JhbCBmb3Jt
dWxhdGlvbjwvdGl0bGU+PHNlY29uZGFyeS10aXRsZT5Kb3VybmFsIG9mIE51Y2xlYXIgTWF0ZXJp
YWxzPC9zZWNvbmRhcnktdGl0bGU+PC90aXRsZXM+PHBlcmlvZGljYWw+PGZ1bGwtdGl0bGU+Sm91
cm5hbCBvZiBOdWNsZWFyIE1hdGVyaWFsczwvZnVsbC10aXRsZT48L3BlcmlvZGljYWw+PHBhZ2Vz
PjE1NC0xNjE8L3BhZ2VzPjx2b2x1bWU+Mzk5PC92b2x1bWU+PG51bWJlcj4y4oCTMzwvbnVtYmVy
PjxrZXl3b3Jkcz48a2V5d29yZD5UUklTTzwva2V5d29yZD48a2V5d29yZD5Db2F0ZWQgcGFydGlj
bGUgZnVlbDwva2V5d29yZD48a2V5d29yZD5HYXMtY29vbGVkIHJlYWN0b3I8L2tleXdvcmQ+PGtl
eXdvcmQ+TW9udGUgQ2FybG8gbWV0aG9kPC9rZXl3b3JkPjxrZXl3b3JkPkludGVncmF0aW9uIG1l
dGhvZDwva2V5d29yZD48a2V5d29yZD5QQVJGVU1FPC9rZXl3b3JkPjwva2V5d29yZHM+PGRhdGVz
Pjx5ZWFyPjIwMTA8L3llYXI+PHB1Yi1kYXRlcz48ZGF0ZT40LzMwLzwvZGF0ZT48L3B1Yi1kYXRl
cz48L2RhdGVzPjxpc2JuPjAwMjItMzExNTwvaXNibj48dXJscz48cmVsYXRlZC11cmxzPjx1cmw+
aHR0cDovL3d3dy5zY2llbmNlZGlyZWN0LmNvbS9zY2llbmNlL2FydGljbGUvcGlpL1MwMDIyMzEx
NTEwMDAwMTM5PC91cmw+PC9yZWxhdGVkLXVybHM+PC91cmxzPjxlbGVjdHJvbmljLXJlc291cmNl
LW51bT5odHRwOi8vZHguZG9pLm9yZy8xMC4xMDE2L2ouam51Y21hdC4yMDEwLjAxLjAxMjwvZWxl
Y3Ryb25pYy1yZXNvdXJjZS1udW0+PC9yZWNvcmQ+PC9DaXRlPjxDaXRlPjxBdXRob3I+TGl1PC9B
dXRob3I+PFllYXI+MjAxMjwvWWVhcj48UmVjTnVtPjUyMTwvUmVjTnVtPjxyZWNvcmQ+PHJlYy1u
dW1iZXI+NTIxPC9yZWMtbnVtYmVyPjxmb3JlaWduLWtleXM+PGtleSBhcHA9IkVOIiBkYi1pZD0i
NWY5NWF3endld3pzNWZlMHZwcXB2YXZwZGY5dnRlOTBmd2VlIiB0aW1lc3RhbXA9IjE2Nzc5Mjg3
OTUiPjUyMTwva2V5PjxrZXkgYXBwPSJFTldlYiIgZGItaWQ9IiI+MDwva2V5PjwvZm9yZWlnbi1r
ZXlzPjxyZWYtdHlwZSBuYW1lPSJKb3VybmFsIEFydGljbGUiPjE3PC9yZWYtdHlwZT48Y29udHJp
YnV0b3JzPjxhdXRob3JzPjxhdXRob3I+TGl1LCBNYWxpbjwvYXV0aG9yPjxhdXRob3I+U2hhbywg
WW91bGluPC9hdXRob3I+PGF1dGhvcj5MaXUsIEJpbmc8L2F1dGhvcj48L2F1dGhvcnM+PC9jb250
cmlidXRvcnM+PHRpdGxlcz48dGl0bGU+UHJlc3N1cmUgYW5hbHlzaXMgaW4gdGhlIGZhYnJpY2F0
aW9uIHByb2Nlc3Mgb2YgVFJJU08gVU8yLWNvYXRlZCBmdWVsIHBhcnRpY2xlPC90aXRsZT48c2Vj
b25kYXJ5LXRpdGxlPk51Y2xlYXIgRW5naW5lZXJpbmcgYW5kIERlc2lnbjwvc2Vjb25kYXJ5LXRp
dGxlPjwvdGl0bGVzPjxwZXJpb2RpY2FsPjxmdWxsLXRpdGxlPk51Y2xlYXIgRW5naW5lZXJpbmcg
YW5kIERlc2lnbjwvZnVsbC10aXRsZT48L3BlcmlvZGljYWw+PHBhZ2VzPjI3Ny0yODM8L3BhZ2Vz
Pjx2b2x1bWU+MjUwPC92b2x1bWU+PG51bWJlcj4wPC9udW1iZXI+PGRhdGVzPjx5ZWFyPjIwMTI8
L3llYXI+PHB1Yi1kYXRlcz48ZGF0ZT45Ly88L2RhdGU+PC9wdWItZGF0ZXM+PC9kYXRlcz48aXNi
bj4wMDI5LTU0OTM8L2lzYm4+PHVybHM+PHJlbGF0ZWQtdXJscz48dXJsPmh0dHA6Ly93d3cuc2Np
ZW5jZWRpcmVjdC5jb20vc2NpZW5jZS9hcnRpY2xlL3BpaS9TMDAyOTU0OTMxMjAwMjYyMjwvdXJs
PjwvcmVsYXRlZC11cmxzPjwvdXJscz48ZWxlY3Ryb25pYy1yZXNvdXJjZS1udW0+aHR0cDovL2R4
LmRvaS5vcmcvMTAuMTAxNi9qLm51Y2VuZ2Rlcy4yMDEyLjA1LjAxMDwvZWxlY3Ryb25pYy1yZXNv
dXJjZS1udW0+PC9yZWNvcmQ+PC9DaXRlPjwvRW5kTm90ZT5=
</w:fldData>
        </w:fldChar>
      </w:r>
      <w:r w:rsidR="00AF3A95">
        <w:instrText xml:space="preserve"> ADDIN EN.CITE.DATA </w:instrText>
      </w:r>
      <w:r w:rsidR="00AF3A95">
        <w:fldChar w:fldCharType="end"/>
      </w:r>
      <w:r w:rsidRPr="00EA240D">
        <w:fldChar w:fldCharType="separate"/>
      </w:r>
      <w:r w:rsidR="00AF3A95">
        <w:rPr>
          <w:noProof/>
        </w:rPr>
        <w:t>[</w:t>
      </w:r>
      <w:hyperlink w:anchor="_ENREF_2" w:tooltip="Miller, 2010 #519" w:history="1">
        <w:r w:rsidR="00AF3A95" w:rsidRPr="009502DD">
          <w:rPr>
            <w:rStyle w:val="Hyperlink"/>
            <w:noProof/>
          </w:rPr>
          <w:t>2</w:t>
        </w:r>
      </w:hyperlink>
      <w:r w:rsidR="00AF3A95">
        <w:rPr>
          <w:noProof/>
        </w:rPr>
        <w:t xml:space="preserve">, </w:t>
      </w:r>
      <w:hyperlink w:anchor="_ENREF_3" w:tooltip="Liu, 2012 #521" w:history="1">
        <w:r w:rsidR="00AF3A95" w:rsidRPr="009502DD">
          <w:rPr>
            <w:rStyle w:val="Hyperlink"/>
            <w:noProof/>
          </w:rPr>
          <w:t>3</w:t>
        </w:r>
      </w:hyperlink>
      <w:r w:rsidR="00AF3A95">
        <w:rPr>
          <w:noProof/>
        </w:rPr>
        <w:t>]</w:t>
      </w:r>
      <w:r w:rsidRPr="00EA240D">
        <w:fldChar w:fldCharType="end"/>
      </w:r>
      <w:r w:rsidRPr="00EA240D">
        <w:t>.</w:t>
      </w:r>
      <w:r>
        <w:t xml:space="preserve"> Individual fuel particles cannot have more than one coating failure per 10</w:t>
      </w:r>
      <w:r w:rsidRPr="00DC70CE">
        <w:rPr>
          <w:vertAlign w:val="superscript"/>
        </w:rPr>
        <w:t>5</w:t>
      </w:r>
      <w:r>
        <w:t xml:space="preserve"> particles as required by current standards </w:t>
      </w:r>
      <w:r w:rsidRPr="00EA240D">
        <w:fldChar w:fldCharType="begin"/>
      </w:r>
      <w:r w:rsidR="00AF3A95">
        <w:instrText xml:space="preserve"> ADDIN EN.CITE &lt;EndNote&gt;&lt;Cite&gt;&lt;Author&gt;Pannala&lt;/Author&gt;&lt;Year&gt;2007&lt;/Year&gt;&lt;RecNum&gt;509&lt;/RecNum&gt;&lt;DisplayText&gt;[4]&lt;/DisplayText&gt;&lt;record&gt;&lt;rec-number&gt;509&lt;/rec-number&gt;&lt;foreign-keys&gt;&lt;key app="EN" db-id="5f95awzwewzs5fe0vpqpvavpdf9vte90fwee" timestamp="1677928776"&gt;509&lt;/key&gt;&lt;key app="ENWeb" db-id=""&gt;0&lt;/key&gt;&lt;/foreign-keys&gt;&lt;ref-type name="Journal Article"&gt;17&lt;/ref-type&gt;&lt;contributors&gt;&lt;authors&gt;&lt;author&gt;Pannala, S.&lt;/author&gt;&lt;author&gt;Daw, C.  S&lt;/author&gt;&lt;author&gt;Finney, C.  E  A&lt;/author&gt;&lt;author&gt;Boyalakuntla, D.&lt;/author&gt;&lt;author&gt;Syamlal, M.&lt;/author&gt;&lt;author&gt;O&amp;apos;Brien, T.  J&lt;/author&gt;&lt;/authors&gt;&lt;/contributors&gt;&lt;titles&gt;&lt;title&gt;Simulating the Dynamics of Spouted-Bed Nuclear Fuel Coaters&lt;/title&gt;&lt;secondary-title&gt;Chemical Vapor Deposition&lt;/secondary-title&gt;&lt;/titles&gt;&lt;periodical&gt;&lt;full-title&gt;Chemical Vapor Deposition&lt;/full-title&gt;&lt;/periodical&gt;&lt;pages&gt;481-490&lt;/pages&gt;&lt;volume&gt;13&lt;/volume&gt;&lt;number&gt;9&lt;/number&gt;&lt;keywords&gt;&lt;keyword&gt;Coatings&lt;/keyword&gt;&lt;keyword&gt;Fluid dynamics&lt;/keyword&gt;&lt;keyword&gt;Nuclear fuels&lt;/keyword&gt;&lt;keyword&gt;Spouted-bed coating&lt;/keyword&gt;&lt;/keywords&gt;&lt;dates&gt;&lt;year&gt;2007&lt;/year&gt;&lt;/dates&gt;&lt;publisher&gt;WILEY-VCH Verlag&lt;/publisher&gt;&lt;isbn&gt;1521-3862&lt;/isbn&gt;&lt;urls&gt;&lt;related-urls&gt;&lt;url&gt;http://dx.doi.org/10.1002/cvde.200606562&lt;/url&gt;&lt;/related-urls&gt;&lt;/urls&gt;&lt;electronic-resource-num&gt;10.1002/cvde.200606562&lt;/electronic-resource-num&gt;&lt;/record&gt;&lt;/Cite&gt;&lt;/EndNote&gt;</w:instrText>
      </w:r>
      <w:r w:rsidRPr="00EA240D">
        <w:fldChar w:fldCharType="separate"/>
      </w:r>
      <w:r w:rsidR="00AF3A95">
        <w:rPr>
          <w:noProof/>
        </w:rPr>
        <w:t>[</w:t>
      </w:r>
      <w:hyperlink w:anchor="_ENREF_4" w:tooltip="Pannala, 2007 #509" w:history="1">
        <w:r w:rsidR="00AF3A95" w:rsidRPr="009502DD">
          <w:rPr>
            <w:rStyle w:val="Hyperlink"/>
            <w:noProof/>
          </w:rPr>
          <w:t>4</w:t>
        </w:r>
      </w:hyperlink>
      <w:r w:rsidR="00AF3A95">
        <w:rPr>
          <w:noProof/>
        </w:rPr>
        <w:t>]</w:t>
      </w:r>
      <w:r w:rsidRPr="00EA240D">
        <w:fldChar w:fldCharType="end"/>
      </w:r>
      <w:r w:rsidRPr="00EA240D">
        <w:t xml:space="preserve">. </w:t>
      </w:r>
      <w:r>
        <w:t xml:space="preserve">It has been reported that the spouted bed coater plays an essential role in the coating process, and its hydrodynamics greatly determine the quality of the particles produced </w:t>
      </w:r>
      <w:r w:rsidRPr="00EA240D">
        <w:fldChar w:fldCharType="begin">
          <w:fldData xml:space="preserve">PEVuZE5vdGU+PENpdGU+PEF1dGhvcj5MaXU8L0F1dGhvcj48WWVhcj4yMDEyPC9ZZWFyPjxSZWNO
dW0+NTIxPC9SZWNOdW0+PERpc3BsYXlUZXh0PlszLCA0XTwvRGlzcGxheVRleHQ+PHJlY29yZD48
cmVjLW51bWJlcj41MjE8L3JlYy1udW1iZXI+PGZvcmVpZ24ta2V5cz48a2V5IGFwcD0iRU4iIGRi
LWlkPSI1Zjk1YXd6d2V3enM1ZmUwdnBxcHZhdnBkZjl2dGU5MGZ3ZWUiIHRpbWVzdGFtcD0iMTY3
NzkyODc5NSI+NTIxPC9rZXk+PGtleSBhcHA9IkVOV2ViIiBkYi1pZD0iIj4wPC9rZXk+PC9mb3Jl
aWduLWtleXM+PHJlZi10eXBlIG5hbWU9IkpvdXJuYWwgQXJ0aWNsZSI+MTc8L3JlZi10eXBlPjxj
b250cmlidXRvcnM+PGF1dGhvcnM+PGF1dGhvcj5MaXUsIE1hbGluPC9hdXRob3I+PGF1dGhvcj5T
aGFvLCBZb3VsaW48L2F1dGhvcj48YXV0aG9yPkxpdSwgQmluZzwvYXV0aG9yPjwvYXV0aG9ycz48
L2NvbnRyaWJ1dG9ycz48dGl0bGVzPjx0aXRsZT5QcmVzc3VyZSBhbmFseXNpcyBpbiB0aGUgZmFi
cmljYXRpb24gcHJvY2VzcyBvZiBUUklTTyBVTzItY29hdGVkIGZ1ZWwgcGFydGljbGU8L3RpdGxl
PjxzZWNvbmRhcnktdGl0bGU+TnVjbGVhciBFbmdpbmVlcmluZyBhbmQgRGVzaWduPC9zZWNvbmRh
cnktdGl0bGU+PC90aXRsZXM+PHBlcmlvZGljYWw+PGZ1bGwtdGl0bGU+TnVjbGVhciBFbmdpbmVl
cmluZyBhbmQgRGVzaWduPC9mdWxsLXRpdGxlPjwvcGVyaW9kaWNhbD48cGFnZXM+Mjc3LTI4Mzwv
cGFnZXM+PHZvbHVtZT4yNTA8L3ZvbHVtZT48bnVtYmVyPjA8L251bWJlcj48ZGF0ZXM+PHllYXI+
MjAxMjwveWVhcj48cHViLWRhdGVzPjxkYXRlPjkvLzwvZGF0ZT48L3B1Yi1kYXRlcz48L2RhdGVz
Pjxpc2JuPjAwMjktNTQ5MzwvaXNibj48dXJscz48cmVsYXRlZC11cmxzPjx1cmw+aHR0cDovL3d3
dy5zY2llbmNlZGlyZWN0LmNvbS9zY2llbmNlL2FydGljbGUvcGlpL1MwMDI5NTQ5MzEyMDAyNjIy
PC91cmw+PC9yZWxhdGVkLXVybHM+PC91cmxzPjxlbGVjdHJvbmljLXJlc291cmNlLW51bT5odHRw
Oi8vZHguZG9pLm9yZy8xMC4xMDE2L2oubnVjZW5nZGVzLjIwMTIuMDUuMDEwPC9lbGVjdHJvbmlj
LXJlc291cmNlLW51bT48L3JlY29yZD48L0NpdGU+PENpdGU+PEF1dGhvcj5QYW5uYWxhPC9BdXRo
b3I+PFllYXI+MjAwNzwvWWVhcj48UmVjTnVtPjUwOTwvUmVjTnVtPjxyZWNvcmQ+PHJlYy1udW1i
ZXI+NTA5PC9yZWMtbnVtYmVyPjxmb3JlaWduLWtleXM+PGtleSBhcHA9IkVOIiBkYi1pZD0iNWY5
NWF3endld3pzNWZlMHZwcXB2YXZwZGY5dnRlOTBmd2VlIiB0aW1lc3RhbXA9IjE2Nzc5Mjg3NzYi
PjUwOTwva2V5PjxrZXkgYXBwPSJFTldlYiIgZGItaWQ9IiI+MDwva2V5PjwvZm9yZWlnbi1rZXlz
PjxyZWYtdHlwZSBuYW1lPSJKb3VybmFsIEFydGljbGUiPjE3PC9yZWYtdHlwZT48Y29udHJpYnV0
b3JzPjxhdXRob3JzPjxhdXRob3I+UGFubmFsYSwgUy48L2F1dGhvcj48YXV0aG9yPkRhdywgQy4g
4oCJUzwvYXV0aG9yPjxhdXRob3I+RmlubmV5LCBDLiDigIlFIOKAiUE8L2F1dGhvcj48YXV0aG9y
PkJveWFsYWt1bnRsYSwgRC48L2F1dGhvcj48YXV0aG9yPlN5YW1sYWwsIE0uPC9hdXRob3I+PGF1
dGhvcj5PJmFwb3M7QnJpZW4sIFQuIOKAiUo8L2F1dGhvcj48L2F1dGhvcnM+PC9jb250cmlidXRv
cnM+PHRpdGxlcz48dGl0bGU+U2ltdWxhdGluZyB0aGUgRHluYW1pY3Mgb2YgU3BvdXRlZC1CZWQg
TnVjbGVhciBGdWVsIENvYXRlcnM8L3RpdGxlPjxzZWNvbmRhcnktdGl0bGU+Q2hlbWljYWwgVmFw
b3IgRGVwb3NpdGlvbjwvc2Vjb25kYXJ5LXRpdGxlPjwvdGl0bGVzPjxwZXJpb2RpY2FsPjxmdWxs
LXRpdGxlPkNoZW1pY2FsIFZhcG9yIERlcG9zaXRpb248L2Z1bGwtdGl0bGU+PC9wZXJpb2RpY2Fs
PjxwYWdlcz40ODEtNDkwPC9wYWdlcz48dm9sdW1lPjEzPC92b2x1bWU+PG51bWJlcj45PC9udW1i
ZXI+PGtleXdvcmRzPjxrZXl3b3JkPkNvYXRpbmdzPC9rZXl3b3JkPjxrZXl3b3JkPkZsdWlkIGR5
bmFtaWNzPC9rZXl3b3JkPjxrZXl3b3JkPk51Y2xlYXIgZnVlbHM8L2tleXdvcmQ+PGtleXdvcmQ+
U3BvdXRlZC1iZWQgY29hdGluZzwva2V5d29yZD48L2tleXdvcmRzPjxkYXRlcz48eWVhcj4yMDA3
PC95ZWFyPjwvZGF0ZXM+PHB1Ymxpc2hlcj5XSUxFWS1WQ0ggVmVybGFnPC9wdWJsaXNoZXI+PGlz
Ym4+MTUyMS0zODYyPC9pc2JuPjx1cmxzPjxyZWxhdGVkLXVybHM+PHVybD5odHRwOi8vZHguZG9p
Lm9yZy8xMC4xMDAyL2N2ZGUuMjAwNjA2NTYyPC91cmw+PC9yZWxhdGVkLXVybHM+PC91cmxzPjxl
bGVjdHJvbmljLXJlc291cmNlLW51bT4xMC4xMDAyL2N2ZGUuMjAwNjA2NTYyPC9lbGVjdHJvbmlj
LXJlc291cmNlLW51bT48L3JlY29yZD48L0NpdGU+PC9FbmROb3RlPgB=
</w:fldData>
        </w:fldChar>
      </w:r>
      <w:r>
        <w:instrText xml:space="preserve"> ADDIN EN.CITE </w:instrText>
      </w:r>
      <w:r>
        <w:fldChar w:fldCharType="begin">
          <w:fldData xml:space="preserve">PEVuZE5vdGU+PENpdGU+PEF1dGhvcj5MaXU8L0F1dGhvcj48WWVhcj4yMDEyPC9ZZWFyPjxSZWNO
dW0+NTIxPC9SZWNOdW0+PERpc3BsYXlUZXh0PlszLCA0XTwvRGlzcGxheVRleHQ+PHJlY29yZD48
cmVjLW51bWJlcj41MjE8L3JlYy1udW1iZXI+PGZvcmVpZ24ta2V5cz48a2V5IGFwcD0iRU4iIGRi
LWlkPSI1Zjk1YXd6d2V3enM1ZmUwdnBxcHZhdnBkZjl2dGU5MGZ3ZWUiIHRpbWVzdGFtcD0iMTY3
NzkyODc5NSI+NTIxPC9rZXk+PGtleSBhcHA9IkVOV2ViIiBkYi1pZD0iIj4wPC9rZXk+PC9mb3Jl
aWduLWtleXM+PHJlZi10eXBlIG5hbWU9IkpvdXJuYWwgQXJ0aWNsZSI+MTc8L3JlZi10eXBlPjxj
b250cmlidXRvcnM+PGF1dGhvcnM+PGF1dGhvcj5MaXUsIE1hbGluPC9hdXRob3I+PGF1dGhvcj5T
aGFvLCBZb3VsaW48L2F1dGhvcj48YXV0aG9yPkxpdSwgQmluZzwvYXV0aG9yPjwvYXV0aG9ycz48
L2NvbnRyaWJ1dG9ycz48dGl0bGVzPjx0aXRsZT5QcmVzc3VyZSBhbmFseXNpcyBpbiB0aGUgZmFi
cmljYXRpb24gcHJvY2VzcyBvZiBUUklTTyBVTzItY29hdGVkIGZ1ZWwgcGFydGljbGU8L3RpdGxl
PjxzZWNvbmRhcnktdGl0bGU+TnVjbGVhciBFbmdpbmVlcmluZyBhbmQgRGVzaWduPC9zZWNvbmRh
cnktdGl0bGU+PC90aXRsZXM+PHBlcmlvZGljYWw+PGZ1bGwtdGl0bGU+TnVjbGVhciBFbmdpbmVl
cmluZyBhbmQgRGVzaWduPC9mdWxsLXRpdGxlPjwvcGVyaW9kaWNhbD48cGFnZXM+Mjc3LTI4Mzwv
cGFnZXM+PHZvbHVtZT4yNTA8L3ZvbHVtZT48bnVtYmVyPjA8L251bWJlcj48ZGF0ZXM+PHllYXI+
MjAxMjwveWVhcj48cHViLWRhdGVzPjxkYXRlPjkvLzwvZGF0ZT48L3B1Yi1kYXRlcz48L2RhdGVz
Pjxpc2JuPjAwMjktNTQ5MzwvaXNibj48dXJscz48cmVsYXRlZC11cmxzPjx1cmw+aHR0cDovL3d3
dy5zY2llbmNlZGlyZWN0LmNvbS9zY2llbmNlL2FydGljbGUvcGlpL1MwMDI5NTQ5MzEyMDAyNjIy
PC91cmw+PC9yZWxhdGVkLXVybHM+PC91cmxzPjxlbGVjdHJvbmljLXJlc291cmNlLW51bT5odHRw
Oi8vZHguZG9pLm9yZy8xMC4xMDE2L2oubnVjZW5nZGVzLjIwMTIuMDUuMDEwPC9lbGVjdHJvbmlj
LXJlc291cmNlLW51bT48L3JlY29yZD48L0NpdGU+PENpdGU+PEF1dGhvcj5QYW5uYWxhPC9BdXRo
b3I+PFllYXI+MjAwNzwvWWVhcj48UmVjTnVtPjUwOTwvUmVjTnVtPjxyZWNvcmQ+PHJlYy1udW1i
ZXI+NTA5PC9yZWMtbnVtYmVyPjxmb3JlaWduLWtleXM+PGtleSBhcHA9IkVOIiBkYi1pZD0iNWY5
NWF3endld3pzNWZlMHZwcXB2YXZwZGY5dnRlOTBmd2VlIiB0aW1lc3RhbXA9IjE2Nzc5Mjg3NzYi
PjUwOTwva2V5PjxrZXkgYXBwPSJFTldlYiIgZGItaWQ9IiI+MDwva2V5PjwvZm9yZWlnbi1rZXlz
PjxyZWYtdHlwZSBuYW1lPSJKb3VybmFsIEFydGljbGUiPjE3PC9yZWYtdHlwZT48Y29udHJpYnV0
b3JzPjxhdXRob3JzPjxhdXRob3I+UGFubmFsYSwgUy48L2F1dGhvcj48YXV0aG9yPkRhdywgQy4g
4oCJUzwvYXV0aG9yPjxhdXRob3I+RmlubmV5LCBDLiDigIlFIOKAiUE8L2F1dGhvcj48YXV0aG9y
PkJveWFsYWt1bnRsYSwgRC48L2F1dGhvcj48YXV0aG9yPlN5YW1sYWwsIE0uPC9hdXRob3I+PGF1
dGhvcj5PJmFwb3M7QnJpZW4sIFQuIOKAiUo8L2F1dGhvcj48L2F1dGhvcnM+PC9jb250cmlidXRv
cnM+PHRpdGxlcz48dGl0bGU+U2ltdWxhdGluZyB0aGUgRHluYW1pY3Mgb2YgU3BvdXRlZC1CZWQg
TnVjbGVhciBGdWVsIENvYXRlcnM8L3RpdGxlPjxzZWNvbmRhcnktdGl0bGU+Q2hlbWljYWwgVmFw
b3IgRGVwb3NpdGlvbjwvc2Vjb25kYXJ5LXRpdGxlPjwvdGl0bGVzPjxwZXJpb2RpY2FsPjxmdWxs
LXRpdGxlPkNoZW1pY2FsIFZhcG9yIERlcG9zaXRpb248L2Z1bGwtdGl0bGU+PC9wZXJpb2RpY2Fs
PjxwYWdlcz40ODEtNDkwPC9wYWdlcz48dm9sdW1lPjEzPC92b2x1bWU+PG51bWJlcj45PC9udW1i
ZXI+PGtleXdvcmRzPjxrZXl3b3JkPkNvYXRpbmdzPC9rZXl3b3JkPjxrZXl3b3JkPkZsdWlkIGR5
bmFtaWNzPC9rZXl3b3JkPjxrZXl3b3JkPk51Y2xlYXIgZnVlbHM8L2tleXdvcmQ+PGtleXdvcmQ+
U3BvdXRlZC1iZWQgY29hdGluZzwva2V5d29yZD48L2tleXdvcmRzPjxkYXRlcz48eWVhcj4yMDA3
PC95ZWFyPjwvZGF0ZXM+PHB1Ymxpc2hlcj5XSUxFWS1WQ0ggVmVybGFnPC9wdWJsaXNoZXI+PGlz
Ym4+MTUyMS0zODYyPC9pc2JuPjx1cmxzPjxyZWxhdGVkLXVybHM+PHVybD5odHRwOi8vZHguZG9p
Lm9yZy8xMC4xMDAyL2N2ZGUuMjAwNjA2NTYyPC91cmw+PC9yZWxhdGVkLXVybHM+PC91cmxzPjxl
bGVjdHJvbmljLXJlc291cmNlLW51bT4xMC4xMDAyL2N2ZGUuMjAwNjA2NTYyPC9lbGVjdHJvbmlj
LXJlc291cmNlLW51bT48L3JlY29yZD48L0NpdGU+PC9FbmROb3RlPgB=
</w:fldData>
        </w:fldChar>
      </w:r>
      <w:r>
        <w:instrText xml:space="preserve"> ADDIN EN.CITE.DATA </w:instrText>
      </w:r>
      <w:r>
        <w:fldChar w:fldCharType="end"/>
      </w:r>
      <w:r w:rsidRPr="00EA240D">
        <w:fldChar w:fldCharType="separate"/>
      </w:r>
      <w:r>
        <w:rPr>
          <w:noProof/>
        </w:rPr>
        <w:t>[</w:t>
      </w:r>
      <w:hyperlink w:anchor="_ENREF_3" w:tooltip="Liu, 2012 #521" w:history="1">
        <w:r w:rsidRPr="009502DD">
          <w:rPr>
            <w:rStyle w:val="Hyperlink"/>
            <w:noProof/>
          </w:rPr>
          <w:t>3</w:t>
        </w:r>
      </w:hyperlink>
      <w:r>
        <w:rPr>
          <w:noProof/>
        </w:rPr>
        <w:t xml:space="preserve">, </w:t>
      </w:r>
      <w:hyperlink w:anchor="_ENREF_4" w:tooltip="Pannala, 2007 #509" w:history="1">
        <w:r w:rsidRPr="009502DD">
          <w:rPr>
            <w:rStyle w:val="Hyperlink"/>
            <w:noProof/>
          </w:rPr>
          <w:t>4</w:t>
        </w:r>
      </w:hyperlink>
      <w:r>
        <w:rPr>
          <w:noProof/>
        </w:rPr>
        <w:t>]</w:t>
      </w:r>
      <w:r w:rsidRPr="00EA240D">
        <w:fldChar w:fldCharType="end"/>
      </w:r>
      <w:r w:rsidRPr="00EA240D">
        <w:t>.</w:t>
      </w:r>
      <w:r>
        <w:t xml:space="preserve"> As a result, it is imperative to investigate the hydrodynamic behavior of gas–solid flow in spouted beds. </w:t>
      </w:r>
    </w:p>
    <w:p w14:paraId="7F08CBFB" w14:textId="650446D2" w:rsidR="004B1F56" w:rsidRPr="004B1F56" w:rsidRDefault="004B1F56" w:rsidP="004B1F56">
      <w:pPr>
        <w:pStyle w:val="BodyTextIndent"/>
      </w:pPr>
      <w:r w:rsidRPr="004B1F56">
        <w:t>As a general rule, the scale-up challenge of the TRISO spouted bed coater or gas-solid spouted bed in general hasn't been addressed to its full potential. Though spouted beds have been used for coating TRISO for many years, determining the design and operating conditions of the bed seems to be largely empirical. Spouted beds CVD processes lack fundamental knowledge that can directly be used for process optimization. Spouted beds should be used to support the commercial implementation of nuclear reactors of the aforementioned type with high-quality and large quantities of safer coated fuel particles. The present study was motivated by the necessity to conduct scale-up studies of spouted beds, complemented by advanced non-invasive measurement techniques. Even though He et al.</w:t>
      </w:r>
      <w:r w:rsidR="00E50FDA">
        <w:t xml:space="preserve">  </w:t>
      </w:r>
      <w:r w:rsidR="00E50FDA">
        <w:fldChar w:fldCharType="begin"/>
      </w:r>
      <w:r w:rsidR="00E50FDA">
        <w:instrText xml:space="preserve"> ADDIN EN.CITE &lt;EndNote&gt;&lt;Cite&gt;&lt;Author&gt;He&lt;/Author&gt;&lt;Year&gt;1997&lt;/Year&gt;&lt;RecNum&gt;366&lt;/RecNum&gt;&lt;DisplayText&gt;[5]&lt;/DisplayText&gt;&lt;record&gt;&lt;rec-number&gt;366&lt;/rec-number&gt;&lt;foreign-keys&gt;&lt;key app="EN" db-id="5f95awzwewzs5fe0vpqpvavpdf9vte90fwee" timestamp="1677928577"&gt;366&lt;/key&gt;&lt;key app="ENWeb" db-id=""&gt;0&lt;/key&gt;&lt;/foreign-keys&gt;&lt;ref-type name="Journal Article"&gt;17&lt;/ref-type&gt;&lt;contributors&gt;&lt;authors&gt;&lt;author&gt;He, Y. L.&lt;/author&gt;&lt;author&gt;Lim, C. J.&lt;/author&gt;&lt;author&gt;Grace, J. R.&lt;/author&gt;&lt;/authors&gt;&lt;/contributors&gt;&lt;titles&gt;&lt;title&gt;Scale-up studies of spouted beds&lt;/title&gt;&lt;secondary-title&gt;Chemical Engineering Science&lt;/secondary-title&gt;&lt;/titles&gt;&lt;periodical&gt;&lt;full-title&gt;Chemical Engineering Science&lt;/full-title&gt;&lt;/periodical&gt;&lt;pages&gt;329-339&lt;/pages&gt;&lt;volume&gt;52&lt;/volume&gt;&lt;number&gt;2&lt;/number&gt;&lt;keywords&gt;&lt;keyword&gt;Spouted bed&lt;/keyword&gt;&lt;keyword&gt;similarity&lt;/keyword&gt;&lt;keyword&gt;scale-up&lt;/keyword&gt;&lt;/keywords&gt;&lt;dates&gt;&lt;year&gt;1997&lt;/year&gt;&lt;pub-dates&gt;&lt;date&gt;1//&lt;/date&gt;&lt;/pub-dates&gt;&lt;/dates&gt;&lt;isbn&gt;0009-2509&lt;/isbn&gt;&lt;urls&gt;&lt;related-urls&gt;&lt;url&gt;http://www.sciencedirect.com/science/article/pii/S0009250996003788&lt;/url&gt;&lt;/related-urls&gt;&lt;/urls&gt;&lt;electronic-resource-num&gt;http://dx.doi.org/10.1016/S0009-2509(96)00378-8&lt;/electronic-resource-num&gt;&lt;/record&gt;&lt;/Cite&gt;&lt;/EndNote&gt;</w:instrText>
      </w:r>
      <w:r w:rsidR="00E50FDA">
        <w:fldChar w:fldCharType="separate"/>
      </w:r>
      <w:r w:rsidR="00E50FDA">
        <w:rPr>
          <w:noProof/>
        </w:rPr>
        <w:t>[</w:t>
      </w:r>
      <w:hyperlink w:anchor="_ENREF_5" w:tooltip="He, 1997 #366" w:history="1">
        <w:r w:rsidR="00E50FDA" w:rsidRPr="009502DD">
          <w:rPr>
            <w:rStyle w:val="Hyperlink"/>
            <w:noProof/>
          </w:rPr>
          <w:t>5</w:t>
        </w:r>
      </w:hyperlink>
      <w:r w:rsidR="00E50FDA">
        <w:rPr>
          <w:noProof/>
        </w:rPr>
        <w:t>]</w:t>
      </w:r>
      <w:r w:rsidR="00E50FDA">
        <w:fldChar w:fldCharType="end"/>
      </w:r>
      <w:r w:rsidR="00E50FDA">
        <w:t xml:space="preserve"> </w:t>
      </w:r>
      <w:r w:rsidRPr="004B1F56">
        <w:t xml:space="preserve">defined the first scaling relationships for spouted beds using matching dimensionless groups, further investigation is still needed. Since the gas phase dictates the flow dynamics of the gas-solid spouted beds, </w:t>
      </w:r>
      <w:r w:rsidRPr="00021D74">
        <w:fldChar w:fldCharType="begin"/>
      </w:r>
      <w:r w:rsidR="00E50FDA">
        <w:instrText xml:space="preserve"> ADDIN EN.CITE &lt;EndNote&gt;&lt;Cite&gt;&lt;Author&gt;Al-Dahhan&lt;/Author&gt;&lt;Year&gt;2014&lt;/Year&gt;&lt;RecNum&gt;364&lt;/RecNum&gt;&lt;DisplayText&gt;[6]&lt;/DisplayText&gt;&lt;record&gt;&lt;rec-number&gt;364&lt;/rec-number&gt;&lt;foreign-keys&gt;&lt;key app="EN" db-id="5f95awzwewzs5fe0vpqpvavpdf9vte90fwee" timestamp="1677928575"&gt;364&lt;/key&gt;&lt;key app="ENWeb" db-id=""&gt;0&lt;/key&gt;&lt;/foreign-keys&gt;&lt;ref-type name="Journal Article"&gt;17&lt;/ref-type&gt;&lt;contributors&gt;&lt;authors&gt;&lt;author&gt;Al-Dahhan, Muthanna&lt;/author&gt;&lt;author&gt;Aradhya, Shreekanta&lt;/author&gt;&lt;author&gt;Zaid, Faraj&lt;/author&gt;&lt;author&gt;Ali, Neven&lt;/author&gt;&lt;author&gt;Aljuwaya, Thaar&lt;/author&gt;&lt;/authors&gt;&lt;/contributors&gt;&lt;titles&gt;&lt;title&gt;Scale-up and On-line Monitoring of Gas-solid Systems Using Advanced and Non-invasive Measurement Techniques&lt;/title&gt;&lt;secondary-title&gt;Procedia Engineering&lt;/secondary-title&gt;&lt;/titles&gt;&lt;periodical&gt;&lt;full-title&gt;Procedia Engineering&lt;/full-title&gt;&lt;/periodical&gt;&lt;pages&gt;469-476&lt;/pages&gt;&lt;volume&gt;83&lt;/volume&gt;&lt;number&gt;0&lt;/number&gt;&lt;keywords&gt;&lt;keyword&gt;Optical probe&lt;/keyword&gt;&lt;keyword&gt;Gamma ray computed tomography&lt;/keyword&gt;&lt;keyword&gt;Gamma ray densitometry&lt;/keyword&gt;&lt;keyword&gt;Radioactive particle tracking&lt;/keyword&gt;&lt;keyword&gt;Computational fluid dynamics.&lt;/keyword&gt;&lt;/keywords&gt;&lt;dates&gt;&lt;year&gt;2014&lt;/year&gt;&lt;pub-dates&gt;&lt;date&gt;//&lt;/date&gt;&lt;/pub-dates&gt;&lt;/dates&gt;&lt;isbn&gt;1877-7058&lt;/isbn&gt;&lt;urls&gt;&lt;related-urls&gt;&lt;url&gt;http://www.sciencedirect.com/science/article/pii/S1877705814011734&lt;/url&gt;&lt;/related-urls&gt;&lt;/urls&gt;&lt;electronic-resource-num&gt;http://dx.doi.org/10.1016/j.proeng.2014.09.080&lt;/electronic-resource-num&gt;&lt;/record&gt;&lt;/Cite&gt;&lt;/EndNote&gt;</w:instrText>
      </w:r>
      <w:r w:rsidRPr="00021D74">
        <w:fldChar w:fldCharType="separate"/>
      </w:r>
      <w:r w:rsidR="00E50FDA">
        <w:rPr>
          <w:noProof/>
        </w:rPr>
        <w:t>[</w:t>
      </w:r>
      <w:hyperlink w:anchor="_ENREF_6" w:tooltip="Al-Dahhan, 2014 #364" w:history="1">
        <w:r w:rsidR="00E50FDA" w:rsidRPr="009502DD">
          <w:rPr>
            <w:rStyle w:val="Hyperlink"/>
            <w:noProof/>
          </w:rPr>
          <w:t>6</w:t>
        </w:r>
      </w:hyperlink>
      <w:r w:rsidR="00E50FDA">
        <w:rPr>
          <w:noProof/>
        </w:rPr>
        <w:t>]</w:t>
      </w:r>
      <w:r w:rsidRPr="00021D74">
        <w:fldChar w:fldCharType="end"/>
      </w:r>
      <w:r w:rsidRPr="00021D74">
        <w:t xml:space="preserve"> and </w:t>
      </w:r>
      <w:r w:rsidRPr="00021D74">
        <w:fldChar w:fldCharType="begin"/>
      </w:r>
      <w:r w:rsidR="00E50FDA">
        <w:instrText xml:space="preserve"> ADDIN EN.CITE &lt;EndNote&gt;&lt;Cite&gt;&lt;Author&gt;Aradhya&lt;/Author&gt;&lt;Year&gt;2016&lt;/Year&gt;&lt;RecNum&gt;319&lt;/RecNum&gt;&lt;DisplayText&gt;[7]&lt;/DisplayText&gt;&lt;record&gt;&lt;rec-number&gt;319&lt;/rec-number&gt;&lt;foreign-keys&gt;&lt;key app="EN" db-id="5f95awzwewzs5fe0vpqpvavpdf9vte90fwee" timestamp="1677928528"&gt;319&lt;/key&gt;&lt;key app="ENWeb" db-id=""&gt;0&lt;/key&gt;&lt;/foreign-keys&gt;&lt;ref-type name="Journal Article"&gt;17&lt;/ref-type&gt;&lt;contributors&gt;&lt;authors&gt;&lt;author&gt;Aradhya, Shreekanta&lt;/author&gt;&lt;author&gt;Taofeeq, Haidar&lt;/author&gt;&lt;author&gt;Al-Dahhan, Muthanna&lt;/author&gt;&lt;/authors&gt;&lt;/contributors&gt;&lt;titles&gt;&lt;title&gt;A new mechanistic scale-up methodology for gas-solid spouted beds&lt;/title&gt;&lt;secondary-title&gt;Chemical Engineering and Processing: Process Intensification&lt;/secondary-title&gt;&lt;/titles&gt;&lt;periodical&gt;&lt;full-title&gt;Chemical Engineering and Processing: Process Intensification&lt;/full-title&gt;&lt;/periodical&gt;&lt;pages&gt;146-159&lt;/pages&gt;&lt;volume&gt;110&lt;/volume&gt;&lt;keywords&gt;&lt;keyword&gt;New scale-up methodology&lt;/keyword&gt;&lt;keyword&gt;Gas-solid spouted bed&lt;/keyword&gt;&lt;keyword&gt;Solids velocity&lt;/keyword&gt;&lt;keyword&gt;Gas holdup radial profiles&lt;/keyword&gt;&lt;/keywords&gt;&lt;dates&gt;&lt;year&gt;2016&lt;/year&gt;&lt;pub-dates&gt;&lt;date&gt;12//&lt;/date&gt;&lt;/pub-dates&gt;&lt;/dates&gt;&lt;isbn&gt;0255-2701&lt;/isbn&gt;&lt;urls&gt;&lt;related-urls&gt;&lt;url&gt;http://www.sciencedirect.com/science/article/pii/S0255270116305037&lt;/url&gt;&lt;/related-urls&gt;&lt;/urls&gt;&lt;electronic-resource-num&gt;https://doi.org/10.1016/j.cep.2016.10.005&lt;/electronic-resource-num&gt;&lt;/record&gt;&lt;/Cite&gt;&lt;/EndNote&gt;</w:instrText>
      </w:r>
      <w:r w:rsidRPr="00021D74">
        <w:fldChar w:fldCharType="separate"/>
      </w:r>
      <w:r w:rsidR="00E50FDA">
        <w:rPr>
          <w:noProof/>
        </w:rPr>
        <w:t>[</w:t>
      </w:r>
      <w:hyperlink w:anchor="_ENREF_7" w:tooltip="Aradhya, 2016 #319" w:history="1">
        <w:r w:rsidR="00E50FDA" w:rsidRPr="009502DD">
          <w:rPr>
            <w:rStyle w:val="Hyperlink"/>
            <w:noProof/>
          </w:rPr>
          <w:t>7</w:t>
        </w:r>
      </w:hyperlink>
      <w:r w:rsidR="00E50FDA">
        <w:rPr>
          <w:noProof/>
        </w:rPr>
        <w:t>]</w:t>
      </w:r>
      <w:r w:rsidRPr="00021D74">
        <w:fldChar w:fldCharType="end"/>
      </w:r>
      <w:r>
        <w:t xml:space="preserve"> </w:t>
      </w:r>
      <w:r w:rsidRPr="004B1F56">
        <w:t xml:space="preserve">proposed a mechanistic scale-up methodology based on the radial gas holdup profiles. However, the knowledge of the radial gas holdup profiles requires the development of reliable experimental and numerical techniques, which is still an active research area. Additionally, further investigation is needed to study the effects of other operating parameters, such as the solids circulation rate and the gas flow rate, on the flow dynamics. According to </w:t>
      </w:r>
      <w:r w:rsidRPr="00021D74">
        <w:fldChar w:fldCharType="begin">
          <w:fldData xml:space="preserve">PEVuZE5vdGU+PENpdGU+PEF1dGhvcj5BbC1EYWhoYW48L0F1dGhvcj48WWVhcj4yMDE0PC9ZZWFy
PjxSZWNOdW0+MzY0PC9SZWNOdW0+PERpc3BsYXlUZXh0Pls2LTldPC9EaXNwbGF5VGV4dD48cmVj
b3JkPjxyZWMtbnVtYmVyPjM2NDwvcmVjLW51bWJlcj48Zm9yZWlnbi1rZXlzPjxrZXkgYXBwPSJF
TiIgZGItaWQ9IjVmOTVhd3p3ZXd6czVmZTB2cHFwdmF2cGRmOXZ0ZTkwZndlZSIgdGltZXN0YW1w
PSIxNjc3OTI4NTc1Ij4zNjQ8L2tleT48a2V5IGFwcD0iRU5XZWIiIGRiLWlkPSIiPjA8L2tleT48
L2ZvcmVpZ24ta2V5cz48cmVmLXR5cGUgbmFtZT0iSm91cm5hbCBBcnRpY2xlIj4xNzwvcmVmLXR5
cGU+PGNvbnRyaWJ1dG9ycz48YXV0aG9ycz48YXV0aG9yPkFsLURhaGhhbiwgTXV0aGFubmE8L2F1
dGhvcj48YXV0aG9yPkFyYWRoeWEsIFNocmVla2FudGE8L2F1dGhvcj48YXV0aG9yPlphaWQsIEZh
cmFqPC9hdXRob3I+PGF1dGhvcj5BbGksIE5ldmVuPC9hdXRob3I+PGF1dGhvcj5BbGp1d2F5YSwg
VGhhYXI8L2F1dGhvcj48L2F1dGhvcnM+PC9jb250cmlidXRvcnM+PHRpdGxlcz48dGl0bGU+U2Nh
bGUtdXAgYW5kIE9uLWxpbmUgTW9uaXRvcmluZyBvZiBHYXMtc29saWQgU3lzdGVtcyBVc2luZyBB
ZHZhbmNlZCBhbmQgTm9uLWludmFzaXZlIE1lYXN1cmVtZW50IFRlY2huaXF1ZXM8L3RpdGxlPjxz
ZWNvbmRhcnktdGl0bGU+UHJvY2VkaWEgRW5naW5lZXJpbmc8L3NlY29uZGFyeS10aXRsZT48L3Rp
dGxlcz48cGVyaW9kaWNhbD48ZnVsbC10aXRsZT5Qcm9jZWRpYSBFbmdpbmVlcmluZzwvZnVsbC10
aXRsZT48L3BlcmlvZGljYWw+PHBhZ2VzPjQ2OS00NzY8L3BhZ2VzPjx2b2x1bWU+ODM8L3ZvbHVt
ZT48bnVtYmVyPjA8L251bWJlcj48a2V5d29yZHM+PGtleXdvcmQ+T3B0aWNhbCBwcm9iZTwva2V5
d29yZD48a2V5d29yZD5HYW1tYSByYXkgY29tcHV0ZWQgdG9tb2dyYXBoeTwva2V5d29yZD48a2V5
d29yZD5HYW1tYSByYXkgZGVuc2l0b21ldHJ5PC9rZXl3b3JkPjxrZXl3b3JkPlJhZGlvYWN0aXZl
IHBhcnRpY2xlIHRyYWNraW5nPC9rZXl3b3JkPjxrZXl3b3JkPkNvbXB1dGF0aW9uYWwgZmx1aWQg
ZHluYW1pY3MuPC9rZXl3b3JkPjwva2V5d29yZHM+PGRhdGVzPjx5ZWFyPjIwMTQ8L3llYXI+PHB1
Yi1kYXRlcz48ZGF0ZT4vLzwvZGF0ZT48L3B1Yi1kYXRlcz48L2RhdGVzPjxpc2JuPjE4NzctNzA1
ODwvaXNibj48dXJscz48cmVsYXRlZC11cmxzPjx1cmw+aHR0cDovL3d3dy5zY2llbmNlZGlyZWN0
LmNvbS9zY2llbmNlL2FydGljbGUvcGlpL1MxODc3NzA1ODE0MDExNzM0PC91cmw+PC9yZWxhdGVk
LXVybHM+PC91cmxzPjxlbGVjdHJvbmljLXJlc291cmNlLW51bT5odHRwOi8vZHguZG9pLm9yZy8x
MC4xMDE2L2oucHJvZW5nLjIwMTQuMDkuMDgwPC9lbGVjdHJvbmljLXJlc291cmNlLW51bT48L3Jl
Y29yZD48L0NpdGU+PENpdGU+PEF1dGhvcj5BcmFkaHlhPC9BdXRob3I+PFllYXI+MjAxNjwvWWVh
cj48UmVjTnVtPjMxOTwvUmVjTnVtPjxyZWNvcmQ+PHJlYy1udW1iZXI+MzE5PC9yZWMtbnVtYmVy
Pjxmb3JlaWduLWtleXM+PGtleSBhcHA9IkVOIiBkYi1pZD0iNWY5NWF3endld3pzNWZlMHZwcXB2
YXZwZGY5dnRlOTBmd2VlIiB0aW1lc3RhbXA9IjE2Nzc5Mjg1MjgiPjMxOTwva2V5PjxrZXkgYXBw
PSJFTldlYiIgZGItaWQ9IiI+MDwva2V5PjwvZm9yZWlnbi1rZXlzPjxyZWYtdHlwZSBuYW1lPSJK
b3VybmFsIEFydGljbGUiPjE3PC9yZWYtdHlwZT48Y29udHJpYnV0b3JzPjxhdXRob3JzPjxhdXRo
b3I+QXJhZGh5YSwgU2hyZWVrYW50YTwvYXV0aG9yPjxhdXRob3I+VGFvZmVlcSwgSGFpZGFyPC9h
dXRob3I+PGF1dGhvcj5BbC1EYWhoYW4sIE11dGhhbm5hPC9hdXRob3I+PC9hdXRob3JzPjwvY29u
dHJpYnV0b3JzPjx0aXRsZXM+PHRpdGxlPkEgbmV3IG1lY2hhbmlzdGljIHNjYWxlLXVwIG1ldGhv
ZG9sb2d5IGZvciBnYXMtc29saWQgc3BvdXRlZCBiZWRzPC90aXRsZT48c2Vjb25kYXJ5LXRpdGxl
PkNoZW1pY2FsIEVuZ2luZWVyaW5nIGFuZCBQcm9jZXNzaW5nOiBQcm9jZXNzIEludGVuc2lmaWNh
dGlvbjwvc2Vjb25kYXJ5LXRpdGxlPjwvdGl0bGVzPjxwZXJpb2RpY2FsPjxmdWxsLXRpdGxlPkNo
ZW1pY2FsIEVuZ2luZWVyaW5nIGFuZCBQcm9jZXNzaW5nOiBQcm9jZXNzIEludGVuc2lmaWNhdGlv
bjwvZnVsbC10aXRsZT48L3BlcmlvZGljYWw+PHBhZ2VzPjE0Ni0xNTk8L3BhZ2VzPjx2b2x1bWU+
MTEwPC92b2x1bWU+PGtleXdvcmRzPjxrZXl3b3JkPk5ldyBzY2FsZS11cCBtZXRob2RvbG9neTwv
a2V5d29yZD48a2V5d29yZD5HYXMtc29saWQgc3BvdXRlZCBiZWQ8L2tleXdvcmQ+PGtleXdvcmQ+
U29saWRzIHZlbG9jaXR5PC9rZXl3b3JkPjxrZXl3b3JkPkdhcyBob2xkdXAgcmFkaWFsIHByb2Zp
bGVzPC9rZXl3b3JkPjwva2V5d29yZHM+PGRhdGVzPjx5ZWFyPjIwMTY8L3llYXI+PHB1Yi1kYXRl
cz48ZGF0ZT4xMi8vPC9kYXRlPjwvcHViLWRhdGVzPjwvZGF0ZXM+PGlzYm4+MDI1NS0yNzAxPC9p
c2JuPjx1cmxzPjxyZWxhdGVkLXVybHM+PHVybD5odHRwOi8vd3d3LnNjaWVuY2VkaXJlY3QuY29t
L3NjaWVuY2UvYXJ0aWNsZS9waWkvUzAyNTUyNzAxMTYzMDUwMzc8L3VybD48L3JlbGF0ZWQtdXJs
cz48L3VybHM+PGVsZWN0cm9uaWMtcmVzb3VyY2UtbnVtPmh0dHBzOi8vZG9pLm9yZy8xMC4xMDE2
L2ouY2VwLjIwMTYuMTAuMDA1PC9lbGVjdHJvbmljLXJlc291cmNlLW51bT48L3JlY29yZD48L0Np
dGU+PENpdGU+PEF1dGhvcj5BbGk8L0F1dGhvcj48WWVhcj4yMDE3PC9ZZWFyPjxSZWNOdW0+OTQz
PC9SZWNOdW0+PHJlY29yZD48cmVjLW51bWJlcj45NDM8L3JlYy1udW1iZXI+PGZvcmVpZ24ta2V5
cz48a2V5IGFwcD0iRU4iIGRiLWlkPSI1Zjk1YXd6d2V3enM1ZmUwdnBxcHZhdnBkZjl2dGU5MGZ3
ZWUiIHRpbWVzdGFtcD0iMTY3NzkyOTQ1OSI+OTQzPC9rZXk+PGtleSBhcHA9IkVOV2ViIiBkYi1p
ZD0iIj4wPC9rZXk+PC9mb3JlaWduLWtleXM+PHJlZi10eXBlIG5hbWU9IkpvdXJuYWwgQXJ0aWNs
ZSI+MTc8L3JlZi10eXBlPjxjb250cmlidXRvcnM+PGF1dGhvcnM+PGF1dGhvcj5BbGksIE5ldmVu
PC9hdXRob3I+PGF1dGhvcj5BbC1KdXdheWEsIFRoYWFyPC9hdXRob3I+PGF1dGhvcj5BbC1EYWho
YW4sIE11dGhhbm5hPC9hdXRob3I+PC9hdXRob3JzPjwvY29udHJpYnV0b3JzPjx0aXRsZXM+PHRp
dGxlPkFuIGFkdmFuY2VkIGV2YWx1YXRpb24gb2YgdGhlIG1lY2hhbmlzdGljIHNjYWxlLXVwIG1l
dGhvZG9sb2d5IG9mIGdhc+KAk3NvbGlkIHNwb3V0ZWQgYmVkcyB1c2luZyByYWRpb2FjdGl2ZSBw
YXJ0aWNsZSB0cmFja2luZzwvdGl0bGU+PHNlY29uZGFyeS10aXRsZT5QYXJ0aWN1b2xvZ3k8L3Nl
Y29uZGFyeS10aXRsZT48L3RpdGxlcz48cGVyaW9kaWNhbD48ZnVsbC10aXRsZT5QYXJ0aWN1b2xv
Z3k8L2Z1bGwtdGl0bGU+PC9wZXJpb2RpY2FsPjxwYWdlcz40OC02MDwvcGFnZXM+PHZvbHVtZT4z
NDwvdm9sdW1lPjxrZXl3b3Jkcz48a2V5d29yZD5TY2FsaW5nIHVwPC9rZXl3b3JkPjxrZXl3b3Jk
PlNwb3V0ZWQgYmVkPC9rZXl3b3JkPjxrZXl3b3JkPlRyaXN0cnVjdHVyYWwtaXNvdHJvcGljIHBh
cnRpY2xlPC9rZXl3b3JkPjxrZXl3b3JkPlJhZGlvYWN0aXZlIHBhcnRpY2xlIHRyYWNraW5nPC9r
ZXl3b3JkPjxrZXl3b3JkPlRocmVlLWRpbWVuc2lvbmFsIHZlbG9jaXR5IGZpZWxkPC9rZXl3b3Jk
PjxrZXl3b3JkPlR1cmJ1bGVuY2U8L2tleXdvcmQ+PC9rZXl3b3Jkcz48ZGF0ZXM+PHllYXI+MjAx
NzwveWVhcj48cHViLWRhdGVzPjxkYXRlPjIwMTcvMTAvMDEvPC9kYXRlPjwvcHViLWRhdGVzPjwv
ZGF0ZXM+PGlzYm4+MTY3NC0yMDAxPC9pc2JuPjx1cmxzPjxyZWxhdGVkLXVybHM+PHVybD5odHRw
Oi8vd3d3LnNjaWVuY2VkaXJlY3QuY29tL3NjaWVuY2UvYXJ0aWNsZS9waWkvUzE2NzQyMDAxMTcz
MDA1MTI8L3VybD48L3JlbGF0ZWQtdXJscz48L3VybHM+PGVsZWN0cm9uaWMtcmVzb3VyY2UtbnVt
Pmh0dHA6Ly9keC5kb2kub3JnLzEwLjEwMTYvai5wYXJ0aWMuMjAxNi4xMS4wMDU8L2VsZWN0cm9u
aWMtcmVzb3VyY2UtbnVtPjwvcmVjb3JkPjwvQ2l0ZT48Q2l0ZT48QXV0aG9yPkFsaTwvQXV0aG9y
PjxZZWFyPjIwMTk8L1llYXI+PFJlY051bT45Nzk8L1JlY051bT48cmVjb3JkPjxyZWMtbnVtYmVy
Pjk3OTwvcmVjLW51bWJlcj48Zm9yZWlnbi1rZXlzPjxrZXkgYXBwPSJFTiIgZGItaWQ9IjVmOTVh
d3p3ZXd6czVmZTB2cHFwdmF2cGRmOXZ0ZTkwZndlZSIgdGltZXN0YW1wPSIxNjc3OTI5OTI1Ij45
Nzk8L2tleT48a2V5IGFwcD0iRU5XZWIiIGRiLWlkPSIiPjA8L2tleT48L2ZvcmVpZ24ta2V5cz48
cmVmLXR5cGUgbmFtZT0iSm91cm5hbCBBcnRpY2xlIj4xNzwvcmVmLXR5cGU+PGNvbnRyaWJ1dG9y
cz48YXV0aG9ycz48YXV0aG9yPkFsaSwgTmV2ZW48L2F1dGhvcj48YXV0aG9yPkFsanV3YXlhLCBU
aGFhcjwvYXV0aG9yPjxhdXRob3I+QWwtRGFoaGFuLCBNdXRoYW5uYTwvYXV0aG9yPjwvYXV0aG9y
cz48L2NvbnRyaWJ1dG9ycz48dGl0bGVzPjx0aXRsZT5FdmFsdWF0aW5nIHRoZSBuZXcgbWVjaGFu
aXN0aWMgc2NhbGUtdXAgbWV0aG9kb2xvZ3kgb2YgZ2FzLXNvbGlkIHNwb3V0ZWQgYmVkcyB1c2lu
ZyBnYW1tYSByYXkgY29tcHV0ZWQgdG9tb2dyYXBoeSAoQ1QpPC90aXRsZT48c2Vjb25kYXJ5LXRp
dGxlPkV4cGVyaW1lbnRhbCBUaGVybWFsIGFuZCBGbHVpZCBTY2llbmNlPC9zZWNvbmRhcnktdGl0
bGU+PC90aXRsZXM+PHBlcmlvZGljYWw+PGZ1bGwtdGl0bGU+RXhwZXJpbWVudGFsIFRoZXJtYWwg
YW5kIEZsdWlkIFNjaWVuY2U8L2Z1bGwtdGl0bGU+PC9wZXJpb2RpY2FsPjxwYWdlcz4xODYtMTk4
PC9wYWdlcz48dm9sdW1lPjEwNDwvdm9sdW1lPjxrZXl3b3Jkcz48a2V5d29yZD5TY2FsZS11cDwv
a2V5d29yZD48a2V5d29yZD5TcG91dGVkIGJlZHM8L2tleXdvcmQ+PGtleXdvcmQ+R2FtbWEtcmF5
IGNvbXB1dGVkIHRvbW9ncmFwaHkgKENUKTwva2V5d29yZD48a2V5d29yZD5Dcm9zcy1zZWN0aW9u
YWwgZGlzdHJpYnV0aW9uPC9rZXl3b3JkPjxrZXl3b3JkPlBoYXNlIGhvbGR1cDwva2V5d29yZD48
L2tleXdvcmRzPjxkYXRlcz48eWVhcj4yMDE5PC95ZWFyPjxwdWItZGF0ZXM+PGRhdGU+MjAxOS8w
Ni8wMS88L2RhdGU+PC9wdWItZGF0ZXM+PC9kYXRlcz48aXNibj4wODk0LTE3Nzc8L2lzYm4+PHVy
bHM+PHJlbGF0ZWQtdXJscz48dXJsPmh0dHA6Ly93d3cuc2NpZW5jZWRpcmVjdC5jb20vc2NpZW5j
ZS9hcnRpY2xlL3BpaS9TMDg5NDE3NzcxOTMwMTY3MDwvdXJsPjwvcmVsYXRlZC11cmxzPjwvdXJs
cz48ZWxlY3Ryb25pYy1yZXNvdXJjZS1udW0+aHR0cHM6Ly9kb2kub3JnLzEwLjEwMTYvai5leHB0
aGVybWZsdXNjaS4yMDE5LjAxLjAyOTwvZWxlY3Ryb25pYy1yZXNvdXJjZS1udW0+PC9yZWNvcmQ+
PC9DaXRlPjwvRW5kTm90ZT5=
</w:fldData>
        </w:fldChar>
      </w:r>
      <w:r w:rsidR="00E50FDA">
        <w:instrText xml:space="preserve"> ADDIN EN.CITE </w:instrText>
      </w:r>
      <w:r w:rsidR="00E50FDA">
        <w:fldChar w:fldCharType="begin">
          <w:fldData xml:space="preserve">PEVuZE5vdGU+PENpdGU+PEF1dGhvcj5BbC1EYWhoYW48L0F1dGhvcj48WWVhcj4yMDE0PC9ZZWFy
PjxSZWNOdW0+MzY0PC9SZWNOdW0+PERpc3BsYXlUZXh0Pls2LTldPC9EaXNwbGF5VGV4dD48cmVj
b3JkPjxyZWMtbnVtYmVyPjM2NDwvcmVjLW51bWJlcj48Zm9yZWlnbi1rZXlzPjxrZXkgYXBwPSJF
TiIgZGItaWQ9IjVmOTVhd3p3ZXd6czVmZTB2cHFwdmF2cGRmOXZ0ZTkwZndlZSIgdGltZXN0YW1w
PSIxNjc3OTI4NTc1Ij4zNjQ8L2tleT48a2V5IGFwcD0iRU5XZWIiIGRiLWlkPSIiPjA8L2tleT48
L2ZvcmVpZ24ta2V5cz48cmVmLXR5cGUgbmFtZT0iSm91cm5hbCBBcnRpY2xlIj4xNzwvcmVmLXR5
cGU+PGNvbnRyaWJ1dG9ycz48YXV0aG9ycz48YXV0aG9yPkFsLURhaGhhbiwgTXV0aGFubmE8L2F1
dGhvcj48YXV0aG9yPkFyYWRoeWEsIFNocmVla2FudGE8L2F1dGhvcj48YXV0aG9yPlphaWQsIEZh
cmFqPC9hdXRob3I+PGF1dGhvcj5BbGksIE5ldmVuPC9hdXRob3I+PGF1dGhvcj5BbGp1d2F5YSwg
VGhhYXI8L2F1dGhvcj48L2F1dGhvcnM+PC9jb250cmlidXRvcnM+PHRpdGxlcz48dGl0bGU+U2Nh
bGUtdXAgYW5kIE9uLWxpbmUgTW9uaXRvcmluZyBvZiBHYXMtc29saWQgU3lzdGVtcyBVc2luZyBB
ZHZhbmNlZCBhbmQgTm9uLWludmFzaXZlIE1lYXN1cmVtZW50IFRlY2huaXF1ZXM8L3RpdGxlPjxz
ZWNvbmRhcnktdGl0bGU+UHJvY2VkaWEgRW5naW5lZXJpbmc8L3NlY29uZGFyeS10aXRsZT48L3Rp
dGxlcz48cGVyaW9kaWNhbD48ZnVsbC10aXRsZT5Qcm9jZWRpYSBFbmdpbmVlcmluZzwvZnVsbC10
aXRsZT48L3BlcmlvZGljYWw+PHBhZ2VzPjQ2OS00NzY8L3BhZ2VzPjx2b2x1bWU+ODM8L3ZvbHVt
ZT48bnVtYmVyPjA8L251bWJlcj48a2V5d29yZHM+PGtleXdvcmQ+T3B0aWNhbCBwcm9iZTwva2V5
d29yZD48a2V5d29yZD5HYW1tYSByYXkgY29tcHV0ZWQgdG9tb2dyYXBoeTwva2V5d29yZD48a2V5
d29yZD5HYW1tYSByYXkgZGVuc2l0b21ldHJ5PC9rZXl3b3JkPjxrZXl3b3JkPlJhZGlvYWN0aXZl
IHBhcnRpY2xlIHRyYWNraW5nPC9rZXl3b3JkPjxrZXl3b3JkPkNvbXB1dGF0aW9uYWwgZmx1aWQg
ZHluYW1pY3MuPC9rZXl3b3JkPjwva2V5d29yZHM+PGRhdGVzPjx5ZWFyPjIwMTQ8L3llYXI+PHB1
Yi1kYXRlcz48ZGF0ZT4vLzwvZGF0ZT48L3B1Yi1kYXRlcz48L2RhdGVzPjxpc2JuPjE4NzctNzA1
ODwvaXNibj48dXJscz48cmVsYXRlZC11cmxzPjx1cmw+aHR0cDovL3d3dy5zY2llbmNlZGlyZWN0
LmNvbS9zY2llbmNlL2FydGljbGUvcGlpL1MxODc3NzA1ODE0MDExNzM0PC91cmw+PC9yZWxhdGVk
LXVybHM+PC91cmxzPjxlbGVjdHJvbmljLXJlc291cmNlLW51bT5odHRwOi8vZHguZG9pLm9yZy8x
MC4xMDE2L2oucHJvZW5nLjIwMTQuMDkuMDgwPC9lbGVjdHJvbmljLXJlc291cmNlLW51bT48L3Jl
Y29yZD48L0NpdGU+PENpdGU+PEF1dGhvcj5BcmFkaHlhPC9BdXRob3I+PFllYXI+MjAxNjwvWWVh
cj48UmVjTnVtPjMxOTwvUmVjTnVtPjxyZWNvcmQ+PHJlYy1udW1iZXI+MzE5PC9yZWMtbnVtYmVy
Pjxmb3JlaWduLWtleXM+PGtleSBhcHA9IkVOIiBkYi1pZD0iNWY5NWF3endld3pzNWZlMHZwcXB2
YXZwZGY5dnRlOTBmd2VlIiB0aW1lc3RhbXA9IjE2Nzc5Mjg1MjgiPjMxOTwva2V5PjxrZXkgYXBw
PSJFTldlYiIgZGItaWQ9IiI+MDwva2V5PjwvZm9yZWlnbi1rZXlzPjxyZWYtdHlwZSBuYW1lPSJK
b3VybmFsIEFydGljbGUiPjE3PC9yZWYtdHlwZT48Y29udHJpYnV0b3JzPjxhdXRob3JzPjxhdXRo
b3I+QXJhZGh5YSwgU2hyZWVrYW50YTwvYXV0aG9yPjxhdXRob3I+VGFvZmVlcSwgSGFpZGFyPC9h
dXRob3I+PGF1dGhvcj5BbC1EYWhoYW4sIE11dGhhbm5hPC9hdXRob3I+PC9hdXRob3JzPjwvY29u
dHJpYnV0b3JzPjx0aXRsZXM+PHRpdGxlPkEgbmV3IG1lY2hhbmlzdGljIHNjYWxlLXVwIG1ldGhv
ZG9sb2d5IGZvciBnYXMtc29saWQgc3BvdXRlZCBiZWRzPC90aXRsZT48c2Vjb25kYXJ5LXRpdGxl
PkNoZW1pY2FsIEVuZ2luZWVyaW5nIGFuZCBQcm9jZXNzaW5nOiBQcm9jZXNzIEludGVuc2lmaWNh
dGlvbjwvc2Vjb25kYXJ5LXRpdGxlPjwvdGl0bGVzPjxwZXJpb2RpY2FsPjxmdWxsLXRpdGxlPkNo
ZW1pY2FsIEVuZ2luZWVyaW5nIGFuZCBQcm9jZXNzaW5nOiBQcm9jZXNzIEludGVuc2lmaWNhdGlv
bjwvZnVsbC10aXRsZT48L3BlcmlvZGljYWw+PHBhZ2VzPjE0Ni0xNTk8L3BhZ2VzPjx2b2x1bWU+
MTEwPC92b2x1bWU+PGtleXdvcmRzPjxrZXl3b3JkPk5ldyBzY2FsZS11cCBtZXRob2RvbG9neTwv
a2V5d29yZD48a2V5d29yZD5HYXMtc29saWQgc3BvdXRlZCBiZWQ8L2tleXdvcmQ+PGtleXdvcmQ+
U29saWRzIHZlbG9jaXR5PC9rZXl3b3JkPjxrZXl3b3JkPkdhcyBob2xkdXAgcmFkaWFsIHByb2Zp
bGVzPC9rZXl3b3JkPjwva2V5d29yZHM+PGRhdGVzPjx5ZWFyPjIwMTY8L3llYXI+PHB1Yi1kYXRl
cz48ZGF0ZT4xMi8vPC9kYXRlPjwvcHViLWRhdGVzPjwvZGF0ZXM+PGlzYm4+MDI1NS0yNzAxPC9p
c2JuPjx1cmxzPjxyZWxhdGVkLXVybHM+PHVybD5odHRwOi8vd3d3LnNjaWVuY2VkaXJlY3QuY29t
L3NjaWVuY2UvYXJ0aWNsZS9waWkvUzAyNTUyNzAxMTYzMDUwMzc8L3VybD48L3JlbGF0ZWQtdXJs
cz48L3VybHM+PGVsZWN0cm9uaWMtcmVzb3VyY2UtbnVtPmh0dHBzOi8vZG9pLm9yZy8xMC4xMDE2
L2ouY2VwLjIwMTYuMTAuMDA1PC9lbGVjdHJvbmljLXJlc291cmNlLW51bT48L3JlY29yZD48L0Np
dGU+PENpdGU+PEF1dGhvcj5BbGk8L0F1dGhvcj48WWVhcj4yMDE3PC9ZZWFyPjxSZWNOdW0+OTQz
PC9SZWNOdW0+PHJlY29yZD48cmVjLW51bWJlcj45NDM8L3JlYy1udW1iZXI+PGZvcmVpZ24ta2V5
cz48a2V5IGFwcD0iRU4iIGRiLWlkPSI1Zjk1YXd6d2V3enM1ZmUwdnBxcHZhdnBkZjl2dGU5MGZ3
ZWUiIHRpbWVzdGFtcD0iMTY3NzkyOTQ1OSI+OTQzPC9rZXk+PGtleSBhcHA9IkVOV2ViIiBkYi1p
ZD0iIj4wPC9rZXk+PC9mb3JlaWduLWtleXM+PHJlZi10eXBlIG5hbWU9IkpvdXJuYWwgQXJ0aWNs
ZSI+MTc8L3JlZi10eXBlPjxjb250cmlidXRvcnM+PGF1dGhvcnM+PGF1dGhvcj5BbGksIE5ldmVu
PC9hdXRob3I+PGF1dGhvcj5BbC1KdXdheWEsIFRoYWFyPC9hdXRob3I+PGF1dGhvcj5BbC1EYWho
YW4sIE11dGhhbm5hPC9hdXRob3I+PC9hdXRob3JzPjwvY29udHJpYnV0b3JzPjx0aXRsZXM+PHRp
dGxlPkFuIGFkdmFuY2VkIGV2YWx1YXRpb24gb2YgdGhlIG1lY2hhbmlzdGljIHNjYWxlLXVwIG1l
dGhvZG9sb2d5IG9mIGdhc+KAk3NvbGlkIHNwb3V0ZWQgYmVkcyB1c2luZyByYWRpb2FjdGl2ZSBw
YXJ0aWNsZSB0cmFja2luZzwvdGl0bGU+PHNlY29uZGFyeS10aXRsZT5QYXJ0aWN1b2xvZ3k8L3Nl
Y29uZGFyeS10aXRsZT48L3RpdGxlcz48cGVyaW9kaWNhbD48ZnVsbC10aXRsZT5QYXJ0aWN1b2xv
Z3k8L2Z1bGwtdGl0bGU+PC9wZXJpb2RpY2FsPjxwYWdlcz40OC02MDwvcGFnZXM+PHZvbHVtZT4z
NDwvdm9sdW1lPjxrZXl3b3Jkcz48a2V5d29yZD5TY2FsaW5nIHVwPC9rZXl3b3JkPjxrZXl3b3Jk
PlNwb3V0ZWQgYmVkPC9rZXl3b3JkPjxrZXl3b3JkPlRyaXN0cnVjdHVyYWwtaXNvdHJvcGljIHBh
cnRpY2xlPC9rZXl3b3JkPjxrZXl3b3JkPlJhZGlvYWN0aXZlIHBhcnRpY2xlIHRyYWNraW5nPC9r
ZXl3b3JkPjxrZXl3b3JkPlRocmVlLWRpbWVuc2lvbmFsIHZlbG9jaXR5IGZpZWxkPC9rZXl3b3Jk
PjxrZXl3b3JkPlR1cmJ1bGVuY2U8L2tleXdvcmQ+PC9rZXl3b3Jkcz48ZGF0ZXM+PHllYXI+MjAx
NzwveWVhcj48cHViLWRhdGVzPjxkYXRlPjIwMTcvMTAvMDEvPC9kYXRlPjwvcHViLWRhdGVzPjwv
ZGF0ZXM+PGlzYm4+MTY3NC0yMDAxPC9pc2JuPjx1cmxzPjxyZWxhdGVkLXVybHM+PHVybD5odHRw
Oi8vd3d3LnNjaWVuY2VkaXJlY3QuY29tL3NjaWVuY2UvYXJ0aWNsZS9waWkvUzE2NzQyMDAxMTcz
MDA1MTI8L3VybD48L3JlbGF0ZWQtdXJscz48L3VybHM+PGVsZWN0cm9uaWMtcmVzb3VyY2UtbnVt
Pmh0dHA6Ly9keC5kb2kub3JnLzEwLjEwMTYvai5wYXJ0aWMuMjAxNi4xMS4wMDU8L2VsZWN0cm9u
aWMtcmVzb3VyY2UtbnVtPjwvcmVjb3JkPjwvQ2l0ZT48Q2l0ZT48QXV0aG9yPkFsaTwvQXV0aG9y
PjxZZWFyPjIwMTk8L1llYXI+PFJlY051bT45Nzk8L1JlY051bT48cmVjb3JkPjxyZWMtbnVtYmVy
Pjk3OTwvcmVjLW51bWJlcj48Zm9yZWlnbi1rZXlzPjxrZXkgYXBwPSJFTiIgZGItaWQ9IjVmOTVh
d3p3ZXd6czVmZTB2cHFwdmF2cGRmOXZ0ZTkwZndlZSIgdGltZXN0YW1wPSIxNjc3OTI5OTI1Ij45
Nzk8L2tleT48a2V5IGFwcD0iRU5XZWIiIGRiLWlkPSIiPjA8L2tleT48L2ZvcmVpZ24ta2V5cz48
cmVmLXR5cGUgbmFtZT0iSm91cm5hbCBBcnRpY2xlIj4xNzwvcmVmLXR5cGU+PGNvbnRyaWJ1dG9y
cz48YXV0aG9ycz48YXV0aG9yPkFsaSwgTmV2ZW48L2F1dGhvcj48YXV0aG9yPkFsanV3YXlhLCBU
aGFhcjwvYXV0aG9yPjxhdXRob3I+QWwtRGFoaGFuLCBNdXRoYW5uYTwvYXV0aG9yPjwvYXV0aG9y
cz48L2NvbnRyaWJ1dG9ycz48dGl0bGVzPjx0aXRsZT5FdmFsdWF0aW5nIHRoZSBuZXcgbWVjaGFu
aXN0aWMgc2NhbGUtdXAgbWV0aG9kb2xvZ3kgb2YgZ2FzLXNvbGlkIHNwb3V0ZWQgYmVkcyB1c2lu
ZyBnYW1tYSByYXkgY29tcHV0ZWQgdG9tb2dyYXBoeSAoQ1QpPC90aXRsZT48c2Vjb25kYXJ5LXRp
dGxlPkV4cGVyaW1lbnRhbCBUaGVybWFsIGFuZCBGbHVpZCBTY2llbmNlPC9zZWNvbmRhcnktdGl0
bGU+PC90aXRsZXM+PHBlcmlvZGljYWw+PGZ1bGwtdGl0bGU+RXhwZXJpbWVudGFsIFRoZXJtYWwg
YW5kIEZsdWlkIFNjaWVuY2U8L2Z1bGwtdGl0bGU+PC9wZXJpb2RpY2FsPjxwYWdlcz4xODYtMTk4
PC9wYWdlcz48dm9sdW1lPjEwNDwvdm9sdW1lPjxrZXl3b3Jkcz48a2V5d29yZD5TY2FsZS11cDwv
a2V5d29yZD48a2V5d29yZD5TcG91dGVkIGJlZHM8L2tleXdvcmQ+PGtleXdvcmQ+R2FtbWEtcmF5
IGNvbXB1dGVkIHRvbW9ncmFwaHkgKENUKTwva2V5d29yZD48a2V5d29yZD5Dcm9zcy1zZWN0aW9u
YWwgZGlzdHJpYnV0aW9uPC9rZXl3b3JkPjxrZXl3b3JkPlBoYXNlIGhvbGR1cDwva2V5d29yZD48
L2tleXdvcmRzPjxkYXRlcz48eWVhcj4yMDE5PC95ZWFyPjxwdWItZGF0ZXM+PGRhdGU+MjAxOS8w
Ni8wMS88L2RhdGU+PC9wdWItZGF0ZXM+PC9kYXRlcz48aXNibj4wODk0LTE3Nzc8L2lzYm4+PHVy
bHM+PHJlbGF0ZWQtdXJscz48dXJsPmh0dHA6Ly93d3cuc2NpZW5jZWRpcmVjdC5jb20vc2NpZW5j
ZS9hcnRpY2xlL3BpaS9TMDg5NDE3NzcxOTMwMTY3MDwvdXJsPjwvcmVsYXRlZC11cmxzPjwvdXJs
cz48ZWxlY3Ryb25pYy1yZXNvdXJjZS1udW0+aHR0cHM6Ly9kb2kub3JnLzEwLjEwMTYvai5leHB0
aGVybWZsdXNjaS4yMDE5LjAxLjAyOTwvZWxlY3Ryb25pYy1yZXNvdXJjZS1udW0+PC9yZWNvcmQ+
PC9DaXRlPjwvRW5kTm90ZT5=
</w:fldData>
        </w:fldChar>
      </w:r>
      <w:r w:rsidR="00E50FDA">
        <w:instrText xml:space="preserve"> ADDIN EN.CITE.DATA </w:instrText>
      </w:r>
      <w:r w:rsidR="00E50FDA">
        <w:fldChar w:fldCharType="end"/>
      </w:r>
      <w:r w:rsidRPr="00021D74">
        <w:fldChar w:fldCharType="separate"/>
      </w:r>
      <w:r w:rsidR="00E50FDA">
        <w:rPr>
          <w:noProof/>
        </w:rPr>
        <w:t>[</w:t>
      </w:r>
      <w:hyperlink w:anchor="_ENREF_6" w:tooltip="Al-Dahhan, 2014 #364" w:history="1">
        <w:r w:rsidR="00E50FDA" w:rsidRPr="009502DD">
          <w:rPr>
            <w:rStyle w:val="Hyperlink"/>
            <w:noProof/>
          </w:rPr>
          <w:t>6-9</w:t>
        </w:r>
      </w:hyperlink>
      <w:r w:rsidR="00E50FDA">
        <w:rPr>
          <w:noProof/>
        </w:rPr>
        <w:t>]</w:t>
      </w:r>
      <w:r w:rsidRPr="00021D74">
        <w:fldChar w:fldCharType="end"/>
      </w:r>
      <w:r w:rsidRPr="004B1F56">
        <w:t>, the new method for scaling up gas-solid spouted beds is as follows:</w:t>
      </w:r>
    </w:p>
    <w:p w14:paraId="0F86568B" w14:textId="77777777" w:rsidR="004B1F56" w:rsidRPr="004B1F56" w:rsidRDefault="004B1F56" w:rsidP="004B1F56">
      <w:pPr>
        <w:pStyle w:val="BodyTextIndent"/>
      </w:pPr>
      <w:r w:rsidRPr="004B1F56">
        <w:t>“</w:t>
      </w:r>
      <w:proofErr w:type="gramStart"/>
      <w:r w:rsidRPr="004B1F56">
        <w:rPr>
          <w:i/>
          <w:iCs/>
        </w:rPr>
        <w:t>when</w:t>
      </w:r>
      <w:proofErr w:type="gramEnd"/>
      <w:r w:rsidRPr="004B1F56">
        <w:rPr>
          <w:i/>
          <w:iCs/>
        </w:rPr>
        <w:t xml:space="preserve"> spouted beds with different sizes and/or conditions are geometrically similar and have closer (which is called matched) gas phase holdup radial profiles at a desired bed height within the developed flow region, the local dimensionless values of the hydrodynamic parameters and their trends are similarity or closer to each other in these two spouted beds at corresponding bed heights</w:t>
      </w:r>
      <w:r w:rsidRPr="004B1F56">
        <w:t>”</w:t>
      </w:r>
    </w:p>
    <w:p w14:paraId="762EB21B" w14:textId="4504EC75" w:rsidR="008E1900" w:rsidRPr="00021D74" w:rsidRDefault="004B1F56" w:rsidP="00344C06">
      <w:pPr>
        <w:pStyle w:val="BodyTextIndent"/>
      </w:pPr>
      <w:r w:rsidRPr="004B1F56">
        <w:t xml:space="preserve">As part of this work, the new scaling up methodology of spouted beds is validated and discussed by evaluating other important solid particle flow parameters using </w:t>
      </w:r>
      <w:r w:rsidRPr="004B1F56">
        <w:t>advanced radioisotope techniques, gamma ray computed tomography (CT)</w:t>
      </w:r>
      <w:r w:rsidR="00AF3A95">
        <w:t xml:space="preserve"> </w:t>
      </w:r>
      <w:r w:rsidR="00AF3A95">
        <w:fldChar w:fldCharType="begin">
          <w:fldData xml:space="preserve">PEVuZE5vdGU+PENpdGU+PEF1dGhvcj5BbCBNZXNmZXI8L0F1dGhvcj48WWVhcj4yMDE2PC9ZZWFy
PjxSZWNOdW0+OTkwPC9SZWNOdW0+PERpc3BsYXlUZXh0PlsxMCwgMTFdPC9EaXNwbGF5VGV4dD48
cmVjb3JkPjxyZWMtbnVtYmVyPjk5MDwvcmVjLW51bWJlcj48Zm9yZWlnbi1rZXlzPjxrZXkgYXBw
PSJFTiIgZGItaWQ9IjVmOTVhd3p3ZXd6czVmZTB2cHFwdmF2cGRmOXZ0ZTkwZndlZSIgdGltZXN0
YW1wPSIxNjc3OTI5OTgzIj45OTA8L2tleT48a2V5IGFwcD0iRU5XZWIiIGRiLWlkPSIiPjA8L2tl
eT48L2ZvcmVpZ24ta2V5cz48cmVmLXR5cGUgbmFtZT0iSm91cm5hbCBBcnRpY2xlIj4xNzwvcmVm
LXR5cGU+PGNvbnRyaWJ1dG9ycz48YXV0aG9ycz48YXV0aG9yPkFsIE1lc2ZlciwgTW9oYW1tZWQg
Sy48L2F1dGhvcj48YXV0aG9yPlN1bHRhbiwgQWJiYXMgSi48L2F1dGhvcj48YXV0aG9yPkFsLURh
aGhhbiwgTXV0aGFubmEgSC48L2F1dGhvcj48L2F1dGhvcnM+PC9jb250cmlidXRvcnM+PHRpdGxl
cz48dGl0bGU+SW1wYWN0cyBvZiBkZW5zZSBoZWF0IGV4Y2hhbmdpbmcgaW50ZXJuYWxzIG9uIGdh
cyBob2xkdXAgY3Jvc3Mtc2VjdGlvbmFsIGRpc3RyaWJ1dGlvbnMgYW5kIHByb2ZpbGVzIG9mIGJ1
YmJsZSBjb2x1bW4gdXNpbmcgZ2FtbWEgcmF5IENvbXB1dGVkIFRvbW9ncmFwaHkgKENUKSBmb3Ig
RlQgc3ludGhlc2lzPC90aXRsZT48c2Vjb25kYXJ5LXRpdGxlPkNoZW1pY2FsIEVuZ2luZWVyaW5n
IEpvdXJuYWw8L3NlY29uZGFyeS10aXRsZT48L3RpdGxlcz48cGVyaW9kaWNhbD48ZnVsbC10aXRs
ZT5DaGVtaWNhbCBFbmdpbmVlcmluZyBKb3VybmFsPC9mdWxsLXRpdGxlPjwvcGVyaW9kaWNhbD48
cGFnZXM+MzE3LTMzMzwvcGFnZXM+PHZvbHVtZT4zMDA8L3ZvbHVtZT48a2V5d29yZHM+PGtleXdv
cmQ+RWZmZWN0IG9mIGludGVybmFsczwva2V5d29yZD48a2V5d29yZD5Mb2NhbCBnYXMgaG9sZHVw
PC9rZXl3b3JkPjxrZXl3b3JkPkRpYW1ldGVyIHByb2ZpbGU8L2tleXdvcmQ+PGtleXdvcmQ+zrMt
cmF5IENUPC9rZXl3b3JkPjxrZXl3b3JkPkJ1YmJseSB0byBjaHVybiB0dXJidWxlbnQgZmxvdyBy
ZWdpbWVzPC9rZXl3b3JkPjwva2V5d29yZHM+PGRhdGVzPjx5ZWFyPjIwMTY8L3llYXI+PHB1Yi1k
YXRlcz48ZGF0ZT45LzE1LzwvZGF0ZT48L3B1Yi1kYXRlcz48L2RhdGVzPjxpc2JuPjEzODUtODk0
NzwvaXNibj48dXJscz48cmVsYXRlZC11cmxzPjx1cmw+aHR0cDovL3d3dy5zY2llbmNlZGlyZWN0
LmNvbS9zY2llbmNlL2FydGljbGUvcGlpL1MxMzg1ODk0NzE2MzA1MjUzPC91cmw+PC9yZWxhdGVk
LXVybHM+PC91cmxzPjxlbGVjdHJvbmljLXJlc291cmNlLW51bT5odHRwOi8vZHguZG9pLm9yZy8x
MC4xMDE2L2ouY2VqLjIwMTYuMDQuMDc1PC9lbGVjdHJvbmljLXJlc291cmNlLW51bT48L3JlY29y
ZD48L0NpdGU+PENpdGU+PEF1dGhvcj5TdWx0YW48L0F1dGhvcj48WWVhcj4yMDE4PC9ZZWFyPjxS
ZWNOdW0+OTA2PC9SZWNOdW0+PHJlY29yZD48cmVjLW51bWJlcj45MDY8L3JlYy1udW1iZXI+PGZv
cmVpZ24ta2V5cz48a2V5IGFwcD0iRU4iIGRiLWlkPSI1Zjk1YXd6d2V3enM1ZmUwdnBxcHZhdnBk
Zjl2dGU5MGZ3ZWUiIHRpbWVzdGFtcD0iMTY3NzkyOTMyNCI+OTA2PC9rZXk+PC9mb3JlaWduLWtl
eXM+PHJlZi10eXBlIG5hbWU9IkpvdXJuYWwgQXJ0aWNsZSI+MTc8L3JlZi10eXBlPjxjb250cmli
dXRvcnM+PGF1dGhvcnM+PGF1dGhvcj5TdWx0YW4sIEFiYmFzIEouPC9hdXRob3I+PGF1dGhvcj5T
YWJyaSwgTGFpdGggUy48L2F1dGhvcj48YXV0aG9yPkFsLURhaGhhbiwgTXV0aGFubmEgSC48L2F1
dGhvcj48L2F1dGhvcnM+PC9jb250cmlidXRvcnM+PHRpdGxlcz48dGl0bGU+SW5mbHVlbmNlIG9m
IHRoZSBzaXplIG9mIGhlYXQgZXhjaGFuZ2luZyBpbnRlcm5hbHMgb24gdGhlIGdhcyBob2xkdXAg
ZGlzdHJpYnV0aW9uIGluIGEgYnViYmxlIGNvbHVtbiB1c2luZyBnYW1tYS1yYXkgY29tcHV0ZWQg
dG9tb2dyYXBoeTwvdGl0bGU+PHNlY29uZGFyeS10aXRsZT5DaGVtaWNhbCBFbmdpbmVlcmluZyBT
Y2llbmNlPC9zZWNvbmRhcnktdGl0bGU+PC90aXRsZXM+PHBlcmlvZGljYWw+PGZ1bGwtdGl0bGU+
Q2hlbWljYWwgRW5naW5lZXJpbmcgU2NpZW5jZTwvZnVsbC10aXRsZT48L3BlcmlvZGljYWw+PHBh
Z2VzPjEtMjU8L3BhZ2VzPjx2b2x1bWU+MTg2PC92b2x1bWU+PGtleXdvcmRzPjxrZXl3b3JkPkJ1
YmJsZSBjb2x1bW48L2tleXdvcmQ+PGtleXdvcmQ+SW50ZXJuYWxzIHNpemU8L2tleXdvcmQ+PGtl
eXdvcmQ+R2FzIGhvbGR1cCBkaXN0cmlidXRpb248L2tleXdvcmQ+PGtleXdvcmQ+Q29tcHV0ZWQg
dG9tb2dyYXBoeSAoQ1QpPC9rZXl3b3JkPjwva2V5d29yZHM+PGRhdGVzPjx5ZWFyPjIwMTg8L3ll
YXI+PHB1Yi1kYXRlcz48ZGF0ZT4yMDE4LzA4LzMxLzwvZGF0ZT48L3B1Yi1kYXRlcz48L2RhdGVz
Pjxpc2JuPjAwMDktMjUwOTwvaXNibj48dXJscz48cmVsYXRlZC11cmxzPjx1cmw+aHR0cHM6Ly93
d3cuc2NpZW5jZWRpcmVjdC5jb20vc2NpZW5jZS9hcnRpY2xlL3BpaS9TMDAwOTI1MDkxODMwMjI3
NjwvdXJsPjwvcmVsYXRlZC11cmxzPjwvdXJscz48ZWxlY3Ryb25pYy1yZXNvdXJjZS1udW0+aHR0
cHM6Ly9kb2kub3JnLzEwLjEwMTYvai5jZXMuMjAxOC4wNC4wMjE8L2VsZWN0cm9uaWMtcmVzb3Vy
Y2UtbnVtPjwvcmVjb3JkPjwvQ2l0ZT48L0VuZE5vdGU+
</w:fldData>
        </w:fldChar>
      </w:r>
      <w:r w:rsidR="00AF3A95">
        <w:instrText xml:space="preserve"> ADDIN EN.CITE </w:instrText>
      </w:r>
      <w:r w:rsidR="00AF3A95">
        <w:fldChar w:fldCharType="begin">
          <w:fldData xml:space="preserve">PEVuZE5vdGU+PENpdGU+PEF1dGhvcj5BbCBNZXNmZXI8L0F1dGhvcj48WWVhcj4yMDE2PC9ZZWFy
PjxSZWNOdW0+OTkwPC9SZWNOdW0+PERpc3BsYXlUZXh0PlsxMCwgMTFdPC9EaXNwbGF5VGV4dD48
cmVjb3JkPjxyZWMtbnVtYmVyPjk5MDwvcmVjLW51bWJlcj48Zm9yZWlnbi1rZXlzPjxrZXkgYXBw
PSJFTiIgZGItaWQ9IjVmOTVhd3p3ZXd6czVmZTB2cHFwdmF2cGRmOXZ0ZTkwZndlZSIgdGltZXN0
YW1wPSIxNjc3OTI5OTgzIj45OTA8L2tleT48a2V5IGFwcD0iRU5XZWIiIGRiLWlkPSIiPjA8L2tl
eT48L2ZvcmVpZ24ta2V5cz48cmVmLXR5cGUgbmFtZT0iSm91cm5hbCBBcnRpY2xlIj4xNzwvcmVm
LXR5cGU+PGNvbnRyaWJ1dG9ycz48YXV0aG9ycz48YXV0aG9yPkFsIE1lc2ZlciwgTW9oYW1tZWQg
Sy48L2F1dGhvcj48YXV0aG9yPlN1bHRhbiwgQWJiYXMgSi48L2F1dGhvcj48YXV0aG9yPkFsLURh
aGhhbiwgTXV0aGFubmEgSC48L2F1dGhvcj48L2F1dGhvcnM+PC9jb250cmlidXRvcnM+PHRpdGxl
cz48dGl0bGU+SW1wYWN0cyBvZiBkZW5zZSBoZWF0IGV4Y2hhbmdpbmcgaW50ZXJuYWxzIG9uIGdh
cyBob2xkdXAgY3Jvc3Mtc2VjdGlvbmFsIGRpc3RyaWJ1dGlvbnMgYW5kIHByb2ZpbGVzIG9mIGJ1
YmJsZSBjb2x1bW4gdXNpbmcgZ2FtbWEgcmF5IENvbXB1dGVkIFRvbW9ncmFwaHkgKENUKSBmb3Ig
RlQgc3ludGhlc2lzPC90aXRsZT48c2Vjb25kYXJ5LXRpdGxlPkNoZW1pY2FsIEVuZ2luZWVyaW5n
IEpvdXJuYWw8L3NlY29uZGFyeS10aXRsZT48L3RpdGxlcz48cGVyaW9kaWNhbD48ZnVsbC10aXRs
ZT5DaGVtaWNhbCBFbmdpbmVlcmluZyBKb3VybmFsPC9mdWxsLXRpdGxlPjwvcGVyaW9kaWNhbD48
cGFnZXM+MzE3LTMzMzwvcGFnZXM+PHZvbHVtZT4zMDA8L3ZvbHVtZT48a2V5d29yZHM+PGtleXdv
cmQ+RWZmZWN0IG9mIGludGVybmFsczwva2V5d29yZD48a2V5d29yZD5Mb2NhbCBnYXMgaG9sZHVw
PC9rZXl3b3JkPjxrZXl3b3JkPkRpYW1ldGVyIHByb2ZpbGU8L2tleXdvcmQ+PGtleXdvcmQ+zrMt
cmF5IENUPC9rZXl3b3JkPjxrZXl3b3JkPkJ1YmJseSB0byBjaHVybiB0dXJidWxlbnQgZmxvdyBy
ZWdpbWVzPC9rZXl3b3JkPjwva2V5d29yZHM+PGRhdGVzPjx5ZWFyPjIwMTY8L3llYXI+PHB1Yi1k
YXRlcz48ZGF0ZT45LzE1LzwvZGF0ZT48L3B1Yi1kYXRlcz48L2RhdGVzPjxpc2JuPjEzODUtODk0
NzwvaXNibj48dXJscz48cmVsYXRlZC11cmxzPjx1cmw+aHR0cDovL3d3dy5zY2llbmNlZGlyZWN0
LmNvbS9zY2llbmNlL2FydGljbGUvcGlpL1MxMzg1ODk0NzE2MzA1MjUzPC91cmw+PC9yZWxhdGVk
LXVybHM+PC91cmxzPjxlbGVjdHJvbmljLXJlc291cmNlLW51bT5odHRwOi8vZHguZG9pLm9yZy8x
MC4xMDE2L2ouY2VqLjIwMTYuMDQuMDc1PC9lbGVjdHJvbmljLXJlc291cmNlLW51bT48L3JlY29y
ZD48L0NpdGU+PENpdGU+PEF1dGhvcj5TdWx0YW48L0F1dGhvcj48WWVhcj4yMDE4PC9ZZWFyPjxS
ZWNOdW0+OTA2PC9SZWNOdW0+PHJlY29yZD48cmVjLW51bWJlcj45MDY8L3JlYy1udW1iZXI+PGZv
cmVpZ24ta2V5cz48a2V5IGFwcD0iRU4iIGRiLWlkPSI1Zjk1YXd6d2V3enM1ZmUwdnBxcHZhdnBk
Zjl2dGU5MGZ3ZWUiIHRpbWVzdGFtcD0iMTY3NzkyOTMyNCI+OTA2PC9rZXk+PC9mb3JlaWduLWtl
eXM+PHJlZi10eXBlIG5hbWU9IkpvdXJuYWwgQXJ0aWNsZSI+MTc8L3JlZi10eXBlPjxjb250cmli
dXRvcnM+PGF1dGhvcnM+PGF1dGhvcj5TdWx0YW4sIEFiYmFzIEouPC9hdXRob3I+PGF1dGhvcj5T
YWJyaSwgTGFpdGggUy48L2F1dGhvcj48YXV0aG9yPkFsLURhaGhhbiwgTXV0aGFubmEgSC48L2F1
dGhvcj48L2F1dGhvcnM+PC9jb250cmlidXRvcnM+PHRpdGxlcz48dGl0bGU+SW5mbHVlbmNlIG9m
IHRoZSBzaXplIG9mIGhlYXQgZXhjaGFuZ2luZyBpbnRlcm5hbHMgb24gdGhlIGdhcyBob2xkdXAg
ZGlzdHJpYnV0aW9uIGluIGEgYnViYmxlIGNvbHVtbiB1c2luZyBnYW1tYS1yYXkgY29tcHV0ZWQg
dG9tb2dyYXBoeTwvdGl0bGU+PHNlY29uZGFyeS10aXRsZT5DaGVtaWNhbCBFbmdpbmVlcmluZyBT
Y2llbmNlPC9zZWNvbmRhcnktdGl0bGU+PC90aXRsZXM+PHBlcmlvZGljYWw+PGZ1bGwtdGl0bGU+
Q2hlbWljYWwgRW5naW5lZXJpbmcgU2NpZW5jZTwvZnVsbC10aXRsZT48L3BlcmlvZGljYWw+PHBh
Z2VzPjEtMjU8L3BhZ2VzPjx2b2x1bWU+MTg2PC92b2x1bWU+PGtleXdvcmRzPjxrZXl3b3JkPkJ1
YmJsZSBjb2x1bW48L2tleXdvcmQ+PGtleXdvcmQ+SW50ZXJuYWxzIHNpemU8L2tleXdvcmQ+PGtl
eXdvcmQ+R2FzIGhvbGR1cCBkaXN0cmlidXRpb248L2tleXdvcmQ+PGtleXdvcmQ+Q29tcHV0ZWQg
dG9tb2dyYXBoeSAoQ1QpPC9rZXl3b3JkPjwva2V5d29yZHM+PGRhdGVzPjx5ZWFyPjIwMTg8L3ll
YXI+PHB1Yi1kYXRlcz48ZGF0ZT4yMDE4LzA4LzMxLzwvZGF0ZT48L3B1Yi1kYXRlcz48L2RhdGVz
Pjxpc2JuPjAwMDktMjUwOTwvaXNibj48dXJscz48cmVsYXRlZC11cmxzPjx1cmw+aHR0cHM6Ly93
d3cuc2NpZW5jZWRpcmVjdC5jb20vc2NpZW5jZS9hcnRpY2xlL3BpaS9TMDAwOTI1MDkxODMwMjI3
NjwvdXJsPjwvcmVsYXRlZC11cmxzPjwvdXJscz48ZWxlY3Ryb25pYy1yZXNvdXJjZS1udW0+aHR0
cHM6Ly9kb2kub3JnLzEwLjEwMTYvai5jZXMuMjAxOC4wNC4wMjE8L2VsZWN0cm9uaWMtcmVzb3Vy
Y2UtbnVtPjwvcmVjb3JkPjwvQ2l0ZT48L0VuZE5vdGU+
</w:fldData>
        </w:fldChar>
      </w:r>
      <w:r w:rsidR="00AF3A95">
        <w:instrText xml:space="preserve"> ADDIN EN.CITE.DATA </w:instrText>
      </w:r>
      <w:r w:rsidR="00AF3A95">
        <w:fldChar w:fldCharType="end"/>
      </w:r>
      <w:r w:rsidR="00AF3A95">
        <w:fldChar w:fldCharType="separate"/>
      </w:r>
      <w:r w:rsidR="00AF3A95">
        <w:rPr>
          <w:noProof/>
        </w:rPr>
        <w:t>[</w:t>
      </w:r>
      <w:hyperlink w:anchor="_ENREF_10" w:tooltip="Al Mesfer, 2016 #990" w:history="1">
        <w:r w:rsidR="00AF3A95" w:rsidRPr="009502DD">
          <w:rPr>
            <w:rStyle w:val="Hyperlink"/>
            <w:noProof/>
          </w:rPr>
          <w:t>10</w:t>
        </w:r>
      </w:hyperlink>
      <w:r w:rsidR="00AF3A95">
        <w:rPr>
          <w:noProof/>
        </w:rPr>
        <w:t xml:space="preserve">, </w:t>
      </w:r>
      <w:hyperlink w:anchor="_ENREF_11" w:tooltip="Sultan, 2018 #906" w:history="1">
        <w:r w:rsidR="00AF3A95" w:rsidRPr="009502DD">
          <w:rPr>
            <w:rStyle w:val="Hyperlink"/>
            <w:noProof/>
          </w:rPr>
          <w:t>11</w:t>
        </w:r>
      </w:hyperlink>
      <w:r w:rsidR="00AF3A95">
        <w:rPr>
          <w:noProof/>
        </w:rPr>
        <w:t>]</w:t>
      </w:r>
      <w:r w:rsidR="00AF3A95">
        <w:fldChar w:fldCharType="end"/>
      </w:r>
      <w:r w:rsidRPr="004B1F56">
        <w:t xml:space="preserve"> and radioactive particle tracking (RPT)</w:t>
      </w:r>
      <w:r w:rsidR="00AF3A95">
        <w:t xml:space="preserve"> </w:t>
      </w:r>
      <w:r w:rsidR="00AF3A95">
        <w:fldChar w:fldCharType="begin">
          <w:fldData xml:space="preserve">PEVuZE5vdGU+PENpdGU+PEF1dGhvcj5BbCBNZXNmZXI8L0F1dGhvcj48WWVhcj4yMDE3PC9ZZWFy
PjxSZWNOdW0+NTY0PC9SZWNOdW0+PERpc3BsYXlUZXh0PlsxMi0xNV08L0Rpc3BsYXlUZXh0Pjxy
ZWNvcmQ+PHJlYy1udW1iZXI+NTY0PC9yZWMtbnVtYmVyPjxmb3JlaWduLWtleXM+PGtleSBhcHA9
IkVOIiBkYi1pZD0iNWY5NWF3endld3pzNWZlMHZwcXB2YXZwZGY5dnRlOTBmd2VlIiB0aW1lc3Rh
bXA9IjE2Nzc5Mjg4OTEiPjU2NDwva2V5PjxrZXkgYXBwPSJFTldlYiIgZGItaWQ9IiI+MDwva2V5
PjwvZm9yZWlnbi1rZXlzPjxyZWYtdHlwZSBuYW1lPSJKb3VybmFsIEFydGljbGUiPjE3PC9yZWYt
dHlwZT48Y29udHJpYnV0b3JzPjxhdXRob3JzPjxhdXRob3I+QWwgTWVzZmVyLCBNb2hhbW1lZCBL
LjwvYXV0aG9yPjxhdXRob3I+U3VsdGFuLCBBYmJhcyBKLjwvYXV0aG9yPjxhdXRob3I+QWwtRGFo
aGFuLCBNdXRoYW5uYSBILjwvYXV0aG9yPjwvYXV0aG9ycz48L2NvbnRyaWJ1dG9ycz48dGl0bGVz
Pjx0aXRsZT5TdHVkeSB0aGUgZWZmZWN0IG9mIGRlbnNlIGludGVybmFscyBvbiB0aGUgbGlxdWlk
IHZlbG9jaXR5IGZpZWxkIGFuZCB0dXJidWxlbnQgcGFyYW1ldGVycyBpbiBidWJibGUgY29sdW1u
IGZvciBGaXNjaGVy4oCTVHJvcHNjaCAoRlQpIHN5bnRoZXNpcyBieSB1c2luZyBSYWRpb2FjdGl2
ZSBQYXJ0aWNsZSBUcmFja2luZyAoUlBUKSB0ZWNobmlxdWU8L3RpdGxlPjxzZWNvbmRhcnktdGl0
bGU+Q2hlbWljYWwgRW5naW5lZXJpbmcgU2NpZW5jZTwvc2Vjb25kYXJ5LXRpdGxlPjwvdGl0bGVz
PjxwZXJpb2RpY2FsPjxmdWxsLXRpdGxlPkNoZW1pY2FsIEVuZ2luZWVyaW5nIFNjaWVuY2U8L2Z1
bGwtdGl0bGU+PC9wZXJpb2RpY2FsPjxwYWdlcz4yMjgtMjQ4PC9wYWdlcz48dm9sdW1lPjE2MTwv
dm9sdW1lPjxrZXl3b3Jkcz48a2V5d29yZD5CdWJibGUgY29sdW1uPC9rZXl3b3JkPjxrZXl3b3Jk
PlZlcnRpY2FsIGludGVybmFsczwva2V5d29yZD48a2V5d29yZD5MaXF1aWQgdmVsb2NpdHkgZmll
bGQ8L2tleXdvcmQ+PGtleXdvcmQ+VHVyYnVsZW5jZSBwYXJhbWV0ZXJzPC9rZXl3b3JkPjxrZXl3
b3JkPlJQVCB0ZWNobmlxdWU8L2tleXdvcmQ+PC9rZXl3b3Jkcz48ZGF0ZXM+PHllYXI+MjAxNzwv
eWVhcj48cHViLWRhdGVzPjxkYXRlPjQvNi88L2RhdGU+PC9wdWItZGF0ZXM+PC9kYXRlcz48aXNi
bj4wMDA5LTI1MDk8L2lzYm4+PHVybHM+PHJlbGF0ZWQtdXJscz48dXJsPmh0dHA6Ly93d3cuc2Np
ZW5jZWRpcmVjdC5jb20vc2NpZW5jZS9hcnRpY2xlL3BpaS9TMDAwOTI1MDkxNjMwNjUzNDwvdXJs
PjwvcmVsYXRlZC11cmxzPjwvdXJscz48ZWxlY3Ryb25pYy1yZXNvdXJjZS1udW0+aHR0cDovL2R4
LmRvaS5vcmcvMTAuMTAxNi9qLmNlcy4yMDE2LjEyLjAwMTwvZWxlY3Ryb25pYy1yZXNvdXJjZS1u
dW0+PC9yZWNvcmQ+PC9DaXRlPjxDaXRlPjxBdXRob3I+U2Ficmk8L0F1dGhvcj48WWVhcj4yMDE4
PC9ZZWFyPjxSZWNOdW0+MTAwODwvUmVjTnVtPjxyZWNvcmQ+PHJlYy1udW1iZXI+MTAwODwvcmVj
LW51bWJlcj48Zm9yZWlnbi1rZXlzPjxrZXkgYXBwPSJFTiIgZGItaWQ9IjVmOTVhd3p3ZXd6czVm
ZTB2cHFwdmF2cGRmOXZ0ZTkwZndlZSIgdGltZXN0YW1wPSIxNjg3NjA4MzE3Ij4xMDA4PC9rZXk+
PC9mb3JlaWduLWtleXM+PHJlZi10eXBlIG5hbWU9IkpvdXJuYWwgQXJ0aWNsZSI+MTc8L3JlZi10
eXBlPjxjb250cmlidXRvcnM+PGF1dGhvcnM+PGF1dGhvcj5TYWJyaSwgTGFpdGggUy48L2F1dGhv
cj48YXV0aG9yPlN1bHRhbiwgQWJiYXMgSi48L2F1dGhvcj48YXV0aG9yPkFsLURhaGhhbiwgTXV0
aGFubmEgSC48L2F1dGhvcj48L2F1dGhvcnM+PC9jb250cmlidXRvcnM+PHRpdGxlcz48dGl0bGU+
TWFwcGluZyBvZiBtaWNyb2FsZ2FlIGN1bHR1cmluZyB2aWEgcmFkaW9hY3RpdmUgcGFydGljbGUg
dHJhY2tpbmc8L3RpdGxlPjxzZWNvbmRhcnktdGl0bGU+Q2hlbWljYWwgRW5naW5lZXJpbmcgU2Np
ZW5jZTwvc2Vjb25kYXJ5LXRpdGxlPjwvdGl0bGVzPjxwZXJpb2RpY2FsPjxmdWxsLXRpdGxlPkNo
ZW1pY2FsIEVuZ2luZWVyaW5nIFNjaWVuY2U8L2Z1bGwtdGl0bGU+PC9wZXJpb2RpY2FsPjxwYWdl
cz43MzktNzU4PC9wYWdlcz48dm9sdW1lPjE5Mjwvdm9sdW1lPjxrZXl3b3Jkcz48a2V5d29yZD5T
cGxpdCBhaXJsaWZ0IHBob3RvYmlvcmVhY3Rvcjwva2V5d29yZD48a2V5d29yZD5NaWNyb2FsZ2Fl
IGN1bHR1cmU8L2tleXdvcmQ+PGtleXdvcmQ+Tm9uaW52YXNpdmUgdGVjaG5pcXVlPC9rZXl3b3Jk
Pjwva2V5d29yZHM+PGRhdGVzPjx5ZWFyPjIwMTg8L3llYXI+PHB1Yi1kYXRlcz48ZGF0ZT4yMDE4
LzEyLzMxLzwvZGF0ZT48L3B1Yi1kYXRlcz48L2RhdGVzPjxpc2JuPjAwMDktMjUwOTwvaXNibj48
dXJscz48cmVsYXRlZC11cmxzPjx1cmw+aHR0cHM6Ly93d3cuc2NpZW5jZWRpcmVjdC5jb20vc2Np
ZW5jZS9hcnRpY2xlL3BpaS9TMDAwOTI1MDkxODMwNTgxNTwvdXJsPjwvcmVsYXRlZC11cmxzPjwv
dXJscz48ZWxlY3Ryb25pYy1yZXNvdXJjZS1udW0+aHR0cHM6Ly9kb2kub3JnLzEwLjEwMTYvai5j
ZXMuMjAxOC4wOC4wMTI8L2VsZWN0cm9uaWMtcmVzb3VyY2UtbnVtPjwvcmVjb3JkPjwvQ2l0ZT48
Q2l0ZT48QXV0aG9yPlNhYnJpPC9BdXRob3I+PFllYXI+MjAyMjwvWWVhcj48UmVjTnVtPjEwMDk8
L1JlY051bT48cmVjb3JkPjxyZWMtbnVtYmVyPjEwMDk8L3JlYy1udW1iZXI+PGZvcmVpZ24ta2V5
cz48a2V5IGFwcD0iRU4iIGRiLWlkPSI1Zjk1YXd6d2V3enM1ZmUwdnBxcHZhdnBkZjl2dGU5MGZ3
ZWUiIHRpbWVzdGFtcD0iMTY4NzYwOTEzNyI+MTAwOTwva2V5PjwvZm9yZWlnbi1rZXlzPjxyZWYt
dHlwZSBuYW1lPSJKb3VybmFsIEFydGljbGUiPjE3PC9yZWYtdHlwZT48Y29udHJpYnV0b3JzPjxh
dXRob3JzPjxhdXRob3I+U2FicmksIExhaXRoIFMuPC9hdXRob3I+PGF1dGhvcj5TdWx0YW4sIEFi
YmFzIEouPC9hdXRob3I+PGF1dGhvcj5NYWpkaSwgSGFzYW4gU2hha2lyPC9hdXRob3I+PGF1dGhv
cj5KZWJ1ciwgU2hhZGhhIEsuPC9hdXRob3I+PGF1dGhvcj5BbC1EYWhoYW4sIE11dGhhbm5hIEgu
PC9hdXRob3I+PC9hdXRob3JzPjwvY29udHJpYnV0b3JzPjx0aXRsZXM+PHRpdGxlPkEgRGV0YWls
ZWQgSHlkcm9keW5hbWljIFN0dWR5IG9mIHRoZSBTcGxpdC1QbGF0ZSBBaXJsaWZ0IFJlYWN0b3Ig
YnkgVXNpbmcgTm9uLUludmFzaXZlIEdhbW1hLVJheSBUZWNobmlxdWVzPC90aXRsZT48c2Vjb25k
YXJ5LXRpdGxlPkNoZW1FbmdpbmVlcmluZzwvc2Vjb25kYXJ5LXRpdGxlPjwvdGl0bGVzPjxwZXJp
b2RpY2FsPjxmdWxsLXRpdGxlPkNoZW1FbmdpbmVlcmluZzwvZnVsbC10aXRsZT48L3BlcmlvZGlj
YWw+PHBhZ2VzPjE4PC9wYWdlcz48dm9sdW1lPjY8L3ZvbHVtZT48bnVtYmVyPjE8L251bWJlcj48
ZGF0ZXM+PHllYXI+MjAyMjwveWVhcj48L2RhdGVzPjxpc2JuPjIzMDUtNzA4NDwvaXNibj48YWNj
ZXNzaW9uLW51bT5kb2k6MTAuMzM5MC9jaGVtZW5naW5lZXJpbmc2MDEwMDE4PC9hY2Nlc3Npb24t
bnVtPjx1cmxzPjxyZWxhdGVkLXVybHM+PHVybD5odHRwczovL3d3dy5tZHBpLmNvbS8yMzA1LTcw
ODQvNi8xLzE4PC91cmw+PC9yZWxhdGVkLXVybHM+PC91cmxzPjwvcmVjb3JkPjwvQ2l0ZT48Q2l0
ZT48QXV0aG9yPkFsZ2hhbWRpPC9BdXRob3I+PFllYXI+MjAyMjwvWWVhcj48UmVjTnVtPjY1OTwv
UmVjTnVtPjxyZWNvcmQ+PHJlYy1udW1iZXI+NjU5PC9yZWMtbnVtYmVyPjxmb3JlaWduLWtleXM+
PGtleSBhcHA9IkVOIiBkYi1pZD0iNWY5NWF3endld3pzNWZlMHZwcXB2YXZwZGY5dnRlOTBmd2Vl
IiB0aW1lc3RhbXA9IjE2Nzc5MjkxNzciPjY1OTwva2V5PjwvZm9yZWlnbi1rZXlzPjxyZWYtdHlw
ZSBuYW1lPSJKb3VybmFsIEFydGljbGUiPjE3PC9yZWYtdHlwZT48Y29udHJpYnV0b3JzPjxhdXRo
b3JzPjxhdXRob3I+QWxnaGFtZGksIEFobWVkIEEuPC9hdXRob3I+PGF1dGhvcj5BbGp1d2F5YSwg
VGhhYXIgTS48L2F1dGhvcj48YXV0aG9yPkFsb21hcmksIEFiZHVsbGFoIFMuPC9hdXRob3I+PGF1
dGhvcj5BbC1EYWhoYW4sIE11dGhhbm5hIEguPC9hdXRob3I+PC9hdXRob3JzPjwvY29udHJpYnV0
b3JzPjx0aXRsZXM+PHRpdGxlPkdFQU5UNCBTaW11bGF0aW9uIGZvciBSYWRpb2FjdGl2ZSBQYXJ0
aWNsZSBUcmFja2luZyAoUlBUKSBUZWNobmlxdWU8L3RpdGxlPjxzZWNvbmRhcnktdGl0bGU+U2Vu
c29yczwvc2Vjb25kYXJ5LXRpdGxlPjwvdGl0bGVzPjxwZXJpb2RpY2FsPjxmdWxsLXRpdGxlPlNl
bnNvcnM8L2Z1bGwtdGl0bGU+PC9wZXJpb2RpY2FsPjxwYWdlcz4xMjIzPC9wYWdlcz48dm9sdW1l
PjIyPC92b2x1bWU+PG51bWJlcj4zPC9udW1iZXI+PGRhdGVzPjx5ZWFyPjIwMjI8L3llYXI+PC9k
YXRlcz48aXNibj4xNDI0LTgyMjA8L2lzYm4+PGFjY2Vzc2lvbi1udW0+ZG9pOjEwLjMzOTAvczIy
MDMxMjIzPC9hY2Nlc3Npb24tbnVtPjx1cmxzPjxyZWxhdGVkLXVybHM+PHVybD5odHRwczovL3d3
dy5tZHBpLmNvbS8xNDI0LTgyMjAvMjIvMy8xMjIzPC91cmw+PC9yZWxhdGVkLXVybHM+PC91cmxz
PjwvcmVjb3JkPjwvQ2l0ZT48L0VuZE5vdGU+AG==
</w:fldData>
        </w:fldChar>
      </w:r>
      <w:r w:rsidR="009502DD">
        <w:instrText xml:space="preserve"> ADDIN EN.CITE </w:instrText>
      </w:r>
      <w:r w:rsidR="009502DD">
        <w:fldChar w:fldCharType="begin">
          <w:fldData xml:space="preserve">PEVuZE5vdGU+PENpdGU+PEF1dGhvcj5BbCBNZXNmZXI8L0F1dGhvcj48WWVhcj4yMDE3PC9ZZWFy
PjxSZWNOdW0+NTY0PC9SZWNOdW0+PERpc3BsYXlUZXh0PlsxMi0xNV08L0Rpc3BsYXlUZXh0Pjxy
ZWNvcmQ+PHJlYy1udW1iZXI+NTY0PC9yZWMtbnVtYmVyPjxmb3JlaWduLWtleXM+PGtleSBhcHA9
IkVOIiBkYi1pZD0iNWY5NWF3endld3pzNWZlMHZwcXB2YXZwZGY5dnRlOTBmd2VlIiB0aW1lc3Rh
bXA9IjE2Nzc5Mjg4OTEiPjU2NDwva2V5PjxrZXkgYXBwPSJFTldlYiIgZGItaWQ9IiI+MDwva2V5
PjwvZm9yZWlnbi1rZXlzPjxyZWYtdHlwZSBuYW1lPSJKb3VybmFsIEFydGljbGUiPjE3PC9yZWYt
dHlwZT48Y29udHJpYnV0b3JzPjxhdXRob3JzPjxhdXRob3I+QWwgTWVzZmVyLCBNb2hhbW1lZCBL
LjwvYXV0aG9yPjxhdXRob3I+U3VsdGFuLCBBYmJhcyBKLjwvYXV0aG9yPjxhdXRob3I+QWwtRGFo
aGFuLCBNdXRoYW5uYSBILjwvYXV0aG9yPjwvYXV0aG9ycz48L2NvbnRyaWJ1dG9ycz48dGl0bGVz
Pjx0aXRsZT5TdHVkeSB0aGUgZWZmZWN0IG9mIGRlbnNlIGludGVybmFscyBvbiB0aGUgbGlxdWlk
IHZlbG9jaXR5IGZpZWxkIGFuZCB0dXJidWxlbnQgcGFyYW1ldGVycyBpbiBidWJibGUgY29sdW1u
IGZvciBGaXNjaGVy4oCTVHJvcHNjaCAoRlQpIHN5bnRoZXNpcyBieSB1c2luZyBSYWRpb2FjdGl2
ZSBQYXJ0aWNsZSBUcmFja2luZyAoUlBUKSB0ZWNobmlxdWU8L3RpdGxlPjxzZWNvbmRhcnktdGl0
bGU+Q2hlbWljYWwgRW5naW5lZXJpbmcgU2NpZW5jZTwvc2Vjb25kYXJ5LXRpdGxlPjwvdGl0bGVz
PjxwZXJpb2RpY2FsPjxmdWxsLXRpdGxlPkNoZW1pY2FsIEVuZ2luZWVyaW5nIFNjaWVuY2U8L2Z1
bGwtdGl0bGU+PC9wZXJpb2RpY2FsPjxwYWdlcz4yMjgtMjQ4PC9wYWdlcz48dm9sdW1lPjE2MTwv
dm9sdW1lPjxrZXl3b3Jkcz48a2V5d29yZD5CdWJibGUgY29sdW1uPC9rZXl3b3JkPjxrZXl3b3Jk
PlZlcnRpY2FsIGludGVybmFsczwva2V5d29yZD48a2V5d29yZD5MaXF1aWQgdmVsb2NpdHkgZmll
bGQ8L2tleXdvcmQ+PGtleXdvcmQ+VHVyYnVsZW5jZSBwYXJhbWV0ZXJzPC9rZXl3b3JkPjxrZXl3
b3JkPlJQVCB0ZWNobmlxdWU8L2tleXdvcmQ+PC9rZXl3b3Jkcz48ZGF0ZXM+PHllYXI+MjAxNzwv
eWVhcj48cHViLWRhdGVzPjxkYXRlPjQvNi88L2RhdGU+PC9wdWItZGF0ZXM+PC9kYXRlcz48aXNi
bj4wMDA5LTI1MDk8L2lzYm4+PHVybHM+PHJlbGF0ZWQtdXJscz48dXJsPmh0dHA6Ly93d3cuc2Np
ZW5jZWRpcmVjdC5jb20vc2NpZW5jZS9hcnRpY2xlL3BpaS9TMDAwOTI1MDkxNjMwNjUzNDwvdXJs
PjwvcmVsYXRlZC11cmxzPjwvdXJscz48ZWxlY3Ryb25pYy1yZXNvdXJjZS1udW0+aHR0cDovL2R4
LmRvaS5vcmcvMTAuMTAxNi9qLmNlcy4yMDE2LjEyLjAwMTwvZWxlY3Ryb25pYy1yZXNvdXJjZS1u
dW0+PC9yZWNvcmQ+PC9DaXRlPjxDaXRlPjxBdXRob3I+U2Ficmk8L0F1dGhvcj48WWVhcj4yMDE4
PC9ZZWFyPjxSZWNOdW0+MTAwODwvUmVjTnVtPjxyZWNvcmQ+PHJlYy1udW1iZXI+MTAwODwvcmVj
LW51bWJlcj48Zm9yZWlnbi1rZXlzPjxrZXkgYXBwPSJFTiIgZGItaWQ9IjVmOTVhd3p3ZXd6czVm
ZTB2cHFwdmF2cGRmOXZ0ZTkwZndlZSIgdGltZXN0YW1wPSIxNjg3NjA4MzE3Ij4xMDA4PC9rZXk+
PC9mb3JlaWduLWtleXM+PHJlZi10eXBlIG5hbWU9IkpvdXJuYWwgQXJ0aWNsZSI+MTc8L3JlZi10
eXBlPjxjb250cmlidXRvcnM+PGF1dGhvcnM+PGF1dGhvcj5TYWJyaSwgTGFpdGggUy48L2F1dGhv
cj48YXV0aG9yPlN1bHRhbiwgQWJiYXMgSi48L2F1dGhvcj48YXV0aG9yPkFsLURhaGhhbiwgTXV0
aGFubmEgSC48L2F1dGhvcj48L2F1dGhvcnM+PC9jb250cmlidXRvcnM+PHRpdGxlcz48dGl0bGU+
TWFwcGluZyBvZiBtaWNyb2FsZ2FlIGN1bHR1cmluZyB2aWEgcmFkaW9hY3RpdmUgcGFydGljbGUg
dHJhY2tpbmc8L3RpdGxlPjxzZWNvbmRhcnktdGl0bGU+Q2hlbWljYWwgRW5naW5lZXJpbmcgU2Np
ZW5jZTwvc2Vjb25kYXJ5LXRpdGxlPjwvdGl0bGVzPjxwZXJpb2RpY2FsPjxmdWxsLXRpdGxlPkNo
ZW1pY2FsIEVuZ2luZWVyaW5nIFNjaWVuY2U8L2Z1bGwtdGl0bGU+PC9wZXJpb2RpY2FsPjxwYWdl
cz43MzktNzU4PC9wYWdlcz48dm9sdW1lPjE5Mjwvdm9sdW1lPjxrZXl3b3Jkcz48a2V5d29yZD5T
cGxpdCBhaXJsaWZ0IHBob3RvYmlvcmVhY3Rvcjwva2V5d29yZD48a2V5d29yZD5NaWNyb2FsZ2Fl
IGN1bHR1cmU8L2tleXdvcmQ+PGtleXdvcmQ+Tm9uaW52YXNpdmUgdGVjaG5pcXVlPC9rZXl3b3Jk
Pjwva2V5d29yZHM+PGRhdGVzPjx5ZWFyPjIwMTg8L3llYXI+PHB1Yi1kYXRlcz48ZGF0ZT4yMDE4
LzEyLzMxLzwvZGF0ZT48L3B1Yi1kYXRlcz48L2RhdGVzPjxpc2JuPjAwMDktMjUwOTwvaXNibj48
dXJscz48cmVsYXRlZC11cmxzPjx1cmw+aHR0cHM6Ly93d3cuc2NpZW5jZWRpcmVjdC5jb20vc2Np
ZW5jZS9hcnRpY2xlL3BpaS9TMDAwOTI1MDkxODMwNTgxNTwvdXJsPjwvcmVsYXRlZC11cmxzPjwv
dXJscz48ZWxlY3Ryb25pYy1yZXNvdXJjZS1udW0+aHR0cHM6Ly9kb2kub3JnLzEwLjEwMTYvai5j
ZXMuMjAxOC4wOC4wMTI8L2VsZWN0cm9uaWMtcmVzb3VyY2UtbnVtPjwvcmVjb3JkPjwvQ2l0ZT48
Q2l0ZT48QXV0aG9yPlNhYnJpPC9BdXRob3I+PFllYXI+MjAyMjwvWWVhcj48UmVjTnVtPjEwMDk8
L1JlY051bT48cmVjb3JkPjxyZWMtbnVtYmVyPjEwMDk8L3JlYy1udW1iZXI+PGZvcmVpZ24ta2V5
cz48a2V5IGFwcD0iRU4iIGRiLWlkPSI1Zjk1YXd6d2V3enM1ZmUwdnBxcHZhdnBkZjl2dGU5MGZ3
ZWUiIHRpbWVzdGFtcD0iMTY4NzYwOTEzNyI+MTAwOTwva2V5PjwvZm9yZWlnbi1rZXlzPjxyZWYt
dHlwZSBuYW1lPSJKb3VybmFsIEFydGljbGUiPjE3PC9yZWYtdHlwZT48Y29udHJpYnV0b3JzPjxh
dXRob3JzPjxhdXRob3I+U2FicmksIExhaXRoIFMuPC9hdXRob3I+PGF1dGhvcj5TdWx0YW4sIEFi
YmFzIEouPC9hdXRob3I+PGF1dGhvcj5NYWpkaSwgSGFzYW4gU2hha2lyPC9hdXRob3I+PGF1dGhv
cj5KZWJ1ciwgU2hhZGhhIEsuPC9hdXRob3I+PGF1dGhvcj5BbC1EYWhoYW4sIE11dGhhbm5hIEgu
PC9hdXRob3I+PC9hdXRob3JzPjwvY29udHJpYnV0b3JzPjx0aXRsZXM+PHRpdGxlPkEgRGV0YWls
ZWQgSHlkcm9keW5hbWljIFN0dWR5IG9mIHRoZSBTcGxpdC1QbGF0ZSBBaXJsaWZ0IFJlYWN0b3Ig
YnkgVXNpbmcgTm9uLUludmFzaXZlIEdhbW1hLVJheSBUZWNobmlxdWVzPC90aXRsZT48c2Vjb25k
YXJ5LXRpdGxlPkNoZW1FbmdpbmVlcmluZzwvc2Vjb25kYXJ5LXRpdGxlPjwvdGl0bGVzPjxwZXJp
b2RpY2FsPjxmdWxsLXRpdGxlPkNoZW1FbmdpbmVlcmluZzwvZnVsbC10aXRsZT48L3BlcmlvZGlj
YWw+PHBhZ2VzPjE4PC9wYWdlcz48dm9sdW1lPjY8L3ZvbHVtZT48bnVtYmVyPjE8L251bWJlcj48
ZGF0ZXM+PHllYXI+MjAyMjwveWVhcj48L2RhdGVzPjxpc2JuPjIzMDUtNzA4NDwvaXNibj48YWNj
ZXNzaW9uLW51bT5kb2k6MTAuMzM5MC9jaGVtZW5naW5lZXJpbmc2MDEwMDE4PC9hY2Nlc3Npb24t
bnVtPjx1cmxzPjxyZWxhdGVkLXVybHM+PHVybD5odHRwczovL3d3dy5tZHBpLmNvbS8yMzA1LTcw
ODQvNi8xLzE4PC91cmw+PC9yZWxhdGVkLXVybHM+PC91cmxzPjwvcmVjb3JkPjwvQ2l0ZT48Q2l0
ZT48QXV0aG9yPkFsZ2hhbWRpPC9BdXRob3I+PFllYXI+MjAyMjwvWWVhcj48UmVjTnVtPjY1OTwv
UmVjTnVtPjxyZWNvcmQ+PHJlYy1udW1iZXI+NjU5PC9yZWMtbnVtYmVyPjxmb3JlaWduLWtleXM+
PGtleSBhcHA9IkVOIiBkYi1pZD0iNWY5NWF3endld3pzNWZlMHZwcXB2YXZwZGY5dnRlOTBmd2Vl
IiB0aW1lc3RhbXA9IjE2Nzc5MjkxNzciPjY1OTwva2V5PjwvZm9yZWlnbi1rZXlzPjxyZWYtdHlw
ZSBuYW1lPSJKb3VybmFsIEFydGljbGUiPjE3PC9yZWYtdHlwZT48Y29udHJpYnV0b3JzPjxhdXRo
b3JzPjxhdXRob3I+QWxnaGFtZGksIEFobWVkIEEuPC9hdXRob3I+PGF1dGhvcj5BbGp1d2F5YSwg
VGhhYXIgTS48L2F1dGhvcj48YXV0aG9yPkFsb21hcmksIEFiZHVsbGFoIFMuPC9hdXRob3I+PGF1
dGhvcj5BbC1EYWhoYW4sIE11dGhhbm5hIEguPC9hdXRob3I+PC9hdXRob3JzPjwvY29udHJpYnV0
b3JzPjx0aXRsZXM+PHRpdGxlPkdFQU5UNCBTaW11bGF0aW9uIGZvciBSYWRpb2FjdGl2ZSBQYXJ0
aWNsZSBUcmFja2luZyAoUlBUKSBUZWNobmlxdWU8L3RpdGxlPjxzZWNvbmRhcnktdGl0bGU+U2Vu
c29yczwvc2Vjb25kYXJ5LXRpdGxlPjwvdGl0bGVzPjxwZXJpb2RpY2FsPjxmdWxsLXRpdGxlPlNl
bnNvcnM8L2Z1bGwtdGl0bGU+PC9wZXJpb2RpY2FsPjxwYWdlcz4xMjIzPC9wYWdlcz48dm9sdW1l
PjIyPC92b2x1bWU+PG51bWJlcj4zPC9udW1iZXI+PGRhdGVzPjx5ZWFyPjIwMjI8L3llYXI+PC9k
YXRlcz48aXNibj4xNDI0LTgyMjA8L2lzYm4+PGFjY2Vzc2lvbi1udW0+ZG9pOjEwLjMzOTAvczIy
MDMxMjIzPC9hY2Nlc3Npb24tbnVtPjx1cmxzPjxyZWxhdGVkLXVybHM+PHVybD5odHRwczovL3d3
dy5tZHBpLmNvbS8xNDI0LTgyMjAvMjIvMy8xMjIzPC91cmw+PC9yZWxhdGVkLXVybHM+PC91cmxz
PjwvcmVjb3JkPjwvQ2l0ZT48L0VuZE5vdGU+AG==
</w:fldData>
        </w:fldChar>
      </w:r>
      <w:r w:rsidR="009502DD">
        <w:instrText xml:space="preserve"> ADDIN EN.CITE.DATA </w:instrText>
      </w:r>
      <w:r w:rsidR="009502DD">
        <w:fldChar w:fldCharType="end"/>
      </w:r>
      <w:r w:rsidR="00AF3A95">
        <w:fldChar w:fldCharType="separate"/>
      </w:r>
      <w:r w:rsidR="009502DD">
        <w:rPr>
          <w:noProof/>
        </w:rPr>
        <w:t>[</w:t>
      </w:r>
      <w:hyperlink w:anchor="_ENREF_12" w:tooltip="Al Mesfer, 2017 #564" w:history="1">
        <w:r w:rsidR="009502DD" w:rsidRPr="009502DD">
          <w:rPr>
            <w:rStyle w:val="Hyperlink"/>
            <w:noProof/>
          </w:rPr>
          <w:t>12-15</w:t>
        </w:r>
      </w:hyperlink>
      <w:r w:rsidR="009502DD">
        <w:rPr>
          <w:noProof/>
        </w:rPr>
        <w:t>]</w:t>
      </w:r>
      <w:r w:rsidR="00AF3A95">
        <w:fldChar w:fldCharType="end"/>
      </w:r>
      <w:r w:rsidRPr="004B1F56">
        <w:t xml:space="preserve">. </w:t>
      </w:r>
      <w:r w:rsidR="00344C06" w:rsidRPr="00344C06">
        <w:t>As a result, solid particle flow in spouted beds can be better understood and future applications can be enhanced.</w:t>
      </w:r>
    </w:p>
    <w:p w14:paraId="1AC5C673" w14:textId="77777777" w:rsidR="009845D5" w:rsidRDefault="009845D5" w:rsidP="009845D5">
      <w:pPr>
        <w:pStyle w:val="AbstractClauseTitle"/>
        <w:jc w:val="left"/>
        <w:rPr>
          <w:rFonts w:ascii="Times New Roman" w:hAnsi="Times New Roman"/>
          <w:caps w:val="0"/>
          <w:sz w:val="22"/>
          <w:szCs w:val="22"/>
        </w:rPr>
      </w:pPr>
      <w:r w:rsidRPr="00BB7497">
        <w:rPr>
          <w:rFonts w:ascii="Times New Roman" w:hAnsi="Times New Roman"/>
          <w:sz w:val="22"/>
          <w:szCs w:val="22"/>
        </w:rPr>
        <w:t xml:space="preserve">II. </w:t>
      </w:r>
      <w:r>
        <w:rPr>
          <w:rFonts w:ascii="Times New Roman" w:hAnsi="Times New Roman"/>
          <w:caps w:val="0"/>
          <w:sz w:val="22"/>
          <w:szCs w:val="22"/>
        </w:rPr>
        <w:t xml:space="preserve">Description of the actual work. </w:t>
      </w:r>
    </w:p>
    <w:p w14:paraId="0F50D478" w14:textId="0D637533" w:rsidR="008813BF" w:rsidRPr="008813BF" w:rsidRDefault="008813BF" w:rsidP="008813BF">
      <w:pPr>
        <w:pStyle w:val="BodyTextIndent"/>
        <w:rPr>
          <w:noProof/>
        </w:rPr>
      </w:pPr>
      <w:r w:rsidRPr="008813BF">
        <w:t xml:space="preserve">In all experiments, conventional spouted beds, or conical-cylindrical spouted beds, were used at two different scales. The experiments were conducted with both laboratory- and pilot-scale spouted beds to assess the scale-up methodology. They have inner diameters of 0.076 m and 0.152 m, respectively, for the small and large spouted beds. Designed geometrically similar, both spouted beds were made of Plexiglas. In previous studies </w:t>
      </w:r>
      <w:r>
        <w:fldChar w:fldCharType="begin">
          <w:fldData xml:space="preserve">PEVuZE5vdGU+PENpdGU+PEF1dGhvcj5BbGk8L0F1dGhvcj48WWVhcj4yMDE3PC9ZZWFyPjxSZWNO
dW0+NTc1PC9SZWNOdW0+PERpc3BsYXlUZXh0Pls4LCA5LCAxNi0yMF08L0Rpc3BsYXlUZXh0Pjxy
ZWNvcmQ+PHJlYy1udW1iZXI+NTc1PC9yZWMtbnVtYmVyPjxmb3JlaWduLWtleXM+PGtleSBhcHA9
IkVOIiBkYi1pZD0iNWY5NWF3endld3pzNWZlMHZwcXB2YXZwZGY5dnRlOTBmd2VlIiB0aW1lc3Rh
bXA9IjE2Nzc5Mjg5NDMiPjU3NTwva2V5PjxrZXkgYXBwPSJFTldlYiIgZGItaWQ9IiI+MDwva2V5
PjwvZm9yZWlnbi1rZXlzPjxyZWYtdHlwZSBuYW1lPSJKb3VybmFsIEFydGljbGUiPjE3PC9yZWYt
dHlwZT48Y29udHJpYnV0b3JzPjxhdXRob3JzPjxhdXRob3I+QWxpLCBOZXZlbjwvYXV0aG9yPjxh
dXRob3I+QWwtSnV3YXlhLCBUaGFhcjwvYXV0aG9yPjxhdXRob3I+QWwtRGFoaGFuLCBNdXRoYW5u
YTwvYXV0aG9yPjwvYXV0aG9ycz48L2NvbnRyaWJ1dG9ycz48dGl0bGVzPjx0aXRsZT5BbiBhZHZh
bmNlZCBldmFsdWF0aW9uIG9mIHNwb3V0ZWQgYmVkcyBzY2FsZS11cCBmb3IgY29hdGluZyBUUklT
TyBudWNsZWFyIGZ1ZWwgcGFydGljbGVzIHVzaW5nIFJhZGlvYWN0aXZlIFBhcnRpY2xlIFRyYWNr
aW5nIChSUFQpPC90aXRsZT48c2Vjb25kYXJ5LXRpdGxlPkV4cGVyaW1lbnRhbCBUaGVybWFsIGFu
ZCBGbHVpZCBTY2llbmNlPC9zZWNvbmRhcnktdGl0bGU+PC90aXRsZXM+PHBlcmlvZGljYWw+PGZ1
bGwtdGl0bGU+RXhwZXJpbWVudGFsIFRoZXJtYWwgYW5kIEZsdWlkIFNjaWVuY2U8L2Z1bGwtdGl0
bGU+PC9wZXJpb2RpY2FsPjxwYWdlcz45MC0xMDQ8L3BhZ2VzPjx2b2x1bWU+ODA8L3ZvbHVtZT48
a2V5d29yZHM+PGtleXdvcmQ+U2NhbGUtdXA8L2tleXdvcmQ+PGtleXdvcmQ+U3BvdXRlZCBiZWRz
PC9rZXl3b3JkPjxrZXl3b3JkPlRSSVNPPC9rZXl3b3JkPjxrZXl3b3JkPlJhZGlvYWN0aXZlIFBh
cnRpY2xlIFRyYWNraW5nIChSUFQpPC9rZXl3b3JkPjxrZXl3b3JkPjMtRCB2ZWxvY2l0eSBmaWVs
ZDwva2V5d29yZD48a2V5d29yZD5UdXJidWxlbmNlPC9rZXl3b3JkPjwva2V5d29yZHM+PGRhdGVz
Pjx5ZWFyPjIwMTc8L3llYXI+PHB1Yi1kYXRlcz48ZGF0ZT4xLy88L2RhdGU+PC9wdWItZGF0ZXM+
PC9kYXRlcz48aXNibj4wODk0LTE3Nzc8L2lzYm4+PHVybHM+PHJlbGF0ZWQtdXJscz48dXJsPmh0
dHA6Ly93d3cuc2NpZW5jZWRpcmVjdC5jb20vc2NpZW5jZS9hcnRpY2xlL3BpaS9TMDg5NDE3Nzcx
NjMwMjA3MjwvdXJsPjwvcmVsYXRlZC11cmxzPjwvdXJscz48ZWxlY3Ryb25pYy1yZXNvdXJjZS1u
dW0+aHR0cDovL2R4LmRvaS5vcmcvMTAuMTAxNi9qLmV4cHRoZXJtZmx1c2NpLjIwMTYuMDguMDAy
PC9lbGVjdHJvbmljLXJlc291cmNlLW51bT48L3JlY29yZD48L0NpdGU+PENpdGU+PEF1dGhvcj5B
bGk8L0F1dGhvcj48WWVhcj4yMDE2PC9ZZWFyPjxSZWNOdW0+MTAwMDwvUmVjTnVtPjxyZWNvcmQ+
PHJlYy1udW1iZXI+MTAwMDwvcmVjLW51bWJlcj48Zm9yZWlnbi1rZXlzPjxrZXkgYXBwPSJFTiIg
ZGItaWQ9IjVmOTVhd3p3ZXd6czVmZTB2cHFwdmF2cGRmOXZ0ZTkwZndlZSIgdGltZXN0YW1wPSIx
Njc3OTMwMDM0Ij4xMDAwPC9rZXk+PGtleSBhcHA9IkVOV2ViIiBkYi1pZD0iIj4wPC9rZXk+PC9m
b3JlaWduLWtleXM+PHJlZi10eXBlIG5hbWU9IkpvdXJuYWwgQXJ0aWNsZSI+MTc8L3JlZi10eXBl
Pjxjb250cmlidXRvcnM+PGF1dGhvcnM+PGF1dGhvcj5BbGksIE5ldmVuPC9hdXRob3I+PGF1dGhv
cj5BbC1KdXdheWEsIFRoYWFyPC9hdXRob3I+PGF1dGhvcj5BbC1EYWhoYW4sIE11dGhhbm5hPC9h
dXRob3I+PC9hdXRob3JzPjwvY29udHJpYnV0b3JzPjx0aXRsZXM+PHRpdGxlPkRlbW9uc3RyYXRp
bmcgdGhlIG5vbi1zaW1pbGFyaXR5IGluIGxvY2FsIGhvbGR1cHMgb2Ygc3BvdXRlZCBiZWRzIG9i
dGFpbmVkIGJ5IENUIHdpdGggc2NhbGUtdXAgbWV0aG9kb2xvZ3kgYmFzZWQgb24gZGltZW5zaW9u
bGVzcyBncm91cHM8L3RpdGxlPjxzZWNvbmRhcnktdGl0bGU+Q2hlbWljYWwgRW5naW5lZXJpbmcg
UmVzZWFyY2ggYW5kIERlc2lnbjwvc2Vjb25kYXJ5LXRpdGxlPjwvdGl0bGVzPjxwZXJpb2RpY2Fs
PjxmdWxsLXRpdGxlPkNoZW1pY2FsIEVuZ2luZWVyaW5nIFJlc2VhcmNoIGFuZCBEZXNpZ248L2Z1
bGwtdGl0bGU+PC9wZXJpb2RpY2FsPjxwYWdlcz4xMjktMTQxPC9wYWdlcz48dm9sdW1lPjExNDwv
dm9sdW1lPjxrZXl3b3Jkcz48a2V5d29yZD5TY2FsZS11cDwva2V5d29yZD48a2V5d29yZD5TcG91
dGVkIGJlZHM8L2tleXdvcmQ+PGtleXdvcmQ+R2FtbWEtcmF5IGNvbXB1dGVkIHRvbW9ncmFwaHkg
KENUKTwva2V5d29yZD48a2V5d29yZD5Dcm9zcy1zZWN0aW9uYWwgZGlzdHJpYnV0aW9uPC9rZXl3
b3JkPjxrZXl3b3JkPlBoYXNlIGhvbGR1cDwva2V5d29yZD48L2tleXdvcmRzPjxkYXRlcz48eWVh
cj4yMDE2PC95ZWFyPjxwdWItZGF0ZXM+PGRhdGU+MTAvLzwvZGF0ZT48L3B1Yi1kYXRlcz48L2Rh
dGVzPjxpc2JuPjAyNjMtODc2MjwvaXNibj48dXJscz48cmVsYXRlZC11cmxzPjx1cmw+aHR0cDov
L3d3dy5zY2llbmNlZGlyZWN0LmNvbS9zY2llbmNlL2FydGljbGUvcGlpL1MwMjYzODc2MjE2MzAy
MjZYPC91cmw+PC9yZWxhdGVkLXVybHM+PC91cmxzPjxlbGVjdHJvbmljLXJlc291cmNlLW51bT5o
dHRwOi8vZHguZG9pLm9yZy8xMC4xMDE2L2ouY2hlcmQuMjAxNi4wOC4wMTA8L2VsZWN0cm9uaWMt
cmVzb3VyY2UtbnVtPjwvcmVjb3JkPjwvQ2l0ZT48Q2l0ZT48QXV0aG9yPkFsaTwvQXV0aG9yPjxZ
ZWFyPjIwMTY8L1llYXI+PFJlY051bT4xMDAwPC9SZWNOdW0+PHJlY29yZD48cmVjLW51bWJlcj4x
MDAwPC9yZWMtbnVtYmVyPjxmb3JlaWduLWtleXM+PGtleSBhcHA9IkVOIiBkYi1pZD0iNWY5NWF3
endld3pzNWZlMHZwcXB2YXZwZGY5dnRlOTBmd2VlIiB0aW1lc3RhbXA9IjE2Nzc5MzAwMzQiPjEw
MDA8L2tleT48a2V5IGFwcD0iRU5XZWIiIGRiLWlkPSIiPjA8L2tleT48L2ZvcmVpZ24ta2V5cz48
cmVmLXR5cGUgbmFtZT0iSm91cm5hbCBBcnRpY2xlIj4xNzwvcmVmLXR5cGU+PGNvbnRyaWJ1dG9y
cz48YXV0aG9ycz48YXV0aG9yPkFsaSwgTmV2ZW48L2F1dGhvcj48YXV0aG9yPkFsLUp1d2F5YSwg
VGhhYXI8L2F1dGhvcj48YXV0aG9yPkFsLURhaGhhbiwgTXV0aGFubmE8L2F1dGhvcj48L2F1dGhv
cnM+PC9jb250cmlidXRvcnM+PHRpdGxlcz48dGl0bGU+RGVtb25zdHJhdGluZyB0aGUgbm9uLXNp
bWlsYXJpdHkgaW4gbG9jYWwgaG9sZHVwcyBvZiBzcG91dGVkIGJlZHMgb2J0YWluZWQgYnkgQ1Qg
d2l0aCBzY2FsZS11cCBtZXRob2RvbG9neSBiYXNlZCBvbiBkaW1lbnNpb25sZXNzIGdyb3Vwczwv
dGl0bGU+PHNlY29uZGFyeS10aXRsZT5DaGVtaWNhbCBFbmdpbmVlcmluZyBSZXNlYXJjaCBhbmQg
RGVzaWduPC9zZWNvbmRhcnktdGl0bGU+PC90aXRsZXM+PHBlcmlvZGljYWw+PGZ1bGwtdGl0bGU+
Q2hlbWljYWwgRW5naW5lZXJpbmcgUmVzZWFyY2ggYW5kIERlc2lnbjwvZnVsbC10aXRsZT48L3Bl
cmlvZGljYWw+PHBhZ2VzPjEyOS0xNDE8L3BhZ2VzPjx2b2x1bWU+MTE0PC92b2x1bWU+PGtleXdv
cmRzPjxrZXl3b3JkPlNjYWxlLXVwPC9rZXl3b3JkPjxrZXl3b3JkPlNwb3V0ZWQgYmVkczwva2V5
d29yZD48a2V5d29yZD5HYW1tYS1yYXkgY29tcHV0ZWQgdG9tb2dyYXBoeSAoQ1QpPC9rZXl3b3Jk
PjxrZXl3b3JkPkNyb3NzLXNlY3Rpb25hbCBkaXN0cmlidXRpb248L2tleXdvcmQ+PGtleXdvcmQ+
UGhhc2UgaG9sZHVwPC9rZXl3b3JkPjwva2V5d29yZHM+PGRhdGVzPjx5ZWFyPjIwMTY8L3llYXI+
PHB1Yi1kYXRlcz48ZGF0ZT4xMC8vPC9kYXRlPjwvcHViLWRhdGVzPjwvZGF0ZXM+PGlzYm4+MDI2
My04NzYyPC9pc2JuPjx1cmxzPjxyZWxhdGVkLXVybHM+PHVybD5odHRwOi8vd3d3LnNjaWVuY2Vk
aXJlY3QuY29tL3NjaWVuY2UvYXJ0aWNsZS9waWkvUzAyNjM4NzYyMTYzMDIyNlg8L3VybD48L3Jl
bGF0ZWQtdXJscz48L3VybHM+PGVsZWN0cm9uaWMtcmVzb3VyY2UtbnVtPmh0dHA6Ly9keC5kb2ku
b3JnLzEwLjEwMTYvai5jaGVyZC4yMDE2LjA4LjAxMDwvZWxlY3Ryb25pYy1yZXNvdXJjZS1udW0+
PC9yZWNvcmQ+PC9DaXRlPjxDaXRlPjxBdXRob3I+QWxpPC9BdXRob3I+PFllYXI+MjAxNzwvWWVh
cj48UmVjTnVtPjU3NTwvUmVjTnVtPjxyZWNvcmQ+PHJlYy1udW1iZXI+NTc1PC9yZWMtbnVtYmVy
Pjxmb3JlaWduLWtleXM+PGtleSBhcHA9IkVOIiBkYi1pZD0iNWY5NWF3endld3pzNWZlMHZwcXB2
YXZwZGY5dnRlOTBmd2VlIiB0aW1lc3RhbXA9IjE2Nzc5Mjg5NDMiPjU3NTwva2V5PjxrZXkgYXBw
PSJFTldlYiIgZGItaWQ9IiI+MDwva2V5PjwvZm9yZWlnbi1rZXlzPjxyZWYtdHlwZSBuYW1lPSJK
b3VybmFsIEFydGljbGUiPjE3PC9yZWYtdHlwZT48Y29udHJpYnV0b3JzPjxhdXRob3JzPjxhdXRo
b3I+QWxpLCBOZXZlbjwvYXV0aG9yPjxhdXRob3I+QWwtSnV3YXlhLCBUaGFhcjwvYXV0aG9yPjxh
dXRob3I+QWwtRGFoaGFuLCBNdXRoYW5uYTwvYXV0aG9yPjwvYXV0aG9ycz48L2NvbnRyaWJ1dG9y
cz48dGl0bGVzPjx0aXRsZT5BbiBhZHZhbmNlZCBldmFsdWF0aW9uIG9mIHNwb3V0ZWQgYmVkcyBz
Y2FsZS11cCBmb3IgY29hdGluZyBUUklTTyBudWNsZWFyIGZ1ZWwgcGFydGljbGVzIHVzaW5nIFJh
ZGlvYWN0aXZlIFBhcnRpY2xlIFRyYWNraW5nIChSUFQpPC90aXRsZT48c2Vjb25kYXJ5LXRpdGxl
PkV4cGVyaW1lbnRhbCBUaGVybWFsIGFuZCBGbHVpZCBTY2llbmNlPC9zZWNvbmRhcnktdGl0bGU+
PC90aXRsZXM+PHBlcmlvZGljYWw+PGZ1bGwtdGl0bGU+RXhwZXJpbWVudGFsIFRoZXJtYWwgYW5k
IEZsdWlkIFNjaWVuY2U8L2Z1bGwtdGl0bGU+PC9wZXJpb2RpY2FsPjxwYWdlcz45MC0xMDQ8L3Bh
Z2VzPjx2b2x1bWU+ODA8L3ZvbHVtZT48a2V5d29yZHM+PGtleXdvcmQ+U2NhbGUtdXA8L2tleXdv
cmQ+PGtleXdvcmQ+U3BvdXRlZCBiZWRzPC9rZXl3b3JkPjxrZXl3b3JkPlRSSVNPPC9rZXl3b3Jk
PjxrZXl3b3JkPlJhZGlvYWN0aXZlIFBhcnRpY2xlIFRyYWNraW5nIChSUFQpPC9rZXl3b3JkPjxr
ZXl3b3JkPjMtRCB2ZWxvY2l0eSBmaWVsZDwva2V5d29yZD48a2V5d29yZD5UdXJidWxlbmNlPC9r
ZXl3b3JkPjwva2V5d29yZHM+PGRhdGVzPjx5ZWFyPjIwMTc8L3llYXI+PHB1Yi1kYXRlcz48ZGF0
ZT4xLy88L2RhdGU+PC9wdWItZGF0ZXM+PC9kYXRlcz48aXNibj4wODk0LTE3Nzc8L2lzYm4+PHVy
bHM+PHJlbGF0ZWQtdXJscz48dXJsPmh0dHA6Ly93d3cuc2NpZW5jZWRpcmVjdC5jb20vc2NpZW5j
ZS9hcnRpY2xlL3BpaS9TMDg5NDE3NzcxNjMwMjA3MjwvdXJsPjwvcmVsYXRlZC11cmxzPjwvdXJs
cz48ZWxlY3Ryb25pYy1yZXNvdXJjZS1udW0+aHR0cDovL2R4LmRvaS5vcmcvMTAuMTAxNi9qLmV4
cHRoZXJtZmx1c2NpLjIwMTYuMDguMDAyPC9lbGVjdHJvbmljLXJlc291cmNlLW51bT48L3JlY29y
ZD48L0NpdGU+PENpdGU+PEF1dGhvcj5BbGk8L0F1dGhvcj48WWVhcj4yMDE3PC9ZZWFyPjxSZWNO
dW0+OTQzPC9SZWNOdW0+PHJlY29yZD48cmVjLW51bWJlcj45NDM8L3JlYy1udW1iZXI+PGZvcmVp
Z24ta2V5cz48a2V5IGFwcD0iRU4iIGRiLWlkPSI1Zjk1YXd6d2V3enM1ZmUwdnBxcHZhdnBkZjl2
dGU5MGZ3ZWUiIHRpbWVzdGFtcD0iMTY3NzkyOTQ1OSI+OTQzPC9rZXk+PGtleSBhcHA9IkVOV2Vi
IiBkYi1pZD0iIj4wPC9rZXk+PC9mb3JlaWduLWtleXM+PHJlZi10eXBlIG5hbWU9IkpvdXJuYWwg
QXJ0aWNsZSI+MTc8L3JlZi10eXBlPjxjb250cmlidXRvcnM+PGF1dGhvcnM+PGF1dGhvcj5BbGks
IE5ldmVuPC9hdXRob3I+PGF1dGhvcj5BbC1KdXdheWEsIFRoYWFyPC9hdXRob3I+PGF1dGhvcj5B
bC1EYWhoYW4sIE11dGhhbm5hPC9hdXRob3I+PC9hdXRob3JzPjwvY29udHJpYnV0b3JzPjx0aXRs
ZXM+PHRpdGxlPkFuIGFkdmFuY2VkIGV2YWx1YXRpb24gb2YgdGhlIG1lY2hhbmlzdGljIHNjYWxl
LXVwIG1ldGhvZG9sb2d5IG9mIGdhc+KAk3NvbGlkIHNwb3V0ZWQgYmVkcyB1c2luZyByYWRpb2Fj
dGl2ZSBwYXJ0aWNsZSB0cmFja2luZzwvdGl0bGU+PHNlY29uZGFyeS10aXRsZT5QYXJ0aWN1b2xv
Z3k8L3NlY29uZGFyeS10aXRsZT48L3RpdGxlcz48cGVyaW9kaWNhbD48ZnVsbC10aXRsZT5QYXJ0
aWN1b2xvZ3k8L2Z1bGwtdGl0bGU+PC9wZXJpb2RpY2FsPjxwYWdlcz40OC02MDwvcGFnZXM+PHZv
bHVtZT4zNDwvdm9sdW1lPjxrZXl3b3Jkcz48a2V5d29yZD5TY2FsaW5nIHVwPC9rZXl3b3JkPjxr
ZXl3b3JkPlNwb3V0ZWQgYmVkPC9rZXl3b3JkPjxrZXl3b3JkPlRyaXN0cnVjdHVyYWwtaXNvdHJv
cGljIHBhcnRpY2xlPC9rZXl3b3JkPjxrZXl3b3JkPlJhZGlvYWN0aXZlIHBhcnRpY2xlIHRyYWNr
aW5nPC9rZXl3b3JkPjxrZXl3b3JkPlRocmVlLWRpbWVuc2lvbmFsIHZlbG9jaXR5IGZpZWxkPC9r
ZXl3b3JkPjxrZXl3b3JkPlR1cmJ1bGVuY2U8L2tleXdvcmQ+PC9rZXl3b3Jkcz48ZGF0ZXM+PHll
YXI+MjAxNzwveWVhcj48cHViLWRhdGVzPjxkYXRlPjIwMTcvMTAvMDEvPC9kYXRlPjwvcHViLWRh
dGVzPjwvZGF0ZXM+PGlzYm4+MTY3NC0yMDAxPC9pc2JuPjx1cmxzPjxyZWxhdGVkLXVybHM+PHVy
bD5odHRwOi8vd3d3LnNjaWVuY2VkaXJlY3QuY29tL3NjaWVuY2UvYXJ0aWNsZS9waWkvUzE2NzQy
MDAxMTczMDA1MTI8L3VybD48L3JlbGF0ZWQtdXJscz48L3VybHM+PGVsZWN0cm9uaWMtcmVzb3Vy
Y2UtbnVtPmh0dHA6Ly9keC5kb2kub3JnLzEwLjEwMTYvai5wYXJ0aWMuMjAxNi4xMS4wMDU8L2Vs
ZWN0cm9uaWMtcmVzb3VyY2UtbnVtPjwvcmVjb3JkPjwvQ2l0ZT48Q2l0ZT48QXV0aG9yPkFsLUp1
d2F5YTwvQXV0aG9yPjxZZWFyPjIwMTc8L1llYXI+PFJlY051bT45NDA8L1JlY051bT48cmVjb3Jk
PjxyZWMtbnVtYmVyPjk0MDwvcmVjLW51bWJlcj48Zm9yZWlnbi1rZXlzPjxrZXkgYXBwPSJFTiIg
ZGItaWQ9IjVmOTVhd3p3ZXd6czVmZTB2cHFwdmF2cGRmOXZ0ZTkwZndlZSIgdGltZXN0YW1wPSIx
Njc3OTI5NDQ1Ij45NDA8L2tleT48L2ZvcmVpZ24ta2V5cz48cmVmLXR5cGUgbmFtZT0iSm91cm5h
bCBBcnRpY2xlIj4xNzwvcmVmLXR5cGU+PGNvbnRyaWJ1dG9ycz48YXV0aG9ycz48YXV0aG9yPkFs
LUp1d2F5YSwgVGhhYXI8L2F1dGhvcj48YXV0aG9yPkFsaSwgTmV2ZW48L2F1dGhvcj48YXV0aG9y
PkFsLURhaGhhbiwgTXV0aGFubmE8L2F1dGhvcj48L2F1dGhvcnM+PC9jb250cmlidXRvcnM+PHRp
dGxlcz48dGl0bGU+SW52ZXN0aWdhdGlvbiBvZiBjcm9zcy1zZWN0aW9uYWwgZ2FzLXNvbGlkIGRp
c3RyaWJ1dGlvbnMgaW4gc3BvdXRlZCBiZWRzIHVzaW5nIGFkdmFuY2VkIG5vbi1pbnZhc2l2ZSBn
YW1tYS1yYXkgY29tcHV0ZWQgdG9tb2dyYXBoeSAoQ1QpPC90aXRsZT48c2Vjb25kYXJ5LXRpdGxl
PkV4cGVyaW1lbnRhbCBUaGVybWFsIGFuZCBGbHVpZCBTY2llbmNlPC9zZWNvbmRhcnktdGl0bGU+
PC90aXRsZXM+PHBlcmlvZGljYWw+PGZ1bGwtdGl0bGU+RXhwZXJpbWVudGFsIFRoZXJtYWwgYW5k
IEZsdWlkIFNjaWVuY2U8L2Z1bGwtdGl0bGU+PC9wZXJpb2RpY2FsPjxwYWdlcz4zNy01MzwvcGFn
ZXM+PHZvbHVtZT44Njwvdm9sdW1lPjxrZXl3b3Jkcz48a2V5d29yZD5TcG91dGVkIGJlZHM8L2tl
eXdvcmQ+PGtleXdvcmQ+VFJJU088L2tleXdvcmQ+PGtleXdvcmQ+R2FtbWEgcmF5IGNvbXB1dGVk
IHRvbW9ncmFwaHkgKENUKTwva2V5d29yZD48a2V5d29yZD5Dcm9zcyBzZWN0aW9uYWwgZGlzdHJp
YnV0aW9uPC9rZXl3b3JkPjxrZXl3b3JkPlBoYXNlIGhvbGR1cDwva2V5d29yZD48L2tleXdvcmRz
PjxkYXRlcz48eWVhcj4yMDE3PC95ZWFyPjxwdWItZGF0ZXM+PGRhdGU+MjAxNy8wOS8wMS88L2Rh
dGU+PC9wdWItZGF0ZXM+PC9kYXRlcz48aXNibj4wODk0LTE3Nzc8L2lzYm4+PHVybHM+PHJlbGF0
ZWQtdXJscz48dXJsPmh0dHBzOi8vd3d3LnNjaWVuY2VkaXJlY3QuY29tL3NjaWVuY2UvYXJ0aWNs
ZS9waWkvUzA4OTQxNzc3MTczMDA5MTI8L3VybD48L3JlbGF0ZWQtdXJscz48L3VybHM+PGVsZWN0
cm9uaWMtcmVzb3VyY2UtbnVtPmh0dHBzOi8vZG9pLm9yZy8xMC4xMDE2L2ouZXhwdGhlcm1mbHVz
Y2kuMjAxNy4wMy4wMjk8L2VsZWN0cm9uaWMtcmVzb3VyY2UtbnVtPjwvcmVjb3JkPjwvQ2l0ZT48
Q2l0ZT48QXV0aG9yPkFsaTwvQXV0aG9yPjxZZWFyPjIwMTk8L1llYXI+PFJlY051bT45Nzk8L1Jl
Y051bT48cmVjb3JkPjxyZWMtbnVtYmVyPjk3OTwvcmVjLW51bWJlcj48Zm9yZWlnbi1rZXlzPjxr
ZXkgYXBwPSJFTiIgZGItaWQ9IjVmOTVhd3p3ZXd6czVmZTB2cHFwdmF2cGRmOXZ0ZTkwZndlZSIg
dGltZXN0YW1wPSIxNjc3OTI5OTI1Ij45Nzk8L2tleT48a2V5IGFwcD0iRU5XZWIiIGRiLWlkPSIi
PjA8L2tleT48L2ZvcmVpZ24ta2V5cz48cmVmLXR5cGUgbmFtZT0iSm91cm5hbCBBcnRpY2xlIj4x
NzwvcmVmLXR5cGU+PGNvbnRyaWJ1dG9ycz48YXV0aG9ycz48YXV0aG9yPkFsaSwgTmV2ZW48L2F1
dGhvcj48YXV0aG9yPkFsanV3YXlhLCBUaGFhcjwvYXV0aG9yPjxhdXRob3I+QWwtRGFoaGFuLCBN
dXRoYW5uYTwvYXV0aG9yPjwvYXV0aG9ycz48L2NvbnRyaWJ1dG9ycz48dGl0bGVzPjx0aXRsZT5F
dmFsdWF0aW5nIHRoZSBuZXcgbWVjaGFuaXN0aWMgc2NhbGUtdXAgbWV0aG9kb2xvZ3kgb2YgZ2Fz
LXNvbGlkIHNwb3V0ZWQgYmVkcyB1c2luZyBnYW1tYSByYXkgY29tcHV0ZWQgdG9tb2dyYXBoeSAo
Q1QpPC90aXRsZT48c2Vjb25kYXJ5LXRpdGxlPkV4cGVyaW1lbnRhbCBUaGVybWFsIGFuZCBGbHVp
ZCBTY2llbmNlPC9zZWNvbmRhcnktdGl0bGU+PC90aXRsZXM+PHBlcmlvZGljYWw+PGZ1bGwtdGl0
bGU+RXhwZXJpbWVudGFsIFRoZXJtYWwgYW5kIEZsdWlkIFNjaWVuY2U8L2Z1bGwtdGl0bGU+PC9w
ZXJpb2RpY2FsPjxwYWdlcz4xODYtMTk4PC9wYWdlcz48dm9sdW1lPjEwNDwvdm9sdW1lPjxrZXl3
b3Jkcz48a2V5d29yZD5TY2FsZS11cDwva2V5d29yZD48a2V5d29yZD5TcG91dGVkIGJlZHM8L2tl
eXdvcmQ+PGtleXdvcmQ+R2FtbWEtcmF5IGNvbXB1dGVkIHRvbW9ncmFwaHkgKENUKTwva2V5d29y
ZD48a2V5d29yZD5Dcm9zcy1zZWN0aW9uYWwgZGlzdHJpYnV0aW9uPC9rZXl3b3JkPjxrZXl3b3Jk
PlBoYXNlIGhvbGR1cDwva2V5d29yZD48L2tleXdvcmRzPjxkYXRlcz48eWVhcj4yMDE5PC95ZWFy
PjxwdWItZGF0ZXM+PGRhdGU+MjAxOS8wNi8wMS88L2RhdGU+PC9wdWItZGF0ZXM+PC9kYXRlcz48
aXNibj4wODk0LTE3Nzc8L2lzYm4+PHVybHM+PHJlbGF0ZWQtdXJscz48dXJsPmh0dHA6Ly93d3cu
c2NpZW5jZWRpcmVjdC5jb20vc2NpZW5jZS9hcnRpY2xlL3BpaS9TMDg5NDE3NzcxOTMwMTY3MDwv
dXJsPjwvcmVsYXRlZC11cmxzPjwvdXJscz48ZWxlY3Ryb25pYy1yZXNvdXJjZS1udW0+aHR0cHM6
Ly9kb2kub3JnLzEwLjEwMTYvai5leHB0aGVybWZsdXNjaS4yMDE5LjAxLjAyOTwvZWxlY3Ryb25p
Yy1yZXNvdXJjZS1udW0+PC9yZWNvcmQ+PC9DaXRlPjxDaXRlPjxBdXRob3I+QWwtSnV3YXlhPC9B
dXRob3I+PFllYXI+MjAxOTwvWWVhcj48UmVjTnVtPjkzNjwvUmVjTnVtPjxyZWNvcmQ+PHJlYy1u
dW1iZXI+OTM2PC9yZWMtbnVtYmVyPjxmb3JlaWduLWtleXM+PGtleSBhcHA9IkVOIiBkYi1pZD0i
NWY5NWF3endld3pzNWZlMHZwcXB2YXZwZGY5dnRlOTBmd2VlIiB0aW1lc3RhbXA9IjE2Nzc5Mjkz
NTIiPjkzNjwva2V5PjxrZXkgYXBwPSJFTldlYiIgZGItaWQ9IiI+MDwva2V5PjwvZm9yZWlnbi1r
ZXlzPjxyZWYtdHlwZSBuYW1lPSJKb3VybmFsIEFydGljbGUiPjE3PC9yZWYtdHlwZT48Y29udHJp
YnV0b3JzPjxhdXRob3JzPjxhdXRob3I+QWwtSnV3YXlhLCBUaGFhcjwvYXV0aG9yPjxhdXRob3I+
QWxpLCBOZXZlbjwvYXV0aG9yPjxhdXRob3I+QWwtRGFoaGFuLCBNdXRoYW5uYTwvYXV0aG9yPjwv
YXV0aG9ycz48L2NvbnRyaWJ1dG9ycz48dGl0bGVzPjx0aXRsZT5JbnZlc3RpZ2F0aW9uIG9mIGh5
ZHJvZHluYW1pY3Mgb2YgYmluYXJ5IHNvbGlkcyBtaXh0dXJlIHNwb3V0ZWQgYmVkcyB1c2luZyBy
YWRpb2FjdGl2ZSBwYXJ0aWNsZSB0cmFja2luZyAoUlBUKSB0ZWNobmlxdWU8L3RpdGxlPjxzZWNv
bmRhcnktdGl0bGU+Q2hlbWljYWwgRW5naW5lZXJpbmcgUmVzZWFyY2ggYW5kIERlc2lnbjwvc2Vj
b25kYXJ5LXRpdGxlPjwvdGl0bGVzPjxwZXJpb2RpY2FsPjxmdWxsLXRpdGxlPkNoZW1pY2FsIEVu
Z2luZWVyaW5nIFJlc2VhcmNoIGFuZCBEZXNpZ248L2Z1bGwtdGl0bGU+PC9wZXJpb2RpY2FsPjxw
YWdlcz4yMS00NDwvcGFnZXM+PHZvbHVtZT4xNDg8L3ZvbHVtZT48a2V5d29yZHM+PGtleXdvcmQ+
VFJJU088L2tleXdvcmQ+PGtleXdvcmQ+Q2hlbWljYWwgdmFwb3VyIGRlcG9zaXRpb24gKENWRCk8
L2tleXdvcmQ+PGtleXdvcmQ+U3BvdXRlZCBiZWRzPC9rZXl3b3JkPjxrZXl3b3JkPkJpbmFyeTwv
a2V5d29yZD48a2V5d29yZD5NaXhpbmc8L2tleXdvcmQ+PGtleXdvcmQ+UmFkaW9hY3RpdmUgcGFy
dGljbGUgdHJhY2tpbmcgKFJQVCk8L2tleXdvcmQ+PC9rZXl3b3Jkcz48ZGF0ZXM+PHllYXI+MjAx
OTwveWVhcj48cHViLWRhdGVzPjxkYXRlPjIwMTkvMDgvMDEvPC9kYXRlPjwvcHViLWRhdGVzPjwv
ZGF0ZXM+PGlzYm4+MDI2My04NzYyPC9pc2JuPjx1cmxzPjxyZWxhdGVkLXVybHM+PHVybD5odHRw
Oi8vd3d3LnNjaWVuY2VkaXJlY3QuY29tL3NjaWVuY2UvYXJ0aWNsZS9waWkvUzAyNjM4NzYyMTkz
MDI3MTA8L3VybD48L3JlbGF0ZWQtdXJscz48L3VybHM+PGVsZWN0cm9uaWMtcmVzb3VyY2UtbnVt
Pmh0dHBzOi8vZG9pLm9yZy8xMC4xMDE2L2ouY2hlcmQuMjAxOS4wNS4wNTE8L2VsZWN0cm9uaWMt
cmVzb3VyY2UtbnVtPjwvcmVjb3JkPjwvQ2l0ZT48Q2l0ZT48QXV0aG9yPkFsLUp1d2F5YTwvQXV0
aG9yPjxZZWFyPjIwMjM8L1llYXI+PFJlY051bT45OTE8L1JlY051bT48cmVjb3JkPjxyZWMtbnVt
YmVyPjk5MTwvcmVjLW51bWJlcj48Zm9yZWlnbi1rZXlzPjxrZXkgYXBwPSJFTiIgZGItaWQ9IjVm
OTVhd3p3ZXd6czVmZTB2cHFwdmF2cGRmOXZ0ZTkwZndlZSIgdGltZXN0YW1wPSIxNjc3OTMwMDAw
Ij45OTE8L2tleT48a2V5IGFwcD0iRU5XZWIiIGRiLWlkPSIiPjA8L2tleT48L2ZvcmVpZ24ta2V5
cz48cmVmLXR5cGUgbmFtZT0iSm91cm5hbCBBcnRpY2xlIj4xNzwvcmVmLXR5cGU+PGNvbnRyaWJ1
dG9ycz48YXV0aG9ycz48YXV0aG9yPkFsLUp1d2F5YSwgVGhhYXI8L2F1dGhvcj48YXV0aG9yPkFs
aSwgTmV2ZW48L2F1dGhvcj48YXV0aG9yPkFsLURhaGhhbiwgTXV0aGFubmE8L2F1dGhvcj48L2F1
dGhvcnM+PC9jb250cmlidXRvcnM+PHRpdGxlcz48dGl0bGU+RXhwZXJpbWVudGFsIHZhbGlkYXRp
b24gb2YgdGhlIG1lY2hhbmlzdGljIHNjYWxlLXVwIG1ldGhvZG9sb2d5IG9mIGdhc+KAk3NvbGlk
IHNwb3V0ZWQgYmVkcyB1c2luZyByYWRpb2FjdGl2ZSBwYXJ0aWNsZSB0cmFja2luZyAoUlBUKTwv
dGl0bGU+PHNlY29uZGFyeS10aXRsZT5Bbm5hbHMgb2YgTnVjbGVhciBFbmVyZ3k8L3NlY29uZGFy
eS10aXRsZT48L3RpdGxlcz48cGVyaW9kaWNhbD48ZnVsbC10aXRsZT5Bbm5hbHMgb2YgTnVjbGVh
ciBFbmVyZ3k8L2Z1bGwtdGl0bGU+PC9wZXJpb2RpY2FsPjxwYWdlcz4xMDk1NTk8L3BhZ2VzPjx2
b2x1bWU+MTgxPC92b2x1bWU+PGtleXdvcmRzPjxrZXl3b3JkPlNjYWxlLXVwPC9rZXl3b3JkPjxr
ZXl3b3JkPlZlcnkgaGlnaC10ZW1wZXJhdHVyZSByZWFjdG9ycyAoVkhUUnMpPC9rZXl3b3JkPjxr
ZXl3b3JkPlRSSVNPPC9rZXl3b3JkPjxrZXl3b3JkPlNwb3V0ZWQgYmVkczwva2V5d29yZD48a2V5
d29yZD5SYWRpb2FjdGl2ZSBwYXJ0aWNsZSB0cmFja2luZyAoUlBUKTwva2V5d29yZD48L2tleXdv
cmRzPjxkYXRlcz48eWVhcj4yMDIzPC95ZWFyPjxwdWItZGF0ZXM+PGRhdGU+MjAyMy8wMi8wMS88
L2RhdGU+PC9wdWItZGF0ZXM+PC9kYXRlcz48aXNibj4wMzA2LTQ1NDk8L2lzYm4+PHVybHM+PHJl
bGF0ZWQtdXJscz48dXJsPmh0dHBzOi8vd3d3LnNjaWVuY2VkaXJlY3QuY29tL3NjaWVuY2UvYXJ0
aWNsZS9waWkvUzAzMDY0NTQ5MjIwMDU4OTg8L3VybD48L3JlbGF0ZWQtdXJscz48L3VybHM+PGVs
ZWN0cm9uaWMtcmVzb3VyY2UtbnVtPmh0dHBzOi8vZG9pLm9yZy8xMC4xMDE2L2ouYW51Y2VuZS4y
MDIyLjEwOTU1OTwvZWxlY3Ryb25pYy1yZXNvdXJjZS1udW0+PC9yZWNvcmQ+PC9DaXRlPjwvRW5k
Tm90ZT4A
</w:fldData>
        </w:fldChar>
      </w:r>
      <w:r w:rsidR="009502DD">
        <w:instrText xml:space="preserve"> ADDIN EN.CITE </w:instrText>
      </w:r>
      <w:r w:rsidR="009502DD">
        <w:fldChar w:fldCharType="begin">
          <w:fldData xml:space="preserve">PEVuZE5vdGU+PENpdGU+PEF1dGhvcj5BbGk8L0F1dGhvcj48WWVhcj4yMDE3PC9ZZWFyPjxSZWNO
dW0+NTc1PC9SZWNOdW0+PERpc3BsYXlUZXh0Pls4LCA5LCAxNi0yMF08L0Rpc3BsYXlUZXh0Pjxy
ZWNvcmQ+PHJlYy1udW1iZXI+NTc1PC9yZWMtbnVtYmVyPjxmb3JlaWduLWtleXM+PGtleSBhcHA9
IkVOIiBkYi1pZD0iNWY5NWF3endld3pzNWZlMHZwcXB2YXZwZGY5dnRlOTBmd2VlIiB0aW1lc3Rh
bXA9IjE2Nzc5Mjg5NDMiPjU3NTwva2V5PjxrZXkgYXBwPSJFTldlYiIgZGItaWQ9IiI+MDwva2V5
PjwvZm9yZWlnbi1rZXlzPjxyZWYtdHlwZSBuYW1lPSJKb3VybmFsIEFydGljbGUiPjE3PC9yZWYt
dHlwZT48Y29udHJpYnV0b3JzPjxhdXRob3JzPjxhdXRob3I+QWxpLCBOZXZlbjwvYXV0aG9yPjxh
dXRob3I+QWwtSnV3YXlhLCBUaGFhcjwvYXV0aG9yPjxhdXRob3I+QWwtRGFoaGFuLCBNdXRoYW5u
YTwvYXV0aG9yPjwvYXV0aG9ycz48L2NvbnRyaWJ1dG9ycz48dGl0bGVzPjx0aXRsZT5BbiBhZHZh
bmNlZCBldmFsdWF0aW9uIG9mIHNwb3V0ZWQgYmVkcyBzY2FsZS11cCBmb3IgY29hdGluZyBUUklT
TyBudWNsZWFyIGZ1ZWwgcGFydGljbGVzIHVzaW5nIFJhZGlvYWN0aXZlIFBhcnRpY2xlIFRyYWNr
aW5nIChSUFQpPC90aXRsZT48c2Vjb25kYXJ5LXRpdGxlPkV4cGVyaW1lbnRhbCBUaGVybWFsIGFu
ZCBGbHVpZCBTY2llbmNlPC9zZWNvbmRhcnktdGl0bGU+PC90aXRsZXM+PHBlcmlvZGljYWw+PGZ1
bGwtdGl0bGU+RXhwZXJpbWVudGFsIFRoZXJtYWwgYW5kIEZsdWlkIFNjaWVuY2U8L2Z1bGwtdGl0
bGU+PC9wZXJpb2RpY2FsPjxwYWdlcz45MC0xMDQ8L3BhZ2VzPjx2b2x1bWU+ODA8L3ZvbHVtZT48
a2V5d29yZHM+PGtleXdvcmQ+U2NhbGUtdXA8L2tleXdvcmQ+PGtleXdvcmQ+U3BvdXRlZCBiZWRz
PC9rZXl3b3JkPjxrZXl3b3JkPlRSSVNPPC9rZXl3b3JkPjxrZXl3b3JkPlJhZGlvYWN0aXZlIFBh
cnRpY2xlIFRyYWNraW5nIChSUFQpPC9rZXl3b3JkPjxrZXl3b3JkPjMtRCB2ZWxvY2l0eSBmaWVs
ZDwva2V5d29yZD48a2V5d29yZD5UdXJidWxlbmNlPC9rZXl3b3JkPjwva2V5d29yZHM+PGRhdGVz
Pjx5ZWFyPjIwMTc8L3llYXI+PHB1Yi1kYXRlcz48ZGF0ZT4xLy88L2RhdGU+PC9wdWItZGF0ZXM+
PC9kYXRlcz48aXNibj4wODk0LTE3Nzc8L2lzYm4+PHVybHM+PHJlbGF0ZWQtdXJscz48dXJsPmh0
dHA6Ly93d3cuc2NpZW5jZWRpcmVjdC5jb20vc2NpZW5jZS9hcnRpY2xlL3BpaS9TMDg5NDE3Nzcx
NjMwMjA3MjwvdXJsPjwvcmVsYXRlZC11cmxzPjwvdXJscz48ZWxlY3Ryb25pYy1yZXNvdXJjZS1u
dW0+aHR0cDovL2R4LmRvaS5vcmcvMTAuMTAxNi9qLmV4cHRoZXJtZmx1c2NpLjIwMTYuMDguMDAy
PC9lbGVjdHJvbmljLXJlc291cmNlLW51bT48L3JlY29yZD48L0NpdGU+PENpdGU+PEF1dGhvcj5B
bGk8L0F1dGhvcj48WWVhcj4yMDE2PC9ZZWFyPjxSZWNOdW0+MTAwMDwvUmVjTnVtPjxyZWNvcmQ+
PHJlYy1udW1iZXI+MTAwMDwvcmVjLW51bWJlcj48Zm9yZWlnbi1rZXlzPjxrZXkgYXBwPSJFTiIg
ZGItaWQ9IjVmOTVhd3p3ZXd6czVmZTB2cHFwdmF2cGRmOXZ0ZTkwZndlZSIgdGltZXN0YW1wPSIx
Njc3OTMwMDM0Ij4xMDAwPC9rZXk+PGtleSBhcHA9IkVOV2ViIiBkYi1pZD0iIj4wPC9rZXk+PC9m
b3JlaWduLWtleXM+PHJlZi10eXBlIG5hbWU9IkpvdXJuYWwgQXJ0aWNsZSI+MTc8L3JlZi10eXBl
Pjxjb250cmlidXRvcnM+PGF1dGhvcnM+PGF1dGhvcj5BbGksIE5ldmVuPC9hdXRob3I+PGF1dGhv
cj5BbC1KdXdheWEsIFRoYWFyPC9hdXRob3I+PGF1dGhvcj5BbC1EYWhoYW4sIE11dGhhbm5hPC9h
dXRob3I+PC9hdXRob3JzPjwvY29udHJpYnV0b3JzPjx0aXRsZXM+PHRpdGxlPkRlbW9uc3RyYXRp
bmcgdGhlIG5vbi1zaW1pbGFyaXR5IGluIGxvY2FsIGhvbGR1cHMgb2Ygc3BvdXRlZCBiZWRzIG9i
dGFpbmVkIGJ5IENUIHdpdGggc2NhbGUtdXAgbWV0aG9kb2xvZ3kgYmFzZWQgb24gZGltZW5zaW9u
bGVzcyBncm91cHM8L3RpdGxlPjxzZWNvbmRhcnktdGl0bGU+Q2hlbWljYWwgRW5naW5lZXJpbmcg
UmVzZWFyY2ggYW5kIERlc2lnbjwvc2Vjb25kYXJ5LXRpdGxlPjwvdGl0bGVzPjxwZXJpb2RpY2Fs
PjxmdWxsLXRpdGxlPkNoZW1pY2FsIEVuZ2luZWVyaW5nIFJlc2VhcmNoIGFuZCBEZXNpZ248L2Z1
bGwtdGl0bGU+PC9wZXJpb2RpY2FsPjxwYWdlcz4xMjktMTQxPC9wYWdlcz48dm9sdW1lPjExNDwv
dm9sdW1lPjxrZXl3b3Jkcz48a2V5d29yZD5TY2FsZS11cDwva2V5d29yZD48a2V5d29yZD5TcG91
dGVkIGJlZHM8L2tleXdvcmQ+PGtleXdvcmQ+R2FtbWEtcmF5IGNvbXB1dGVkIHRvbW9ncmFwaHkg
KENUKTwva2V5d29yZD48a2V5d29yZD5Dcm9zcy1zZWN0aW9uYWwgZGlzdHJpYnV0aW9uPC9rZXl3
b3JkPjxrZXl3b3JkPlBoYXNlIGhvbGR1cDwva2V5d29yZD48L2tleXdvcmRzPjxkYXRlcz48eWVh
cj4yMDE2PC95ZWFyPjxwdWItZGF0ZXM+PGRhdGU+MTAvLzwvZGF0ZT48L3B1Yi1kYXRlcz48L2Rh
dGVzPjxpc2JuPjAyNjMtODc2MjwvaXNibj48dXJscz48cmVsYXRlZC11cmxzPjx1cmw+aHR0cDov
L3d3dy5zY2llbmNlZGlyZWN0LmNvbS9zY2llbmNlL2FydGljbGUvcGlpL1MwMjYzODc2MjE2MzAy
MjZYPC91cmw+PC9yZWxhdGVkLXVybHM+PC91cmxzPjxlbGVjdHJvbmljLXJlc291cmNlLW51bT5o
dHRwOi8vZHguZG9pLm9yZy8xMC4xMDE2L2ouY2hlcmQuMjAxNi4wOC4wMTA8L2VsZWN0cm9uaWMt
cmVzb3VyY2UtbnVtPjwvcmVjb3JkPjwvQ2l0ZT48Q2l0ZT48QXV0aG9yPkFsaTwvQXV0aG9yPjxZ
ZWFyPjIwMTY8L1llYXI+PFJlY051bT4xMDAwPC9SZWNOdW0+PHJlY29yZD48cmVjLW51bWJlcj4x
MDAwPC9yZWMtbnVtYmVyPjxmb3JlaWduLWtleXM+PGtleSBhcHA9IkVOIiBkYi1pZD0iNWY5NWF3
endld3pzNWZlMHZwcXB2YXZwZGY5dnRlOTBmd2VlIiB0aW1lc3RhbXA9IjE2Nzc5MzAwMzQiPjEw
MDA8L2tleT48a2V5IGFwcD0iRU5XZWIiIGRiLWlkPSIiPjA8L2tleT48L2ZvcmVpZ24ta2V5cz48
cmVmLXR5cGUgbmFtZT0iSm91cm5hbCBBcnRpY2xlIj4xNzwvcmVmLXR5cGU+PGNvbnRyaWJ1dG9y
cz48YXV0aG9ycz48YXV0aG9yPkFsaSwgTmV2ZW48L2F1dGhvcj48YXV0aG9yPkFsLUp1d2F5YSwg
VGhhYXI8L2F1dGhvcj48YXV0aG9yPkFsLURhaGhhbiwgTXV0aGFubmE8L2F1dGhvcj48L2F1dGhv
cnM+PC9jb250cmlidXRvcnM+PHRpdGxlcz48dGl0bGU+RGVtb25zdHJhdGluZyB0aGUgbm9uLXNp
bWlsYXJpdHkgaW4gbG9jYWwgaG9sZHVwcyBvZiBzcG91dGVkIGJlZHMgb2J0YWluZWQgYnkgQ1Qg
d2l0aCBzY2FsZS11cCBtZXRob2RvbG9neSBiYXNlZCBvbiBkaW1lbnNpb25sZXNzIGdyb3Vwczwv
dGl0bGU+PHNlY29uZGFyeS10aXRsZT5DaGVtaWNhbCBFbmdpbmVlcmluZyBSZXNlYXJjaCBhbmQg
RGVzaWduPC9zZWNvbmRhcnktdGl0bGU+PC90aXRsZXM+PHBlcmlvZGljYWw+PGZ1bGwtdGl0bGU+
Q2hlbWljYWwgRW5naW5lZXJpbmcgUmVzZWFyY2ggYW5kIERlc2lnbjwvZnVsbC10aXRsZT48L3Bl
cmlvZGljYWw+PHBhZ2VzPjEyOS0xNDE8L3BhZ2VzPjx2b2x1bWU+MTE0PC92b2x1bWU+PGtleXdv
cmRzPjxrZXl3b3JkPlNjYWxlLXVwPC9rZXl3b3JkPjxrZXl3b3JkPlNwb3V0ZWQgYmVkczwva2V5
d29yZD48a2V5d29yZD5HYW1tYS1yYXkgY29tcHV0ZWQgdG9tb2dyYXBoeSAoQ1QpPC9rZXl3b3Jk
PjxrZXl3b3JkPkNyb3NzLXNlY3Rpb25hbCBkaXN0cmlidXRpb248L2tleXdvcmQ+PGtleXdvcmQ+
UGhhc2UgaG9sZHVwPC9rZXl3b3JkPjwva2V5d29yZHM+PGRhdGVzPjx5ZWFyPjIwMTY8L3llYXI+
PHB1Yi1kYXRlcz48ZGF0ZT4xMC8vPC9kYXRlPjwvcHViLWRhdGVzPjwvZGF0ZXM+PGlzYm4+MDI2
My04NzYyPC9pc2JuPjx1cmxzPjxyZWxhdGVkLXVybHM+PHVybD5odHRwOi8vd3d3LnNjaWVuY2Vk
aXJlY3QuY29tL3NjaWVuY2UvYXJ0aWNsZS9waWkvUzAyNjM4NzYyMTYzMDIyNlg8L3VybD48L3Jl
bGF0ZWQtdXJscz48L3VybHM+PGVsZWN0cm9uaWMtcmVzb3VyY2UtbnVtPmh0dHA6Ly9keC5kb2ku
b3JnLzEwLjEwMTYvai5jaGVyZC4yMDE2LjA4LjAxMDwvZWxlY3Ryb25pYy1yZXNvdXJjZS1udW0+
PC9yZWNvcmQ+PC9DaXRlPjxDaXRlPjxBdXRob3I+QWxpPC9BdXRob3I+PFllYXI+MjAxNzwvWWVh
cj48UmVjTnVtPjU3NTwvUmVjTnVtPjxyZWNvcmQ+PHJlYy1udW1iZXI+NTc1PC9yZWMtbnVtYmVy
Pjxmb3JlaWduLWtleXM+PGtleSBhcHA9IkVOIiBkYi1pZD0iNWY5NWF3endld3pzNWZlMHZwcXB2
YXZwZGY5dnRlOTBmd2VlIiB0aW1lc3RhbXA9IjE2Nzc5Mjg5NDMiPjU3NTwva2V5PjxrZXkgYXBw
PSJFTldlYiIgZGItaWQ9IiI+MDwva2V5PjwvZm9yZWlnbi1rZXlzPjxyZWYtdHlwZSBuYW1lPSJK
b3VybmFsIEFydGljbGUiPjE3PC9yZWYtdHlwZT48Y29udHJpYnV0b3JzPjxhdXRob3JzPjxhdXRo
b3I+QWxpLCBOZXZlbjwvYXV0aG9yPjxhdXRob3I+QWwtSnV3YXlhLCBUaGFhcjwvYXV0aG9yPjxh
dXRob3I+QWwtRGFoaGFuLCBNdXRoYW5uYTwvYXV0aG9yPjwvYXV0aG9ycz48L2NvbnRyaWJ1dG9y
cz48dGl0bGVzPjx0aXRsZT5BbiBhZHZhbmNlZCBldmFsdWF0aW9uIG9mIHNwb3V0ZWQgYmVkcyBz
Y2FsZS11cCBmb3IgY29hdGluZyBUUklTTyBudWNsZWFyIGZ1ZWwgcGFydGljbGVzIHVzaW5nIFJh
ZGlvYWN0aXZlIFBhcnRpY2xlIFRyYWNraW5nIChSUFQpPC90aXRsZT48c2Vjb25kYXJ5LXRpdGxl
PkV4cGVyaW1lbnRhbCBUaGVybWFsIGFuZCBGbHVpZCBTY2llbmNlPC9zZWNvbmRhcnktdGl0bGU+
PC90aXRsZXM+PHBlcmlvZGljYWw+PGZ1bGwtdGl0bGU+RXhwZXJpbWVudGFsIFRoZXJtYWwgYW5k
IEZsdWlkIFNjaWVuY2U8L2Z1bGwtdGl0bGU+PC9wZXJpb2RpY2FsPjxwYWdlcz45MC0xMDQ8L3Bh
Z2VzPjx2b2x1bWU+ODA8L3ZvbHVtZT48a2V5d29yZHM+PGtleXdvcmQ+U2NhbGUtdXA8L2tleXdv
cmQ+PGtleXdvcmQ+U3BvdXRlZCBiZWRzPC9rZXl3b3JkPjxrZXl3b3JkPlRSSVNPPC9rZXl3b3Jk
PjxrZXl3b3JkPlJhZGlvYWN0aXZlIFBhcnRpY2xlIFRyYWNraW5nIChSUFQpPC9rZXl3b3JkPjxr
ZXl3b3JkPjMtRCB2ZWxvY2l0eSBmaWVsZDwva2V5d29yZD48a2V5d29yZD5UdXJidWxlbmNlPC9r
ZXl3b3JkPjwva2V5d29yZHM+PGRhdGVzPjx5ZWFyPjIwMTc8L3llYXI+PHB1Yi1kYXRlcz48ZGF0
ZT4xLy88L2RhdGU+PC9wdWItZGF0ZXM+PC9kYXRlcz48aXNibj4wODk0LTE3Nzc8L2lzYm4+PHVy
bHM+PHJlbGF0ZWQtdXJscz48dXJsPmh0dHA6Ly93d3cuc2NpZW5jZWRpcmVjdC5jb20vc2NpZW5j
ZS9hcnRpY2xlL3BpaS9TMDg5NDE3NzcxNjMwMjA3MjwvdXJsPjwvcmVsYXRlZC11cmxzPjwvdXJs
cz48ZWxlY3Ryb25pYy1yZXNvdXJjZS1udW0+aHR0cDovL2R4LmRvaS5vcmcvMTAuMTAxNi9qLmV4
cHRoZXJtZmx1c2NpLjIwMTYuMDguMDAyPC9lbGVjdHJvbmljLXJlc291cmNlLW51bT48L3JlY29y
ZD48L0NpdGU+PENpdGU+PEF1dGhvcj5BbGk8L0F1dGhvcj48WWVhcj4yMDE3PC9ZZWFyPjxSZWNO
dW0+OTQzPC9SZWNOdW0+PHJlY29yZD48cmVjLW51bWJlcj45NDM8L3JlYy1udW1iZXI+PGZvcmVp
Z24ta2V5cz48a2V5IGFwcD0iRU4iIGRiLWlkPSI1Zjk1YXd6d2V3enM1ZmUwdnBxcHZhdnBkZjl2
dGU5MGZ3ZWUiIHRpbWVzdGFtcD0iMTY3NzkyOTQ1OSI+OTQzPC9rZXk+PGtleSBhcHA9IkVOV2Vi
IiBkYi1pZD0iIj4wPC9rZXk+PC9mb3JlaWduLWtleXM+PHJlZi10eXBlIG5hbWU9IkpvdXJuYWwg
QXJ0aWNsZSI+MTc8L3JlZi10eXBlPjxjb250cmlidXRvcnM+PGF1dGhvcnM+PGF1dGhvcj5BbGks
IE5ldmVuPC9hdXRob3I+PGF1dGhvcj5BbC1KdXdheWEsIFRoYWFyPC9hdXRob3I+PGF1dGhvcj5B
bC1EYWhoYW4sIE11dGhhbm5hPC9hdXRob3I+PC9hdXRob3JzPjwvY29udHJpYnV0b3JzPjx0aXRs
ZXM+PHRpdGxlPkFuIGFkdmFuY2VkIGV2YWx1YXRpb24gb2YgdGhlIG1lY2hhbmlzdGljIHNjYWxl
LXVwIG1ldGhvZG9sb2d5IG9mIGdhc+KAk3NvbGlkIHNwb3V0ZWQgYmVkcyB1c2luZyByYWRpb2Fj
dGl2ZSBwYXJ0aWNsZSB0cmFja2luZzwvdGl0bGU+PHNlY29uZGFyeS10aXRsZT5QYXJ0aWN1b2xv
Z3k8L3NlY29uZGFyeS10aXRsZT48L3RpdGxlcz48cGVyaW9kaWNhbD48ZnVsbC10aXRsZT5QYXJ0
aWN1b2xvZ3k8L2Z1bGwtdGl0bGU+PC9wZXJpb2RpY2FsPjxwYWdlcz40OC02MDwvcGFnZXM+PHZv
bHVtZT4zNDwvdm9sdW1lPjxrZXl3b3Jkcz48a2V5d29yZD5TY2FsaW5nIHVwPC9rZXl3b3JkPjxr
ZXl3b3JkPlNwb3V0ZWQgYmVkPC9rZXl3b3JkPjxrZXl3b3JkPlRyaXN0cnVjdHVyYWwtaXNvdHJv
cGljIHBhcnRpY2xlPC9rZXl3b3JkPjxrZXl3b3JkPlJhZGlvYWN0aXZlIHBhcnRpY2xlIHRyYWNr
aW5nPC9rZXl3b3JkPjxrZXl3b3JkPlRocmVlLWRpbWVuc2lvbmFsIHZlbG9jaXR5IGZpZWxkPC9r
ZXl3b3JkPjxrZXl3b3JkPlR1cmJ1bGVuY2U8L2tleXdvcmQ+PC9rZXl3b3Jkcz48ZGF0ZXM+PHll
YXI+MjAxNzwveWVhcj48cHViLWRhdGVzPjxkYXRlPjIwMTcvMTAvMDEvPC9kYXRlPjwvcHViLWRh
dGVzPjwvZGF0ZXM+PGlzYm4+MTY3NC0yMDAxPC9pc2JuPjx1cmxzPjxyZWxhdGVkLXVybHM+PHVy
bD5odHRwOi8vd3d3LnNjaWVuY2VkaXJlY3QuY29tL3NjaWVuY2UvYXJ0aWNsZS9waWkvUzE2NzQy
MDAxMTczMDA1MTI8L3VybD48L3JlbGF0ZWQtdXJscz48L3VybHM+PGVsZWN0cm9uaWMtcmVzb3Vy
Y2UtbnVtPmh0dHA6Ly9keC5kb2kub3JnLzEwLjEwMTYvai5wYXJ0aWMuMjAxNi4xMS4wMDU8L2Vs
ZWN0cm9uaWMtcmVzb3VyY2UtbnVtPjwvcmVjb3JkPjwvQ2l0ZT48Q2l0ZT48QXV0aG9yPkFsLUp1
d2F5YTwvQXV0aG9yPjxZZWFyPjIwMTc8L1llYXI+PFJlY051bT45NDA8L1JlY051bT48cmVjb3Jk
PjxyZWMtbnVtYmVyPjk0MDwvcmVjLW51bWJlcj48Zm9yZWlnbi1rZXlzPjxrZXkgYXBwPSJFTiIg
ZGItaWQ9IjVmOTVhd3p3ZXd6czVmZTB2cHFwdmF2cGRmOXZ0ZTkwZndlZSIgdGltZXN0YW1wPSIx
Njc3OTI5NDQ1Ij45NDA8L2tleT48L2ZvcmVpZ24ta2V5cz48cmVmLXR5cGUgbmFtZT0iSm91cm5h
bCBBcnRpY2xlIj4xNzwvcmVmLXR5cGU+PGNvbnRyaWJ1dG9ycz48YXV0aG9ycz48YXV0aG9yPkFs
LUp1d2F5YSwgVGhhYXI8L2F1dGhvcj48YXV0aG9yPkFsaSwgTmV2ZW48L2F1dGhvcj48YXV0aG9y
PkFsLURhaGhhbiwgTXV0aGFubmE8L2F1dGhvcj48L2F1dGhvcnM+PC9jb250cmlidXRvcnM+PHRp
dGxlcz48dGl0bGU+SW52ZXN0aWdhdGlvbiBvZiBjcm9zcy1zZWN0aW9uYWwgZ2FzLXNvbGlkIGRp
c3RyaWJ1dGlvbnMgaW4gc3BvdXRlZCBiZWRzIHVzaW5nIGFkdmFuY2VkIG5vbi1pbnZhc2l2ZSBn
YW1tYS1yYXkgY29tcHV0ZWQgdG9tb2dyYXBoeSAoQ1QpPC90aXRsZT48c2Vjb25kYXJ5LXRpdGxl
PkV4cGVyaW1lbnRhbCBUaGVybWFsIGFuZCBGbHVpZCBTY2llbmNlPC9zZWNvbmRhcnktdGl0bGU+
PC90aXRsZXM+PHBlcmlvZGljYWw+PGZ1bGwtdGl0bGU+RXhwZXJpbWVudGFsIFRoZXJtYWwgYW5k
IEZsdWlkIFNjaWVuY2U8L2Z1bGwtdGl0bGU+PC9wZXJpb2RpY2FsPjxwYWdlcz4zNy01MzwvcGFn
ZXM+PHZvbHVtZT44Njwvdm9sdW1lPjxrZXl3b3Jkcz48a2V5d29yZD5TcG91dGVkIGJlZHM8L2tl
eXdvcmQ+PGtleXdvcmQ+VFJJU088L2tleXdvcmQ+PGtleXdvcmQ+R2FtbWEgcmF5IGNvbXB1dGVk
IHRvbW9ncmFwaHkgKENUKTwva2V5d29yZD48a2V5d29yZD5Dcm9zcyBzZWN0aW9uYWwgZGlzdHJp
YnV0aW9uPC9rZXl3b3JkPjxrZXl3b3JkPlBoYXNlIGhvbGR1cDwva2V5d29yZD48L2tleXdvcmRz
PjxkYXRlcz48eWVhcj4yMDE3PC95ZWFyPjxwdWItZGF0ZXM+PGRhdGU+MjAxNy8wOS8wMS88L2Rh
dGU+PC9wdWItZGF0ZXM+PC9kYXRlcz48aXNibj4wODk0LTE3Nzc8L2lzYm4+PHVybHM+PHJlbGF0
ZWQtdXJscz48dXJsPmh0dHBzOi8vd3d3LnNjaWVuY2VkaXJlY3QuY29tL3NjaWVuY2UvYXJ0aWNs
ZS9waWkvUzA4OTQxNzc3MTczMDA5MTI8L3VybD48L3JlbGF0ZWQtdXJscz48L3VybHM+PGVsZWN0
cm9uaWMtcmVzb3VyY2UtbnVtPmh0dHBzOi8vZG9pLm9yZy8xMC4xMDE2L2ouZXhwdGhlcm1mbHVz
Y2kuMjAxNy4wMy4wMjk8L2VsZWN0cm9uaWMtcmVzb3VyY2UtbnVtPjwvcmVjb3JkPjwvQ2l0ZT48
Q2l0ZT48QXV0aG9yPkFsaTwvQXV0aG9yPjxZZWFyPjIwMTk8L1llYXI+PFJlY051bT45Nzk8L1Jl
Y051bT48cmVjb3JkPjxyZWMtbnVtYmVyPjk3OTwvcmVjLW51bWJlcj48Zm9yZWlnbi1rZXlzPjxr
ZXkgYXBwPSJFTiIgZGItaWQ9IjVmOTVhd3p3ZXd6czVmZTB2cHFwdmF2cGRmOXZ0ZTkwZndlZSIg
dGltZXN0YW1wPSIxNjc3OTI5OTI1Ij45Nzk8L2tleT48a2V5IGFwcD0iRU5XZWIiIGRiLWlkPSIi
PjA8L2tleT48L2ZvcmVpZ24ta2V5cz48cmVmLXR5cGUgbmFtZT0iSm91cm5hbCBBcnRpY2xlIj4x
NzwvcmVmLXR5cGU+PGNvbnRyaWJ1dG9ycz48YXV0aG9ycz48YXV0aG9yPkFsaSwgTmV2ZW48L2F1
dGhvcj48YXV0aG9yPkFsanV3YXlhLCBUaGFhcjwvYXV0aG9yPjxhdXRob3I+QWwtRGFoaGFuLCBN
dXRoYW5uYTwvYXV0aG9yPjwvYXV0aG9ycz48L2NvbnRyaWJ1dG9ycz48dGl0bGVzPjx0aXRsZT5F
dmFsdWF0aW5nIHRoZSBuZXcgbWVjaGFuaXN0aWMgc2NhbGUtdXAgbWV0aG9kb2xvZ3kgb2YgZ2Fz
LXNvbGlkIHNwb3V0ZWQgYmVkcyB1c2luZyBnYW1tYSByYXkgY29tcHV0ZWQgdG9tb2dyYXBoeSAo
Q1QpPC90aXRsZT48c2Vjb25kYXJ5LXRpdGxlPkV4cGVyaW1lbnRhbCBUaGVybWFsIGFuZCBGbHVp
ZCBTY2llbmNlPC9zZWNvbmRhcnktdGl0bGU+PC90aXRsZXM+PHBlcmlvZGljYWw+PGZ1bGwtdGl0
bGU+RXhwZXJpbWVudGFsIFRoZXJtYWwgYW5kIEZsdWlkIFNjaWVuY2U8L2Z1bGwtdGl0bGU+PC9w
ZXJpb2RpY2FsPjxwYWdlcz4xODYtMTk4PC9wYWdlcz48dm9sdW1lPjEwNDwvdm9sdW1lPjxrZXl3
b3Jkcz48a2V5d29yZD5TY2FsZS11cDwva2V5d29yZD48a2V5d29yZD5TcG91dGVkIGJlZHM8L2tl
eXdvcmQ+PGtleXdvcmQ+R2FtbWEtcmF5IGNvbXB1dGVkIHRvbW9ncmFwaHkgKENUKTwva2V5d29y
ZD48a2V5d29yZD5Dcm9zcy1zZWN0aW9uYWwgZGlzdHJpYnV0aW9uPC9rZXl3b3JkPjxrZXl3b3Jk
PlBoYXNlIGhvbGR1cDwva2V5d29yZD48L2tleXdvcmRzPjxkYXRlcz48eWVhcj4yMDE5PC95ZWFy
PjxwdWItZGF0ZXM+PGRhdGU+MjAxOS8wNi8wMS88L2RhdGU+PC9wdWItZGF0ZXM+PC9kYXRlcz48
aXNibj4wODk0LTE3Nzc8L2lzYm4+PHVybHM+PHJlbGF0ZWQtdXJscz48dXJsPmh0dHA6Ly93d3cu
c2NpZW5jZWRpcmVjdC5jb20vc2NpZW5jZS9hcnRpY2xlL3BpaS9TMDg5NDE3NzcxOTMwMTY3MDwv
dXJsPjwvcmVsYXRlZC11cmxzPjwvdXJscz48ZWxlY3Ryb25pYy1yZXNvdXJjZS1udW0+aHR0cHM6
Ly9kb2kub3JnLzEwLjEwMTYvai5leHB0aGVybWZsdXNjaS4yMDE5LjAxLjAyOTwvZWxlY3Ryb25p
Yy1yZXNvdXJjZS1udW0+PC9yZWNvcmQ+PC9DaXRlPjxDaXRlPjxBdXRob3I+QWwtSnV3YXlhPC9B
dXRob3I+PFllYXI+MjAxOTwvWWVhcj48UmVjTnVtPjkzNjwvUmVjTnVtPjxyZWNvcmQ+PHJlYy1u
dW1iZXI+OTM2PC9yZWMtbnVtYmVyPjxmb3JlaWduLWtleXM+PGtleSBhcHA9IkVOIiBkYi1pZD0i
NWY5NWF3endld3pzNWZlMHZwcXB2YXZwZGY5dnRlOTBmd2VlIiB0aW1lc3RhbXA9IjE2Nzc5Mjkz
NTIiPjkzNjwva2V5PjxrZXkgYXBwPSJFTldlYiIgZGItaWQ9IiI+MDwva2V5PjwvZm9yZWlnbi1r
ZXlzPjxyZWYtdHlwZSBuYW1lPSJKb3VybmFsIEFydGljbGUiPjE3PC9yZWYtdHlwZT48Y29udHJp
YnV0b3JzPjxhdXRob3JzPjxhdXRob3I+QWwtSnV3YXlhLCBUaGFhcjwvYXV0aG9yPjxhdXRob3I+
QWxpLCBOZXZlbjwvYXV0aG9yPjxhdXRob3I+QWwtRGFoaGFuLCBNdXRoYW5uYTwvYXV0aG9yPjwv
YXV0aG9ycz48L2NvbnRyaWJ1dG9ycz48dGl0bGVzPjx0aXRsZT5JbnZlc3RpZ2F0aW9uIG9mIGh5
ZHJvZHluYW1pY3Mgb2YgYmluYXJ5IHNvbGlkcyBtaXh0dXJlIHNwb3V0ZWQgYmVkcyB1c2luZyBy
YWRpb2FjdGl2ZSBwYXJ0aWNsZSB0cmFja2luZyAoUlBUKSB0ZWNobmlxdWU8L3RpdGxlPjxzZWNv
bmRhcnktdGl0bGU+Q2hlbWljYWwgRW5naW5lZXJpbmcgUmVzZWFyY2ggYW5kIERlc2lnbjwvc2Vj
b25kYXJ5LXRpdGxlPjwvdGl0bGVzPjxwZXJpb2RpY2FsPjxmdWxsLXRpdGxlPkNoZW1pY2FsIEVu
Z2luZWVyaW5nIFJlc2VhcmNoIGFuZCBEZXNpZ248L2Z1bGwtdGl0bGU+PC9wZXJpb2RpY2FsPjxw
YWdlcz4yMS00NDwvcGFnZXM+PHZvbHVtZT4xNDg8L3ZvbHVtZT48a2V5d29yZHM+PGtleXdvcmQ+
VFJJU088L2tleXdvcmQ+PGtleXdvcmQ+Q2hlbWljYWwgdmFwb3VyIGRlcG9zaXRpb24gKENWRCk8
L2tleXdvcmQ+PGtleXdvcmQ+U3BvdXRlZCBiZWRzPC9rZXl3b3JkPjxrZXl3b3JkPkJpbmFyeTwv
a2V5d29yZD48a2V5d29yZD5NaXhpbmc8L2tleXdvcmQ+PGtleXdvcmQ+UmFkaW9hY3RpdmUgcGFy
dGljbGUgdHJhY2tpbmcgKFJQVCk8L2tleXdvcmQ+PC9rZXl3b3Jkcz48ZGF0ZXM+PHllYXI+MjAx
OTwveWVhcj48cHViLWRhdGVzPjxkYXRlPjIwMTkvMDgvMDEvPC9kYXRlPjwvcHViLWRhdGVzPjwv
ZGF0ZXM+PGlzYm4+MDI2My04NzYyPC9pc2JuPjx1cmxzPjxyZWxhdGVkLXVybHM+PHVybD5odHRw
Oi8vd3d3LnNjaWVuY2VkaXJlY3QuY29tL3NjaWVuY2UvYXJ0aWNsZS9waWkvUzAyNjM4NzYyMTkz
MDI3MTA8L3VybD48L3JlbGF0ZWQtdXJscz48L3VybHM+PGVsZWN0cm9uaWMtcmVzb3VyY2UtbnVt
Pmh0dHBzOi8vZG9pLm9yZy8xMC4xMDE2L2ouY2hlcmQuMjAxOS4wNS4wNTE8L2VsZWN0cm9uaWMt
cmVzb3VyY2UtbnVtPjwvcmVjb3JkPjwvQ2l0ZT48Q2l0ZT48QXV0aG9yPkFsLUp1d2F5YTwvQXV0
aG9yPjxZZWFyPjIwMjM8L1llYXI+PFJlY051bT45OTE8L1JlY051bT48cmVjb3JkPjxyZWMtbnVt
YmVyPjk5MTwvcmVjLW51bWJlcj48Zm9yZWlnbi1rZXlzPjxrZXkgYXBwPSJFTiIgZGItaWQ9IjVm
OTVhd3p3ZXd6czVmZTB2cHFwdmF2cGRmOXZ0ZTkwZndlZSIgdGltZXN0YW1wPSIxNjc3OTMwMDAw
Ij45OTE8L2tleT48a2V5IGFwcD0iRU5XZWIiIGRiLWlkPSIiPjA8L2tleT48L2ZvcmVpZ24ta2V5
cz48cmVmLXR5cGUgbmFtZT0iSm91cm5hbCBBcnRpY2xlIj4xNzwvcmVmLXR5cGU+PGNvbnRyaWJ1
dG9ycz48YXV0aG9ycz48YXV0aG9yPkFsLUp1d2F5YSwgVGhhYXI8L2F1dGhvcj48YXV0aG9yPkFs
aSwgTmV2ZW48L2F1dGhvcj48YXV0aG9yPkFsLURhaGhhbiwgTXV0aGFubmE8L2F1dGhvcj48L2F1
dGhvcnM+PC9jb250cmlidXRvcnM+PHRpdGxlcz48dGl0bGU+RXhwZXJpbWVudGFsIHZhbGlkYXRp
b24gb2YgdGhlIG1lY2hhbmlzdGljIHNjYWxlLXVwIG1ldGhvZG9sb2d5IG9mIGdhc+KAk3NvbGlk
IHNwb3V0ZWQgYmVkcyB1c2luZyByYWRpb2FjdGl2ZSBwYXJ0aWNsZSB0cmFja2luZyAoUlBUKTwv
dGl0bGU+PHNlY29uZGFyeS10aXRsZT5Bbm5hbHMgb2YgTnVjbGVhciBFbmVyZ3k8L3NlY29uZGFy
eS10aXRsZT48L3RpdGxlcz48cGVyaW9kaWNhbD48ZnVsbC10aXRsZT5Bbm5hbHMgb2YgTnVjbGVh
ciBFbmVyZ3k8L2Z1bGwtdGl0bGU+PC9wZXJpb2RpY2FsPjxwYWdlcz4xMDk1NTk8L3BhZ2VzPjx2
b2x1bWU+MTgxPC92b2x1bWU+PGtleXdvcmRzPjxrZXl3b3JkPlNjYWxlLXVwPC9rZXl3b3JkPjxr
ZXl3b3JkPlZlcnkgaGlnaC10ZW1wZXJhdHVyZSByZWFjdG9ycyAoVkhUUnMpPC9rZXl3b3JkPjxr
ZXl3b3JkPlRSSVNPPC9rZXl3b3JkPjxrZXl3b3JkPlNwb3V0ZWQgYmVkczwva2V5d29yZD48a2V5
d29yZD5SYWRpb2FjdGl2ZSBwYXJ0aWNsZSB0cmFja2luZyAoUlBUKTwva2V5d29yZD48L2tleXdv
cmRzPjxkYXRlcz48eWVhcj4yMDIzPC95ZWFyPjxwdWItZGF0ZXM+PGRhdGU+MjAyMy8wMi8wMS88
L2RhdGU+PC9wdWItZGF0ZXM+PC9kYXRlcz48aXNibj4wMzA2LTQ1NDk8L2lzYm4+PHVybHM+PHJl
bGF0ZWQtdXJscz48dXJsPmh0dHBzOi8vd3d3LnNjaWVuY2VkaXJlY3QuY29tL3NjaWVuY2UvYXJ0
aWNsZS9waWkvUzAzMDY0NTQ5MjIwMDU4OTg8L3VybD48L3JlbGF0ZWQtdXJscz48L3VybHM+PGVs
ZWN0cm9uaWMtcmVzb3VyY2UtbnVtPmh0dHBzOi8vZG9pLm9yZy8xMC4xMDE2L2ouYW51Y2VuZS4y
MDIyLjEwOTU1OTwvZWxlY3Ryb25pYy1yZXNvdXJjZS1udW0+PC9yZWNvcmQ+PC9DaXRlPjwvRW5k
Tm90ZT4A
</w:fldData>
        </w:fldChar>
      </w:r>
      <w:r w:rsidR="009502DD">
        <w:instrText xml:space="preserve"> ADDIN EN.CITE.DATA </w:instrText>
      </w:r>
      <w:r w:rsidR="009502DD">
        <w:fldChar w:fldCharType="end"/>
      </w:r>
      <w:r>
        <w:fldChar w:fldCharType="separate"/>
      </w:r>
      <w:r w:rsidR="009502DD">
        <w:rPr>
          <w:noProof/>
        </w:rPr>
        <w:t>[</w:t>
      </w:r>
      <w:hyperlink w:anchor="_ENREF_8" w:tooltip="Ali, 2017 #943" w:history="1">
        <w:r w:rsidR="009502DD" w:rsidRPr="009502DD">
          <w:rPr>
            <w:rStyle w:val="Hyperlink"/>
            <w:noProof/>
          </w:rPr>
          <w:t>8</w:t>
        </w:r>
      </w:hyperlink>
      <w:r w:rsidR="009502DD">
        <w:rPr>
          <w:noProof/>
        </w:rPr>
        <w:t xml:space="preserve">, </w:t>
      </w:r>
      <w:hyperlink w:anchor="_ENREF_9" w:tooltip="Ali, 2019 #979" w:history="1">
        <w:r w:rsidR="009502DD" w:rsidRPr="009502DD">
          <w:rPr>
            <w:rStyle w:val="Hyperlink"/>
            <w:noProof/>
          </w:rPr>
          <w:t>9</w:t>
        </w:r>
      </w:hyperlink>
      <w:r w:rsidR="009502DD">
        <w:rPr>
          <w:noProof/>
        </w:rPr>
        <w:t xml:space="preserve">, </w:t>
      </w:r>
      <w:hyperlink w:anchor="_ENREF_16" w:tooltip="Ali, 2017 #575" w:history="1">
        <w:r w:rsidR="009502DD" w:rsidRPr="009502DD">
          <w:rPr>
            <w:rStyle w:val="Hyperlink"/>
            <w:noProof/>
          </w:rPr>
          <w:t>16-20</w:t>
        </w:r>
      </w:hyperlink>
      <w:r w:rsidR="009502DD">
        <w:rPr>
          <w:noProof/>
        </w:rPr>
        <w:t>]</w:t>
      </w:r>
      <w:r>
        <w:fldChar w:fldCharType="end"/>
      </w:r>
      <w:r w:rsidRPr="008813BF">
        <w:t xml:space="preserve">, similar experimental setups have been used. As shown </w:t>
      </w:r>
      <w:r>
        <w:rPr>
          <w:noProof/>
        </w:rPr>
        <w:fldChar w:fldCharType="begin"/>
      </w:r>
      <w:r>
        <w:rPr>
          <w:noProof/>
        </w:rPr>
        <w:instrText xml:space="preserve"> REF _Ref139568545 \h </w:instrText>
      </w:r>
      <w:r>
        <w:rPr>
          <w:noProof/>
        </w:rPr>
      </w:r>
      <w:r>
        <w:rPr>
          <w:noProof/>
        </w:rPr>
        <w:fldChar w:fldCharType="separate"/>
      </w:r>
      <w:r>
        <w:t xml:space="preserve">Fig.  </w:t>
      </w:r>
      <w:r>
        <w:rPr>
          <w:noProof/>
        </w:rPr>
        <w:t>1</w:t>
      </w:r>
      <w:r>
        <w:rPr>
          <w:noProof/>
        </w:rPr>
        <w:fldChar w:fldCharType="end"/>
      </w:r>
      <w:r>
        <w:rPr>
          <w:noProof/>
        </w:rPr>
        <w:t>.</w:t>
      </w:r>
      <w:r w:rsidRPr="008813BF">
        <w:t>, the schematic details of the two spouted beds are presented.</w:t>
      </w:r>
    </w:p>
    <w:p w14:paraId="64FEE87D" w14:textId="2229DEF0" w:rsidR="008E1900" w:rsidRDefault="008813BF" w:rsidP="008E1900">
      <w:pPr>
        <w:pStyle w:val="BodyTextIndent"/>
      </w:pPr>
      <w:r w:rsidRPr="008813BF">
        <w:t xml:space="preserve">To validate the new scale-up methodology of gas-solids spouted beds using RPT technique, three sets of conditions were systematically designed. These sets of conditions were designed to evaluate the accuracy of the new scale-up methodology. </w:t>
      </w:r>
      <w:r w:rsidRPr="008813BF">
        <w:rPr>
          <w:bCs/>
        </w:rPr>
        <w:fldChar w:fldCharType="begin"/>
      </w:r>
      <w:r w:rsidRPr="008813BF">
        <w:rPr>
          <w:bCs/>
        </w:rPr>
        <w:instrText xml:space="preserve"> REF _Ref496488345 \h  \* MERGEFORMAT </w:instrText>
      </w:r>
      <w:r w:rsidRPr="008813BF">
        <w:rPr>
          <w:bCs/>
        </w:rPr>
      </w:r>
      <w:r w:rsidRPr="008813BF">
        <w:rPr>
          <w:bCs/>
        </w:rPr>
        <w:fldChar w:fldCharType="separate"/>
      </w:r>
      <w:r w:rsidRPr="008813BF">
        <w:t>Table 1</w:t>
      </w:r>
      <w:r w:rsidRPr="008813BF">
        <w:fldChar w:fldCharType="end"/>
      </w:r>
      <w:r w:rsidRPr="008813BF">
        <w:t xml:space="preserve"> summarizes the three sets of conditions investigated here. As a reference case, the first set of conditions was designed for</w:t>
      </w:r>
      <w:r w:rsidR="008E1900">
        <w:t xml:space="preserve"> the</w:t>
      </w:r>
      <w:r w:rsidRPr="008813BF">
        <w:t xml:space="preserve"> large spouted beds.</w:t>
      </w:r>
      <w:r w:rsidR="008E1900">
        <w:t xml:space="preserve"> </w:t>
      </w:r>
      <w:r w:rsidRPr="008813BF">
        <w:t>To provide a similar gas holdup profile to that obtained in the reference case, the second set of conditions was determined for the small-scale spouted beds. In the third case, gas holdup profiles were designed to be dissimilar from those obtained in the reference case. The second and third sets of conditions were designed to evaluate the accuracy of the new scale-up methodology by evaluating the results from different bed sizes. The data from these sets of conditions was compared against the data from the reference case to determine the accuracy of the new scale-up methodology</w:t>
      </w:r>
      <w:r w:rsidR="008E1900">
        <w:t xml:space="preserve">. </w:t>
      </w:r>
    </w:p>
    <w:p w14:paraId="29AE9BFF" w14:textId="77777777" w:rsidR="00341ED3" w:rsidRDefault="00341ED3" w:rsidP="00341ED3">
      <w:pPr>
        <w:pStyle w:val="BodyTextIndent"/>
        <w:keepNext/>
        <w:ind w:firstLine="0"/>
      </w:pPr>
      <w:r w:rsidRPr="009459AC">
        <w:rPr>
          <w:noProof/>
          <w:sz w:val="22"/>
          <w:szCs w:val="22"/>
        </w:rPr>
        <w:drawing>
          <wp:inline distT="0" distB="0" distL="0" distR="0" wp14:anchorId="56C3D1D0" wp14:editId="3154FD44">
            <wp:extent cx="2743200" cy="21990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2199086"/>
                    </a:xfrm>
                    <a:prstGeom prst="rect">
                      <a:avLst/>
                    </a:prstGeom>
                    <a:noFill/>
                  </pic:spPr>
                </pic:pic>
              </a:graphicData>
            </a:graphic>
          </wp:inline>
        </w:drawing>
      </w:r>
    </w:p>
    <w:p w14:paraId="73FB0159" w14:textId="3221CCD2" w:rsidR="00021D74" w:rsidRDefault="00341ED3" w:rsidP="008E1900">
      <w:pPr>
        <w:pStyle w:val="Caption"/>
        <w:jc w:val="both"/>
        <w:rPr>
          <w:sz w:val="22"/>
          <w:szCs w:val="22"/>
        </w:rPr>
      </w:pPr>
      <w:bookmarkStart w:id="1" w:name="_Ref139568545"/>
      <w:r>
        <w:t xml:space="preserve">Fig.  </w:t>
      </w:r>
      <w:fldSimple w:instr=" SEQ Fig._ \* ARABIC ">
        <w:r w:rsidR="00E65C41">
          <w:rPr>
            <w:noProof/>
          </w:rPr>
          <w:t>1</w:t>
        </w:r>
      </w:fldSimple>
      <w:bookmarkEnd w:id="1"/>
      <w:r>
        <w:t xml:space="preserve">. </w:t>
      </w:r>
      <w:r w:rsidRPr="009459AC">
        <w:rPr>
          <w:sz w:val="22"/>
          <w:szCs w:val="22"/>
        </w:rPr>
        <w:t xml:space="preserve">Schematic diagram of the </w:t>
      </w:r>
      <w:r>
        <w:rPr>
          <w:sz w:val="22"/>
          <w:szCs w:val="22"/>
        </w:rPr>
        <w:t>small</w:t>
      </w:r>
      <w:r w:rsidRPr="009459AC">
        <w:rPr>
          <w:sz w:val="22"/>
          <w:szCs w:val="22"/>
        </w:rPr>
        <w:t xml:space="preserve"> and </w:t>
      </w:r>
      <w:r>
        <w:rPr>
          <w:sz w:val="22"/>
          <w:szCs w:val="22"/>
        </w:rPr>
        <w:t>large</w:t>
      </w:r>
      <w:r w:rsidRPr="009459AC">
        <w:rPr>
          <w:sz w:val="22"/>
          <w:szCs w:val="22"/>
        </w:rPr>
        <w:t xml:space="preserve"> scales </w:t>
      </w:r>
      <w:r>
        <w:rPr>
          <w:sz w:val="22"/>
          <w:szCs w:val="22"/>
        </w:rPr>
        <w:t xml:space="preserve">gas-solids </w:t>
      </w:r>
      <w:r w:rsidRPr="009459AC">
        <w:rPr>
          <w:sz w:val="22"/>
          <w:szCs w:val="22"/>
        </w:rPr>
        <w:t>spouted beds.</w:t>
      </w:r>
    </w:p>
    <w:p w14:paraId="1C813ACE" w14:textId="77777777" w:rsidR="00791983" w:rsidRDefault="00791983" w:rsidP="00D6144E">
      <w:pPr>
        <w:pStyle w:val="BodyTextIndent"/>
        <w:ind w:firstLine="0"/>
        <w:rPr>
          <w:sz w:val="22"/>
          <w:szCs w:val="22"/>
        </w:rPr>
      </w:pPr>
    </w:p>
    <w:p w14:paraId="51DD773F" w14:textId="77777777" w:rsidR="00DC70CE" w:rsidRDefault="00DC70CE" w:rsidP="00D6144E">
      <w:pPr>
        <w:pStyle w:val="BodyTextIndent"/>
        <w:ind w:firstLine="0"/>
        <w:rPr>
          <w:sz w:val="22"/>
          <w:szCs w:val="22"/>
        </w:rPr>
      </w:pPr>
    </w:p>
    <w:p w14:paraId="25CEFE8C" w14:textId="05636FE6" w:rsidR="009845D5" w:rsidRDefault="009845D5" w:rsidP="009845D5">
      <w:bookmarkStart w:id="2" w:name="_Ref496488345"/>
      <w:bookmarkStart w:id="3" w:name="_Toc507941778"/>
      <w:bookmarkStart w:id="4" w:name="_Toc111834122"/>
      <w:r w:rsidRPr="00256C59">
        <w:rPr>
          <w:rStyle w:val="Strong"/>
        </w:rPr>
        <w:lastRenderedPageBreak/>
        <w:t xml:space="preserve">Table </w:t>
      </w:r>
      <w:r w:rsidRPr="00256C59">
        <w:rPr>
          <w:rStyle w:val="Strong"/>
        </w:rPr>
        <w:fldChar w:fldCharType="begin"/>
      </w:r>
      <w:r w:rsidRPr="00256C59">
        <w:rPr>
          <w:rStyle w:val="Strong"/>
        </w:rPr>
        <w:instrText xml:space="preserve"> SEQ Table \* ARABIC </w:instrText>
      </w:r>
      <w:r w:rsidRPr="00256C59">
        <w:rPr>
          <w:rStyle w:val="Strong"/>
        </w:rPr>
        <w:fldChar w:fldCharType="separate"/>
      </w:r>
      <w:r w:rsidR="00341ED3">
        <w:rPr>
          <w:rStyle w:val="Strong"/>
          <w:noProof/>
        </w:rPr>
        <w:t>1</w:t>
      </w:r>
      <w:r w:rsidRPr="00256C59">
        <w:rPr>
          <w:rStyle w:val="Strong"/>
        </w:rPr>
        <w:fldChar w:fldCharType="end"/>
      </w:r>
      <w:bookmarkEnd w:id="2"/>
      <w:r>
        <w:t xml:space="preserve">. </w:t>
      </w:r>
      <w:r w:rsidRPr="00EF64ED">
        <w:t xml:space="preserve">Experimental </w:t>
      </w:r>
      <w:r>
        <w:t>c</w:t>
      </w:r>
      <w:r w:rsidRPr="00EF64ED">
        <w:t xml:space="preserve">onditions for similar and </w:t>
      </w:r>
      <w:r>
        <w:t>dissimilar</w:t>
      </w:r>
      <w:r w:rsidRPr="00EF64ED">
        <w:t xml:space="preserve"> gas holdup radial profiles for the hydrodynamics similarit</w:t>
      </w:r>
      <w:r>
        <w:t xml:space="preserve">y of spouted beds identified by </w:t>
      </w:r>
      <w:r>
        <w:fldChar w:fldCharType="begin"/>
      </w:r>
      <w:r w:rsidR="00E50FDA">
        <w:instrText xml:space="preserve"> ADDIN EN.CITE &lt;EndNote&gt;&lt;Cite&gt;&lt;Author&gt;Aradhya&lt;/Author&gt;&lt;Year&gt;2016&lt;/Year&gt;&lt;RecNum&gt;319&lt;/RecNum&gt;&lt;DisplayText&gt;[7]&lt;/DisplayText&gt;&lt;record&gt;&lt;rec-number&gt;319&lt;/rec-number&gt;&lt;foreign-keys&gt;&lt;key app="EN" db-id="5f95awzwewzs5fe0vpqpvavpdf9vte90fwee" timestamp="1677928528"&gt;319&lt;/key&gt;&lt;key app="ENWeb" db-id=""&gt;0&lt;/key&gt;&lt;/foreign-keys&gt;&lt;ref-type name="Journal Article"&gt;17&lt;/ref-type&gt;&lt;contributors&gt;&lt;authors&gt;&lt;author&gt;Aradhya, Shreekanta&lt;/author&gt;&lt;author&gt;Taofeeq, Haidar&lt;/author&gt;&lt;author&gt;Al-Dahhan, Muthanna&lt;/author&gt;&lt;/authors&gt;&lt;/contributors&gt;&lt;titles&gt;&lt;title&gt;A new mechanistic scale-up methodology for gas-solid spouted beds&lt;/title&gt;&lt;secondary-title&gt;Chemical Engineering and Processing: Process Intensification&lt;/secondary-title&gt;&lt;/titles&gt;&lt;periodical&gt;&lt;full-title&gt;Chemical Engineering and Processing: Process Intensification&lt;/full-title&gt;&lt;/periodical&gt;&lt;pages&gt;146-159&lt;/pages&gt;&lt;volume&gt;110&lt;/volume&gt;&lt;keywords&gt;&lt;keyword&gt;New scale-up methodology&lt;/keyword&gt;&lt;keyword&gt;Gas-solid spouted bed&lt;/keyword&gt;&lt;keyword&gt;Solids velocity&lt;/keyword&gt;&lt;keyword&gt;Gas holdup radial profiles&lt;/keyword&gt;&lt;/keywords&gt;&lt;dates&gt;&lt;year&gt;2016&lt;/year&gt;&lt;pub-dates&gt;&lt;date&gt;12//&lt;/date&gt;&lt;/pub-dates&gt;&lt;/dates&gt;&lt;isbn&gt;0255-2701&lt;/isbn&gt;&lt;urls&gt;&lt;related-urls&gt;&lt;url&gt;http://www.sciencedirect.com/science/article/pii/S0255270116305037&lt;/url&gt;&lt;/related-urls&gt;&lt;/urls&gt;&lt;electronic-resource-num&gt;https://doi.org/10.1016/j.cep.2016.10.005&lt;/electronic-resource-num&gt;&lt;/record&gt;&lt;/Cite&gt;&lt;/EndNote&gt;</w:instrText>
      </w:r>
      <w:r>
        <w:fldChar w:fldCharType="separate"/>
      </w:r>
      <w:r w:rsidR="00E50FDA">
        <w:rPr>
          <w:noProof/>
        </w:rPr>
        <w:t>[</w:t>
      </w:r>
      <w:hyperlink w:anchor="_ENREF_7" w:tooltip="Aradhya, 2016 #319" w:history="1">
        <w:r w:rsidR="00E50FDA" w:rsidRPr="009502DD">
          <w:rPr>
            <w:rStyle w:val="Hyperlink"/>
            <w:noProof/>
          </w:rPr>
          <w:t>7</w:t>
        </w:r>
      </w:hyperlink>
      <w:r w:rsidR="00E50FDA">
        <w:rPr>
          <w:noProof/>
        </w:rPr>
        <w:t>]</w:t>
      </w:r>
      <w:r>
        <w:fldChar w:fldCharType="end"/>
      </w:r>
      <w:r>
        <w:t>.</w:t>
      </w:r>
      <w:bookmarkEnd w:id="3"/>
      <w:bookmarkEnd w:id="4"/>
    </w:p>
    <w:p w14:paraId="7C00B56E" w14:textId="77777777" w:rsidR="00021D74" w:rsidRDefault="00021D74" w:rsidP="009845D5"/>
    <w:tbl>
      <w:tblPr>
        <w:tblStyle w:val="GridTable2"/>
        <w:tblW w:w="4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2"/>
        <w:gridCol w:w="963"/>
        <w:gridCol w:w="963"/>
        <w:gridCol w:w="963"/>
      </w:tblGrid>
      <w:tr w:rsidR="00021D74" w:rsidRPr="007A6090" w14:paraId="2FDEE6C9" w14:textId="77777777" w:rsidTr="00EF10FA">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122" w:type="dxa"/>
            <w:tcBorders>
              <w:top w:val="none" w:sz="0" w:space="0" w:color="auto"/>
              <w:bottom w:val="none" w:sz="0" w:space="0" w:color="auto"/>
              <w:right w:val="none" w:sz="0" w:space="0" w:color="auto"/>
            </w:tcBorders>
            <w:shd w:val="clear" w:color="auto" w:fill="auto"/>
            <w:noWrap/>
            <w:vAlign w:val="center"/>
            <w:hideMark/>
          </w:tcPr>
          <w:p w14:paraId="1108105D" w14:textId="77777777" w:rsidR="009845D5" w:rsidRPr="00EF10FA" w:rsidRDefault="009845D5" w:rsidP="00021D74">
            <w:pPr>
              <w:autoSpaceDE w:val="0"/>
              <w:autoSpaceDN w:val="0"/>
              <w:adjustRightInd w:val="0"/>
              <w:spacing w:line="360" w:lineRule="auto"/>
              <w:jc w:val="center"/>
              <w:rPr>
                <w:rFonts w:asciiTheme="majorBidi" w:hAnsiTheme="majorBidi" w:cstheme="majorBidi"/>
                <w:sz w:val="20"/>
                <w:szCs w:val="20"/>
              </w:rPr>
            </w:pPr>
            <w:r w:rsidRPr="00EF10FA">
              <w:rPr>
                <w:rFonts w:asciiTheme="majorBidi" w:hAnsiTheme="majorBidi" w:cstheme="majorBidi"/>
                <w:sz w:val="20"/>
                <w:szCs w:val="20"/>
              </w:rPr>
              <w:t>Condition/Case</w:t>
            </w:r>
          </w:p>
        </w:tc>
        <w:tc>
          <w:tcPr>
            <w:tcW w:w="963"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D68688B" w14:textId="77777777" w:rsidR="009845D5" w:rsidRPr="00EF10FA" w:rsidRDefault="009845D5" w:rsidP="00021D74">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F10FA">
              <w:rPr>
                <w:rFonts w:asciiTheme="majorBidi" w:hAnsiTheme="majorBidi" w:cstheme="majorBidi"/>
                <w:sz w:val="20"/>
                <w:szCs w:val="20"/>
              </w:rPr>
              <w:t xml:space="preserve"> Reference</w:t>
            </w:r>
          </w:p>
        </w:tc>
        <w:tc>
          <w:tcPr>
            <w:tcW w:w="963"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97F9582" w14:textId="77777777" w:rsidR="009845D5" w:rsidRPr="00EF10FA" w:rsidRDefault="009845D5" w:rsidP="00021D74">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F10FA">
              <w:rPr>
                <w:rFonts w:asciiTheme="majorBidi" w:hAnsiTheme="majorBidi" w:cstheme="majorBidi"/>
                <w:sz w:val="20"/>
                <w:szCs w:val="20"/>
              </w:rPr>
              <w:t>Similar gas-holdup profile</w:t>
            </w:r>
          </w:p>
        </w:tc>
        <w:tc>
          <w:tcPr>
            <w:tcW w:w="963" w:type="dxa"/>
            <w:tcBorders>
              <w:top w:val="none" w:sz="0" w:space="0" w:color="auto"/>
              <w:left w:val="none" w:sz="0" w:space="0" w:color="auto"/>
              <w:bottom w:val="none" w:sz="0" w:space="0" w:color="auto"/>
            </w:tcBorders>
            <w:shd w:val="clear" w:color="auto" w:fill="auto"/>
            <w:noWrap/>
            <w:vAlign w:val="center"/>
            <w:hideMark/>
          </w:tcPr>
          <w:p w14:paraId="1E975D31" w14:textId="77777777" w:rsidR="009845D5" w:rsidRPr="00EF10FA" w:rsidRDefault="009845D5" w:rsidP="00021D74">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F10FA">
              <w:rPr>
                <w:rFonts w:asciiTheme="majorBidi" w:hAnsiTheme="majorBidi" w:cstheme="majorBidi"/>
                <w:sz w:val="20"/>
                <w:szCs w:val="20"/>
              </w:rPr>
              <w:t>Dissimilar gas-holdup profile</w:t>
            </w:r>
          </w:p>
        </w:tc>
      </w:tr>
      <w:tr w:rsidR="009845D5" w:rsidRPr="007A6090" w14:paraId="7C772C9F" w14:textId="77777777" w:rsidTr="00EF10FA">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tcPr>
          <w:p w14:paraId="15487986" w14:textId="77777777" w:rsidR="009845D5" w:rsidRPr="008C0EA5" w:rsidRDefault="009845D5" w:rsidP="00021D74">
            <w:pPr>
              <w:autoSpaceDE w:val="0"/>
              <w:autoSpaceDN w:val="0"/>
              <w:adjustRightInd w:val="0"/>
              <w:spacing w:line="360" w:lineRule="auto"/>
              <w:jc w:val="center"/>
              <w:rPr>
                <w:rFonts w:asciiTheme="majorBidi" w:hAnsiTheme="majorBidi" w:cstheme="majorBidi"/>
                <w:sz w:val="20"/>
                <w:szCs w:val="20"/>
              </w:rPr>
            </w:pPr>
            <w:r w:rsidRPr="008C0EA5">
              <w:rPr>
                <w:rFonts w:asciiTheme="majorBidi" w:hAnsiTheme="majorBidi" w:cstheme="majorBidi"/>
                <w:sz w:val="20"/>
                <w:szCs w:val="20"/>
              </w:rPr>
              <w:t>Bed scale</w:t>
            </w:r>
          </w:p>
        </w:tc>
        <w:tc>
          <w:tcPr>
            <w:tcW w:w="963" w:type="dxa"/>
            <w:shd w:val="clear" w:color="auto" w:fill="auto"/>
            <w:noWrap/>
            <w:vAlign w:val="center"/>
          </w:tcPr>
          <w:p w14:paraId="186ACE9E" w14:textId="3EB3E163" w:rsidR="009845D5" w:rsidRPr="008C0EA5" w:rsidRDefault="00D6144E"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b/>
                <w:bCs/>
                <w:sz w:val="20"/>
                <w:szCs w:val="20"/>
              </w:rPr>
              <w:t>Large</w:t>
            </w:r>
          </w:p>
        </w:tc>
        <w:tc>
          <w:tcPr>
            <w:tcW w:w="963" w:type="dxa"/>
            <w:shd w:val="clear" w:color="auto" w:fill="auto"/>
            <w:noWrap/>
            <w:vAlign w:val="center"/>
          </w:tcPr>
          <w:p w14:paraId="54853B12" w14:textId="1F2BD0FB" w:rsidR="009845D5" w:rsidRPr="008C0EA5" w:rsidRDefault="00D6144E"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b/>
                <w:bCs/>
                <w:sz w:val="20"/>
                <w:szCs w:val="20"/>
              </w:rPr>
              <w:t>Small</w:t>
            </w:r>
          </w:p>
        </w:tc>
        <w:tc>
          <w:tcPr>
            <w:tcW w:w="963" w:type="dxa"/>
            <w:shd w:val="clear" w:color="auto" w:fill="auto"/>
            <w:noWrap/>
            <w:vAlign w:val="center"/>
          </w:tcPr>
          <w:p w14:paraId="1637F9CF" w14:textId="06B1FED7" w:rsidR="009845D5" w:rsidRPr="008C0EA5" w:rsidRDefault="00D6144E"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b/>
                <w:bCs/>
                <w:sz w:val="20"/>
                <w:szCs w:val="20"/>
              </w:rPr>
              <w:t>Small</w:t>
            </w:r>
          </w:p>
        </w:tc>
      </w:tr>
      <w:tr w:rsidR="009845D5" w:rsidRPr="007A6090" w14:paraId="23AFF9B8" w14:textId="77777777" w:rsidTr="00EF10FA">
        <w:trPr>
          <w:trHeight w:val="146"/>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02F7D956"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D</w:t>
            </w:r>
            <w:r w:rsidRPr="00021D74">
              <w:rPr>
                <w:rFonts w:asciiTheme="majorBidi" w:hAnsiTheme="majorBidi" w:cstheme="majorBidi"/>
                <w:b w:val="0"/>
                <w:bCs w:val="0"/>
                <w:i/>
                <w:iCs/>
                <w:sz w:val="20"/>
                <w:szCs w:val="20"/>
                <w:vertAlign w:val="subscript"/>
              </w:rPr>
              <w:t>c</w:t>
            </w:r>
            <w:r w:rsidRPr="00021D74">
              <w:rPr>
                <w:rFonts w:asciiTheme="majorBidi" w:hAnsiTheme="majorBidi" w:cstheme="majorBidi"/>
                <w:b w:val="0"/>
                <w:bCs w:val="0"/>
                <w:sz w:val="20"/>
                <w:szCs w:val="20"/>
              </w:rPr>
              <w:t xml:space="preserve"> (m)</w:t>
            </w:r>
          </w:p>
        </w:tc>
        <w:tc>
          <w:tcPr>
            <w:tcW w:w="963" w:type="dxa"/>
            <w:shd w:val="clear" w:color="auto" w:fill="auto"/>
            <w:noWrap/>
            <w:vAlign w:val="center"/>
            <w:hideMark/>
          </w:tcPr>
          <w:p w14:paraId="7959583C"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0.152</w:t>
            </w:r>
          </w:p>
        </w:tc>
        <w:tc>
          <w:tcPr>
            <w:tcW w:w="963" w:type="dxa"/>
            <w:shd w:val="clear" w:color="auto" w:fill="auto"/>
            <w:noWrap/>
            <w:vAlign w:val="center"/>
            <w:hideMark/>
          </w:tcPr>
          <w:p w14:paraId="739AE524"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0.076</w:t>
            </w:r>
          </w:p>
        </w:tc>
        <w:tc>
          <w:tcPr>
            <w:tcW w:w="963" w:type="dxa"/>
            <w:shd w:val="clear" w:color="auto" w:fill="auto"/>
            <w:noWrap/>
            <w:vAlign w:val="center"/>
            <w:hideMark/>
          </w:tcPr>
          <w:p w14:paraId="185583DA"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0.076</w:t>
            </w:r>
          </w:p>
        </w:tc>
      </w:tr>
      <w:tr w:rsidR="009845D5" w:rsidRPr="007A6090" w14:paraId="0C26D231"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310BD22D"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D</w:t>
            </w:r>
            <w:r w:rsidRPr="00021D74">
              <w:rPr>
                <w:rFonts w:asciiTheme="majorBidi" w:hAnsiTheme="majorBidi" w:cstheme="majorBidi"/>
                <w:b w:val="0"/>
                <w:bCs w:val="0"/>
                <w:i/>
                <w:iCs/>
                <w:sz w:val="20"/>
                <w:szCs w:val="20"/>
                <w:vertAlign w:val="subscript"/>
              </w:rPr>
              <w:t>i</w:t>
            </w:r>
            <w:r w:rsidRPr="00021D74">
              <w:rPr>
                <w:rFonts w:asciiTheme="majorBidi" w:hAnsiTheme="majorBidi" w:cstheme="majorBidi"/>
                <w:b w:val="0"/>
                <w:bCs w:val="0"/>
                <w:sz w:val="20"/>
                <w:szCs w:val="20"/>
              </w:rPr>
              <w:t xml:space="preserve"> (mm)</w:t>
            </w:r>
          </w:p>
        </w:tc>
        <w:tc>
          <w:tcPr>
            <w:tcW w:w="963" w:type="dxa"/>
            <w:shd w:val="clear" w:color="auto" w:fill="auto"/>
            <w:noWrap/>
            <w:vAlign w:val="center"/>
            <w:hideMark/>
          </w:tcPr>
          <w:p w14:paraId="2D8AC305"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19.1</w:t>
            </w:r>
          </w:p>
        </w:tc>
        <w:tc>
          <w:tcPr>
            <w:tcW w:w="963" w:type="dxa"/>
            <w:shd w:val="clear" w:color="auto" w:fill="auto"/>
            <w:noWrap/>
            <w:vAlign w:val="center"/>
            <w:hideMark/>
          </w:tcPr>
          <w:p w14:paraId="3F6852E9"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9.5</w:t>
            </w:r>
          </w:p>
        </w:tc>
        <w:tc>
          <w:tcPr>
            <w:tcW w:w="963" w:type="dxa"/>
            <w:shd w:val="clear" w:color="auto" w:fill="auto"/>
            <w:noWrap/>
            <w:vAlign w:val="center"/>
            <w:hideMark/>
          </w:tcPr>
          <w:p w14:paraId="2041820C"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9.5</w:t>
            </w:r>
          </w:p>
        </w:tc>
      </w:tr>
      <w:tr w:rsidR="009845D5" w:rsidRPr="007A6090" w14:paraId="1CF618B8"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485A4E62"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L</w:t>
            </w:r>
            <w:r w:rsidRPr="00021D74">
              <w:rPr>
                <w:rFonts w:asciiTheme="majorBidi" w:hAnsiTheme="majorBidi" w:cstheme="majorBidi"/>
                <w:b w:val="0"/>
                <w:bCs w:val="0"/>
                <w:sz w:val="20"/>
                <w:szCs w:val="20"/>
              </w:rPr>
              <w:t xml:space="preserve"> (m)</w:t>
            </w:r>
          </w:p>
        </w:tc>
        <w:tc>
          <w:tcPr>
            <w:tcW w:w="963" w:type="dxa"/>
            <w:shd w:val="clear" w:color="auto" w:fill="auto"/>
            <w:noWrap/>
            <w:vAlign w:val="center"/>
            <w:hideMark/>
          </w:tcPr>
          <w:p w14:paraId="4B7DE25D"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1.14</w:t>
            </w:r>
          </w:p>
        </w:tc>
        <w:tc>
          <w:tcPr>
            <w:tcW w:w="963" w:type="dxa"/>
            <w:shd w:val="clear" w:color="auto" w:fill="auto"/>
            <w:noWrap/>
            <w:vAlign w:val="center"/>
            <w:hideMark/>
          </w:tcPr>
          <w:p w14:paraId="3761DEAE"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1.14</w:t>
            </w:r>
          </w:p>
        </w:tc>
        <w:tc>
          <w:tcPr>
            <w:tcW w:w="963" w:type="dxa"/>
            <w:shd w:val="clear" w:color="auto" w:fill="auto"/>
            <w:noWrap/>
            <w:vAlign w:val="center"/>
            <w:hideMark/>
          </w:tcPr>
          <w:p w14:paraId="40A88B55"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1.14</w:t>
            </w:r>
          </w:p>
        </w:tc>
      </w:tr>
      <w:tr w:rsidR="009845D5" w:rsidRPr="007A6090" w14:paraId="302BA49B"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281F0058"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 xml:space="preserve">H </w:t>
            </w:r>
            <w:r w:rsidRPr="00021D74">
              <w:rPr>
                <w:rFonts w:asciiTheme="majorBidi" w:hAnsiTheme="majorBidi" w:cstheme="majorBidi"/>
                <w:b w:val="0"/>
                <w:bCs w:val="0"/>
                <w:sz w:val="20"/>
                <w:szCs w:val="20"/>
              </w:rPr>
              <w:t>(m)</w:t>
            </w:r>
          </w:p>
        </w:tc>
        <w:tc>
          <w:tcPr>
            <w:tcW w:w="963" w:type="dxa"/>
            <w:shd w:val="clear" w:color="auto" w:fill="auto"/>
            <w:noWrap/>
            <w:vAlign w:val="center"/>
            <w:hideMark/>
          </w:tcPr>
          <w:p w14:paraId="485CFDF8"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0.323</w:t>
            </w:r>
          </w:p>
        </w:tc>
        <w:tc>
          <w:tcPr>
            <w:tcW w:w="963" w:type="dxa"/>
            <w:shd w:val="clear" w:color="auto" w:fill="auto"/>
            <w:noWrap/>
            <w:vAlign w:val="center"/>
            <w:hideMark/>
          </w:tcPr>
          <w:p w14:paraId="3287F04E"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0.16</w:t>
            </w:r>
          </w:p>
        </w:tc>
        <w:tc>
          <w:tcPr>
            <w:tcW w:w="963" w:type="dxa"/>
            <w:shd w:val="clear" w:color="auto" w:fill="auto"/>
            <w:noWrap/>
            <w:vAlign w:val="center"/>
            <w:hideMark/>
          </w:tcPr>
          <w:p w14:paraId="241AB8AE"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0.16</w:t>
            </w:r>
          </w:p>
        </w:tc>
      </w:tr>
      <w:tr w:rsidR="009845D5" w:rsidRPr="007A6090" w14:paraId="6175C38D"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1556AD65"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T</w:t>
            </w:r>
            <w:r w:rsidRPr="00021D74">
              <w:rPr>
                <w:rFonts w:asciiTheme="majorBidi" w:hAnsiTheme="majorBidi" w:cstheme="majorBidi"/>
                <w:b w:val="0"/>
                <w:bCs w:val="0"/>
                <w:sz w:val="20"/>
                <w:szCs w:val="20"/>
              </w:rPr>
              <w:t xml:space="preserve"> (K)</w:t>
            </w:r>
          </w:p>
        </w:tc>
        <w:tc>
          <w:tcPr>
            <w:tcW w:w="963" w:type="dxa"/>
            <w:shd w:val="clear" w:color="auto" w:fill="auto"/>
            <w:noWrap/>
            <w:vAlign w:val="center"/>
            <w:hideMark/>
          </w:tcPr>
          <w:p w14:paraId="3946C26D"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298</w:t>
            </w:r>
          </w:p>
        </w:tc>
        <w:tc>
          <w:tcPr>
            <w:tcW w:w="963" w:type="dxa"/>
            <w:shd w:val="clear" w:color="auto" w:fill="auto"/>
            <w:noWrap/>
            <w:vAlign w:val="center"/>
            <w:hideMark/>
          </w:tcPr>
          <w:p w14:paraId="6A9D950E"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298</w:t>
            </w:r>
          </w:p>
        </w:tc>
        <w:tc>
          <w:tcPr>
            <w:tcW w:w="963" w:type="dxa"/>
            <w:shd w:val="clear" w:color="auto" w:fill="auto"/>
            <w:noWrap/>
            <w:vAlign w:val="center"/>
            <w:hideMark/>
          </w:tcPr>
          <w:p w14:paraId="3A6C2289"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298</w:t>
            </w:r>
          </w:p>
        </w:tc>
      </w:tr>
      <w:tr w:rsidR="009845D5" w:rsidRPr="007A6090" w14:paraId="15CA3246"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7DDBD3A2"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P</w:t>
            </w:r>
            <w:r w:rsidRPr="00021D74">
              <w:rPr>
                <w:rFonts w:asciiTheme="majorBidi" w:hAnsiTheme="majorBidi" w:cstheme="majorBidi"/>
                <w:b w:val="0"/>
                <w:bCs w:val="0"/>
                <w:sz w:val="20"/>
                <w:szCs w:val="20"/>
              </w:rPr>
              <w:t xml:space="preserve"> (kPa)</w:t>
            </w:r>
          </w:p>
        </w:tc>
        <w:tc>
          <w:tcPr>
            <w:tcW w:w="963" w:type="dxa"/>
            <w:shd w:val="clear" w:color="auto" w:fill="auto"/>
            <w:noWrap/>
            <w:vAlign w:val="center"/>
            <w:hideMark/>
          </w:tcPr>
          <w:p w14:paraId="7552DEC4"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101</w:t>
            </w:r>
          </w:p>
        </w:tc>
        <w:tc>
          <w:tcPr>
            <w:tcW w:w="963" w:type="dxa"/>
            <w:shd w:val="clear" w:color="auto" w:fill="auto"/>
            <w:noWrap/>
            <w:vAlign w:val="center"/>
            <w:hideMark/>
          </w:tcPr>
          <w:p w14:paraId="0738FB38"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364</w:t>
            </w:r>
          </w:p>
        </w:tc>
        <w:tc>
          <w:tcPr>
            <w:tcW w:w="963" w:type="dxa"/>
            <w:shd w:val="clear" w:color="auto" w:fill="auto"/>
            <w:noWrap/>
            <w:vAlign w:val="center"/>
            <w:hideMark/>
          </w:tcPr>
          <w:p w14:paraId="300A4A1E"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101</w:t>
            </w:r>
          </w:p>
        </w:tc>
      </w:tr>
      <w:tr w:rsidR="009845D5" w:rsidRPr="007A6090" w14:paraId="0109998E"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08F764F3"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sz w:val="20"/>
                <w:szCs w:val="20"/>
              </w:rPr>
              <w:t>Particles</w:t>
            </w:r>
          </w:p>
        </w:tc>
        <w:tc>
          <w:tcPr>
            <w:tcW w:w="963" w:type="dxa"/>
            <w:shd w:val="clear" w:color="auto" w:fill="auto"/>
            <w:noWrap/>
            <w:vAlign w:val="center"/>
            <w:hideMark/>
          </w:tcPr>
          <w:p w14:paraId="15E876A0"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Glass</w:t>
            </w:r>
          </w:p>
        </w:tc>
        <w:tc>
          <w:tcPr>
            <w:tcW w:w="963" w:type="dxa"/>
            <w:shd w:val="clear" w:color="auto" w:fill="auto"/>
            <w:noWrap/>
            <w:vAlign w:val="center"/>
            <w:hideMark/>
          </w:tcPr>
          <w:p w14:paraId="121BA262"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Steel</w:t>
            </w:r>
          </w:p>
        </w:tc>
        <w:tc>
          <w:tcPr>
            <w:tcW w:w="963" w:type="dxa"/>
            <w:shd w:val="clear" w:color="auto" w:fill="auto"/>
            <w:noWrap/>
            <w:vAlign w:val="center"/>
            <w:hideMark/>
          </w:tcPr>
          <w:p w14:paraId="49313D4D"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Glass</w:t>
            </w:r>
          </w:p>
        </w:tc>
      </w:tr>
      <w:tr w:rsidR="009845D5" w:rsidRPr="007A6090" w14:paraId="57F9C8EF"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6854833F"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proofErr w:type="spellStart"/>
            <w:r w:rsidRPr="00021D74">
              <w:rPr>
                <w:rFonts w:asciiTheme="majorBidi" w:hAnsiTheme="majorBidi" w:cstheme="majorBidi"/>
                <w:b w:val="0"/>
                <w:bCs w:val="0"/>
                <w:i/>
                <w:iCs/>
                <w:sz w:val="20"/>
                <w:szCs w:val="20"/>
              </w:rPr>
              <w:t>d</w:t>
            </w:r>
            <w:r w:rsidRPr="00021D74">
              <w:rPr>
                <w:rFonts w:asciiTheme="majorBidi" w:hAnsiTheme="majorBidi" w:cstheme="majorBidi"/>
                <w:b w:val="0"/>
                <w:bCs w:val="0"/>
                <w:i/>
                <w:iCs/>
                <w:sz w:val="20"/>
                <w:szCs w:val="20"/>
                <w:vertAlign w:val="subscript"/>
              </w:rPr>
              <w:t>p</w:t>
            </w:r>
            <w:proofErr w:type="spellEnd"/>
            <w:r w:rsidRPr="00021D74">
              <w:rPr>
                <w:rFonts w:asciiTheme="majorBidi" w:hAnsiTheme="majorBidi" w:cstheme="majorBidi"/>
                <w:b w:val="0"/>
                <w:bCs w:val="0"/>
                <w:sz w:val="20"/>
                <w:szCs w:val="20"/>
              </w:rPr>
              <w:t xml:space="preserve"> (mm)</w:t>
            </w:r>
          </w:p>
        </w:tc>
        <w:tc>
          <w:tcPr>
            <w:tcW w:w="963" w:type="dxa"/>
            <w:shd w:val="clear" w:color="auto" w:fill="auto"/>
            <w:noWrap/>
            <w:vAlign w:val="center"/>
            <w:hideMark/>
          </w:tcPr>
          <w:p w14:paraId="0D3BFD9B"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2.18</w:t>
            </w:r>
          </w:p>
        </w:tc>
        <w:tc>
          <w:tcPr>
            <w:tcW w:w="963" w:type="dxa"/>
            <w:shd w:val="clear" w:color="auto" w:fill="auto"/>
            <w:noWrap/>
            <w:vAlign w:val="center"/>
            <w:hideMark/>
          </w:tcPr>
          <w:p w14:paraId="517CC999"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1.09</w:t>
            </w:r>
          </w:p>
        </w:tc>
        <w:tc>
          <w:tcPr>
            <w:tcW w:w="963" w:type="dxa"/>
            <w:shd w:val="clear" w:color="auto" w:fill="auto"/>
            <w:noWrap/>
            <w:vAlign w:val="center"/>
            <w:hideMark/>
          </w:tcPr>
          <w:p w14:paraId="3B4EC574"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1.09</w:t>
            </w:r>
          </w:p>
        </w:tc>
      </w:tr>
      <w:tr w:rsidR="009845D5" w:rsidRPr="007A6090" w14:paraId="0A2EF06E"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249E51D7" w14:textId="77777777" w:rsidR="009845D5" w:rsidRPr="00021D74" w:rsidRDefault="009845D5" w:rsidP="00021D74">
            <w:pPr>
              <w:autoSpaceDE w:val="0"/>
              <w:autoSpaceDN w:val="0"/>
              <w:bidi/>
              <w:adjustRightInd w:val="0"/>
              <w:spacing w:line="360" w:lineRule="auto"/>
              <w:jc w:val="center"/>
              <w:rPr>
                <w:rFonts w:asciiTheme="majorBidi" w:hAnsiTheme="majorBidi" w:cstheme="majorBidi"/>
                <w:b w:val="0"/>
                <w:bCs w:val="0"/>
                <w:sz w:val="20"/>
                <w:szCs w:val="20"/>
              </w:rPr>
            </w:pPr>
            <w:proofErr w:type="spellStart"/>
            <w:r w:rsidRPr="00021D74">
              <w:rPr>
                <w:rFonts w:asciiTheme="majorBidi" w:hAnsiTheme="majorBidi" w:cstheme="majorBidi"/>
                <w:b w:val="0"/>
                <w:bCs w:val="0"/>
                <w:i/>
                <w:iCs/>
                <w:sz w:val="20"/>
                <w:szCs w:val="20"/>
              </w:rPr>
              <w:t>ρ</w:t>
            </w:r>
            <w:r w:rsidRPr="00021D74">
              <w:rPr>
                <w:rFonts w:asciiTheme="majorBidi" w:hAnsiTheme="majorBidi" w:cstheme="majorBidi"/>
                <w:b w:val="0"/>
                <w:bCs w:val="0"/>
                <w:i/>
                <w:iCs/>
                <w:sz w:val="20"/>
                <w:szCs w:val="20"/>
                <w:vertAlign w:val="subscript"/>
              </w:rPr>
              <w:t>s</w:t>
            </w:r>
            <w:proofErr w:type="spellEnd"/>
            <w:r w:rsidRPr="00021D74">
              <w:rPr>
                <w:rFonts w:asciiTheme="majorBidi" w:hAnsiTheme="majorBidi" w:cstheme="majorBidi"/>
                <w:b w:val="0"/>
                <w:bCs w:val="0"/>
                <w:sz w:val="20"/>
                <w:szCs w:val="20"/>
              </w:rPr>
              <w:t xml:space="preserve"> (kg/m</w:t>
            </w:r>
            <w:r w:rsidRPr="00021D74">
              <w:rPr>
                <w:rFonts w:asciiTheme="majorBidi" w:hAnsiTheme="majorBidi" w:cstheme="majorBidi"/>
                <w:b w:val="0"/>
                <w:bCs w:val="0"/>
                <w:sz w:val="20"/>
                <w:szCs w:val="20"/>
                <w:vertAlign w:val="superscript"/>
              </w:rPr>
              <w:t>3</w:t>
            </w:r>
            <w:r w:rsidRPr="00021D74">
              <w:rPr>
                <w:rFonts w:asciiTheme="majorBidi" w:hAnsiTheme="majorBidi" w:cstheme="majorBidi"/>
                <w:b w:val="0"/>
                <w:bCs w:val="0"/>
                <w:sz w:val="20"/>
                <w:szCs w:val="20"/>
              </w:rPr>
              <w:t>)</w:t>
            </w:r>
          </w:p>
        </w:tc>
        <w:tc>
          <w:tcPr>
            <w:tcW w:w="963" w:type="dxa"/>
            <w:shd w:val="clear" w:color="auto" w:fill="auto"/>
            <w:noWrap/>
            <w:vAlign w:val="center"/>
            <w:hideMark/>
          </w:tcPr>
          <w:p w14:paraId="68B676DA"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2400</w:t>
            </w:r>
          </w:p>
        </w:tc>
        <w:tc>
          <w:tcPr>
            <w:tcW w:w="963" w:type="dxa"/>
            <w:shd w:val="clear" w:color="auto" w:fill="auto"/>
            <w:noWrap/>
            <w:vAlign w:val="center"/>
            <w:hideMark/>
          </w:tcPr>
          <w:p w14:paraId="3AFA698E"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7400</w:t>
            </w:r>
          </w:p>
        </w:tc>
        <w:tc>
          <w:tcPr>
            <w:tcW w:w="963" w:type="dxa"/>
            <w:shd w:val="clear" w:color="auto" w:fill="auto"/>
            <w:noWrap/>
            <w:vAlign w:val="center"/>
            <w:hideMark/>
          </w:tcPr>
          <w:p w14:paraId="33B036B1"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2450</w:t>
            </w:r>
          </w:p>
        </w:tc>
      </w:tr>
      <w:tr w:rsidR="009845D5" w:rsidRPr="007A6090" w14:paraId="6CDDEF72"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45CA746B"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proofErr w:type="spellStart"/>
            <w:r w:rsidRPr="00021D74">
              <w:rPr>
                <w:rFonts w:asciiTheme="majorBidi" w:hAnsiTheme="majorBidi" w:cstheme="majorBidi"/>
                <w:b w:val="0"/>
                <w:bCs w:val="0"/>
                <w:i/>
                <w:iCs/>
                <w:sz w:val="20"/>
                <w:szCs w:val="20"/>
              </w:rPr>
              <w:t>ρ</w:t>
            </w:r>
            <w:r w:rsidRPr="00021D74">
              <w:rPr>
                <w:rFonts w:asciiTheme="majorBidi" w:hAnsiTheme="majorBidi" w:cstheme="majorBidi"/>
                <w:b w:val="0"/>
                <w:bCs w:val="0"/>
                <w:i/>
                <w:iCs/>
                <w:sz w:val="20"/>
                <w:szCs w:val="20"/>
                <w:vertAlign w:val="subscript"/>
              </w:rPr>
              <w:t>f</w:t>
            </w:r>
            <w:proofErr w:type="spellEnd"/>
            <w:r w:rsidRPr="00021D74">
              <w:rPr>
                <w:rFonts w:asciiTheme="majorBidi" w:hAnsiTheme="majorBidi" w:cstheme="majorBidi"/>
                <w:b w:val="0"/>
                <w:bCs w:val="0"/>
                <w:sz w:val="20"/>
                <w:szCs w:val="20"/>
              </w:rPr>
              <w:t xml:space="preserve"> (kg/m</w:t>
            </w:r>
            <w:r w:rsidRPr="00021D74">
              <w:rPr>
                <w:rFonts w:asciiTheme="majorBidi" w:hAnsiTheme="majorBidi" w:cstheme="majorBidi"/>
                <w:b w:val="0"/>
                <w:bCs w:val="0"/>
                <w:sz w:val="20"/>
                <w:szCs w:val="20"/>
                <w:vertAlign w:val="superscript"/>
              </w:rPr>
              <w:t>3</w:t>
            </w:r>
            <w:r w:rsidRPr="00021D74">
              <w:rPr>
                <w:rFonts w:asciiTheme="majorBidi" w:hAnsiTheme="majorBidi" w:cstheme="majorBidi"/>
                <w:b w:val="0"/>
                <w:bCs w:val="0"/>
                <w:sz w:val="20"/>
                <w:szCs w:val="20"/>
              </w:rPr>
              <w:t>)</w:t>
            </w:r>
          </w:p>
        </w:tc>
        <w:tc>
          <w:tcPr>
            <w:tcW w:w="963" w:type="dxa"/>
            <w:shd w:val="clear" w:color="auto" w:fill="auto"/>
            <w:noWrap/>
            <w:vAlign w:val="center"/>
            <w:hideMark/>
          </w:tcPr>
          <w:p w14:paraId="02E0F927"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1.21</w:t>
            </w:r>
          </w:p>
        </w:tc>
        <w:tc>
          <w:tcPr>
            <w:tcW w:w="963" w:type="dxa"/>
            <w:shd w:val="clear" w:color="auto" w:fill="auto"/>
            <w:noWrap/>
            <w:vAlign w:val="center"/>
            <w:hideMark/>
          </w:tcPr>
          <w:p w14:paraId="0BC2FD33"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3.71</w:t>
            </w:r>
          </w:p>
        </w:tc>
        <w:tc>
          <w:tcPr>
            <w:tcW w:w="963" w:type="dxa"/>
            <w:shd w:val="clear" w:color="auto" w:fill="auto"/>
            <w:noWrap/>
            <w:vAlign w:val="center"/>
            <w:hideMark/>
          </w:tcPr>
          <w:p w14:paraId="52785190"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1.21</w:t>
            </w:r>
          </w:p>
        </w:tc>
      </w:tr>
      <w:tr w:rsidR="009845D5" w:rsidRPr="007A6090" w14:paraId="4B3686D5"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1937D9C9"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sz w:val="20"/>
                <w:szCs w:val="20"/>
              </w:rPr>
              <w:t>µ (x 10^5) (</w:t>
            </w:r>
            <w:proofErr w:type="spellStart"/>
            <w:proofErr w:type="gramStart"/>
            <w:r w:rsidRPr="00021D74">
              <w:rPr>
                <w:rFonts w:asciiTheme="majorBidi" w:hAnsiTheme="majorBidi" w:cstheme="majorBidi"/>
                <w:b w:val="0"/>
                <w:bCs w:val="0"/>
                <w:sz w:val="20"/>
                <w:szCs w:val="20"/>
              </w:rPr>
              <w:t>Pa.s</w:t>
            </w:r>
            <w:proofErr w:type="spellEnd"/>
            <w:proofErr w:type="gramEnd"/>
            <w:r w:rsidRPr="00021D74">
              <w:rPr>
                <w:rFonts w:asciiTheme="majorBidi" w:hAnsiTheme="majorBidi" w:cstheme="majorBidi"/>
                <w:b w:val="0"/>
                <w:bCs w:val="0"/>
                <w:sz w:val="20"/>
                <w:szCs w:val="20"/>
              </w:rPr>
              <w:t>)</w:t>
            </w:r>
          </w:p>
        </w:tc>
        <w:tc>
          <w:tcPr>
            <w:tcW w:w="963" w:type="dxa"/>
            <w:shd w:val="clear" w:color="auto" w:fill="auto"/>
            <w:noWrap/>
            <w:vAlign w:val="center"/>
            <w:hideMark/>
          </w:tcPr>
          <w:p w14:paraId="0EAAA0C1"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1.81</w:t>
            </w:r>
          </w:p>
        </w:tc>
        <w:tc>
          <w:tcPr>
            <w:tcW w:w="963" w:type="dxa"/>
            <w:shd w:val="clear" w:color="auto" w:fill="auto"/>
            <w:noWrap/>
            <w:vAlign w:val="center"/>
            <w:hideMark/>
          </w:tcPr>
          <w:p w14:paraId="42E5D073"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1.81</w:t>
            </w:r>
          </w:p>
        </w:tc>
        <w:tc>
          <w:tcPr>
            <w:tcW w:w="963" w:type="dxa"/>
            <w:shd w:val="clear" w:color="auto" w:fill="auto"/>
            <w:noWrap/>
            <w:vAlign w:val="center"/>
            <w:hideMark/>
          </w:tcPr>
          <w:p w14:paraId="057A986F"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1.81</w:t>
            </w:r>
          </w:p>
        </w:tc>
      </w:tr>
      <w:tr w:rsidR="009845D5" w:rsidRPr="007A6090" w14:paraId="302F797E"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05DF6F2D"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U</w:t>
            </w:r>
            <w:r w:rsidRPr="00021D74">
              <w:rPr>
                <w:rFonts w:asciiTheme="majorBidi" w:hAnsiTheme="majorBidi" w:cstheme="majorBidi"/>
                <w:b w:val="0"/>
                <w:bCs w:val="0"/>
                <w:sz w:val="20"/>
                <w:szCs w:val="20"/>
              </w:rPr>
              <w:t xml:space="preserve"> (m/s)</w:t>
            </w:r>
          </w:p>
        </w:tc>
        <w:tc>
          <w:tcPr>
            <w:tcW w:w="963" w:type="dxa"/>
            <w:shd w:val="clear" w:color="auto" w:fill="auto"/>
            <w:noWrap/>
            <w:vAlign w:val="center"/>
            <w:hideMark/>
          </w:tcPr>
          <w:p w14:paraId="67B8C3FF"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1.08</w:t>
            </w:r>
          </w:p>
        </w:tc>
        <w:tc>
          <w:tcPr>
            <w:tcW w:w="963" w:type="dxa"/>
            <w:shd w:val="clear" w:color="auto" w:fill="auto"/>
            <w:noWrap/>
            <w:vAlign w:val="center"/>
            <w:hideMark/>
          </w:tcPr>
          <w:p w14:paraId="364405BF"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0.64</w:t>
            </w:r>
          </w:p>
        </w:tc>
        <w:tc>
          <w:tcPr>
            <w:tcW w:w="963" w:type="dxa"/>
            <w:shd w:val="clear" w:color="auto" w:fill="auto"/>
            <w:noWrap/>
            <w:vAlign w:val="center"/>
            <w:hideMark/>
          </w:tcPr>
          <w:p w14:paraId="6A9D50BE"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0.74</w:t>
            </w:r>
          </w:p>
        </w:tc>
      </w:tr>
      <w:tr w:rsidR="009845D5" w:rsidRPr="007A6090" w14:paraId="0C12EE7A" w14:textId="77777777" w:rsidTr="00EF10FA">
        <w:trPr>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2854A2E7"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U</w:t>
            </w:r>
            <w:r w:rsidRPr="00021D74">
              <w:rPr>
                <w:rFonts w:asciiTheme="majorBidi" w:hAnsiTheme="majorBidi" w:cstheme="majorBidi"/>
                <w:b w:val="0"/>
                <w:bCs w:val="0"/>
                <w:i/>
                <w:iCs/>
                <w:sz w:val="20"/>
                <w:szCs w:val="20"/>
                <w:vertAlign w:val="subscript"/>
              </w:rPr>
              <w:t>ms</w:t>
            </w:r>
            <w:r w:rsidRPr="00021D74">
              <w:rPr>
                <w:rFonts w:asciiTheme="majorBidi" w:hAnsiTheme="majorBidi" w:cstheme="majorBidi"/>
                <w:b w:val="0"/>
                <w:bCs w:val="0"/>
                <w:sz w:val="20"/>
                <w:szCs w:val="20"/>
              </w:rPr>
              <w:t xml:space="preserve"> (m/s)</w:t>
            </w:r>
          </w:p>
          <w:p w14:paraId="51FA405F"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sz w:val="20"/>
                <w:szCs w:val="20"/>
              </w:rPr>
              <w:t>Experimental Values</w:t>
            </w:r>
          </w:p>
        </w:tc>
        <w:tc>
          <w:tcPr>
            <w:tcW w:w="963" w:type="dxa"/>
            <w:shd w:val="clear" w:color="auto" w:fill="auto"/>
            <w:noWrap/>
            <w:vAlign w:val="center"/>
            <w:hideMark/>
          </w:tcPr>
          <w:p w14:paraId="08846F28"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0.89 m/s</w:t>
            </w:r>
          </w:p>
        </w:tc>
        <w:tc>
          <w:tcPr>
            <w:tcW w:w="963" w:type="dxa"/>
            <w:shd w:val="clear" w:color="auto" w:fill="auto"/>
            <w:noWrap/>
            <w:vAlign w:val="center"/>
            <w:hideMark/>
          </w:tcPr>
          <w:p w14:paraId="5BA9018F"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0.58 m/s</w:t>
            </w:r>
          </w:p>
        </w:tc>
        <w:tc>
          <w:tcPr>
            <w:tcW w:w="963" w:type="dxa"/>
            <w:shd w:val="clear" w:color="auto" w:fill="auto"/>
            <w:noWrap/>
            <w:vAlign w:val="center"/>
            <w:hideMark/>
          </w:tcPr>
          <w:p w14:paraId="7DADB558" w14:textId="77777777" w:rsidR="009845D5" w:rsidRPr="00021D74" w:rsidRDefault="009845D5" w:rsidP="00021D74">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0.68</w:t>
            </w:r>
          </w:p>
        </w:tc>
      </w:tr>
      <w:tr w:rsidR="009845D5" w:rsidRPr="007A6090" w14:paraId="12F792E4" w14:textId="77777777" w:rsidTr="00EF10FA">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122" w:type="dxa"/>
            <w:shd w:val="clear" w:color="auto" w:fill="auto"/>
            <w:noWrap/>
            <w:vAlign w:val="center"/>
            <w:hideMark/>
          </w:tcPr>
          <w:p w14:paraId="4D537B63" w14:textId="77777777"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i/>
                <w:iCs/>
                <w:sz w:val="20"/>
                <w:szCs w:val="20"/>
              </w:rPr>
              <w:t>U</w:t>
            </w:r>
            <w:r w:rsidRPr="00021D74">
              <w:rPr>
                <w:rFonts w:asciiTheme="majorBidi" w:hAnsiTheme="majorBidi" w:cstheme="majorBidi"/>
                <w:b w:val="0"/>
                <w:bCs w:val="0"/>
                <w:i/>
                <w:iCs/>
                <w:sz w:val="20"/>
                <w:szCs w:val="20"/>
                <w:vertAlign w:val="subscript"/>
              </w:rPr>
              <w:t>ms</w:t>
            </w:r>
            <w:r w:rsidRPr="00021D74">
              <w:rPr>
                <w:rFonts w:asciiTheme="majorBidi" w:hAnsiTheme="majorBidi" w:cstheme="majorBidi"/>
                <w:b w:val="0"/>
                <w:bCs w:val="0"/>
                <w:sz w:val="20"/>
                <w:szCs w:val="20"/>
              </w:rPr>
              <w:t xml:space="preserve"> (m/s)</w:t>
            </w:r>
          </w:p>
          <w:p w14:paraId="16B1603B" w14:textId="3CD60050" w:rsidR="009845D5" w:rsidRPr="00021D74" w:rsidRDefault="009845D5" w:rsidP="00021D74">
            <w:pPr>
              <w:autoSpaceDE w:val="0"/>
              <w:autoSpaceDN w:val="0"/>
              <w:adjustRightInd w:val="0"/>
              <w:spacing w:line="360" w:lineRule="auto"/>
              <w:jc w:val="center"/>
              <w:rPr>
                <w:rFonts w:asciiTheme="majorBidi" w:hAnsiTheme="majorBidi" w:cstheme="majorBidi"/>
                <w:b w:val="0"/>
                <w:bCs w:val="0"/>
                <w:sz w:val="20"/>
                <w:szCs w:val="20"/>
              </w:rPr>
            </w:pPr>
            <w:r w:rsidRPr="00021D74">
              <w:rPr>
                <w:rFonts w:asciiTheme="majorBidi" w:hAnsiTheme="majorBidi" w:cstheme="majorBidi"/>
                <w:b w:val="0"/>
                <w:bCs w:val="0"/>
                <w:sz w:val="20"/>
                <w:szCs w:val="20"/>
              </w:rPr>
              <w:t xml:space="preserve">Correlation prediction of </w:t>
            </w:r>
            <w:r w:rsidRPr="00021D74">
              <w:rPr>
                <w:rFonts w:asciiTheme="majorBidi" w:hAnsiTheme="majorBidi" w:cstheme="majorBidi"/>
              </w:rPr>
              <w:fldChar w:fldCharType="begin"/>
            </w:r>
            <w:r w:rsidR="009502DD">
              <w:rPr>
                <w:rFonts w:asciiTheme="majorBidi" w:hAnsiTheme="majorBidi" w:cstheme="majorBidi"/>
              </w:rPr>
              <w:instrText xml:space="preserve"> ADDIN EN.CITE &lt;EndNote&gt;&lt;Cite&gt;&lt;Author&gt;Mathur&lt;/Author&gt;&lt;Year&gt;1955&lt;/Year&gt;&lt;RecNum&gt;380&lt;/RecNum&gt;&lt;DisplayText&gt;[21]&lt;/DisplayText&gt;&lt;record&gt;&lt;rec-number&gt;380&lt;/rec-number&gt;&lt;foreign-keys&gt;&lt;key app="EN" db-id="5f95awzwewzs5fe0vpqpvavpdf9vte90fwee" timestamp="1677928592"&gt;380&lt;/key&gt;&lt;/foreign-keys&gt;&lt;ref-type name="Journal Article"&gt;17&lt;/ref-type&gt;&lt;contributors&gt;&lt;authors&gt;&lt;author&gt;Mathur, K. B.&lt;/author&gt;&lt;author&gt;Gishler, P. E.&lt;/author&gt;&lt;/authors&gt;&lt;/contributors&gt;&lt;titles&gt;&lt;title&gt;A technique for contacting gases with coarse solid particles&lt;/title&gt;&lt;secondary-title&gt;AIChE Journal&lt;/secondary-title&gt;&lt;/titles&gt;&lt;periodical&gt;&lt;full-title&gt;AIChE Journal&lt;/full-title&gt;&lt;/periodical&gt;&lt;pages&gt;157-164&lt;/pages&gt;&lt;volume&gt;1&lt;/volume&gt;&lt;number&gt;2&lt;/number&gt;&lt;dates&gt;&lt;year&gt;1955&lt;/year&gt;&lt;/dates&gt;&lt;publisher&gt;American Institute of Chemical Engineers&lt;/publisher&gt;&lt;isbn&gt;1547-5905&lt;/isbn&gt;&lt;urls&gt;&lt;related-urls&gt;&lt;url&gt;http://dx.doi.org/10.1002/aic.690010205&lt;/url&gt;&lt;/related-urls&gt;&lt;/urls&gt;&lt;electronic-resource-num&gt;10.1002/aic.690010205&lt;/electronic-resource-num&gt;&lt;/record&gt;&lt;/Cite&gt;&lt;/EndNote&gt;</w:instrText>
            </w:r>
            <w:r w:rsidRPr="00021D74">
              <w:rPr>
                <w:rFonts w:asciiTheme="majorBidi" w:hAnsiTheme="majorBidi" w:cstheme="majorBidi"/>
              </w:rPr>
              <w:fldChar w:fldCharType="separate"/>
            </w:r>
            <w:r w:rsidR="009502DD">
              <w:rPr>
                <w:rFonts w:asciiTheme="majorBidi" w:hAnsiTheme="majorBidi" w:cstheme="majorBidi"/>
                <w:noProof/>
              </w:rPr>
              <w:t>[</w:t>
            </w:r>
            <w:hyperlink w:anchor="_ENREF_21" w:tooltip="Mathur, 1955 #380" w:history="1">
              <w:r w:rsidR="009502DD" w:rsidRPr="009502DD">
                <w:rPr>
                  <w:rStyle w:val="Hyperlink"/>
                  <w:rFonts w:asciiTheme="majorBidi" w:hAnsiTheme="majorBidi" w:cstheme="majorBidi"/>
                  <w:b w:val="0"/>
                  <w:bCs w:val="0"/>
                  <w:noProof/>
                </w:rPr>
                <w:t>21</w:t>
              </w:r>
            </w:hyperlink>
            <w:r w:rsidR="009502DD">
              <w:rPr>
                <w:rFonts w:asciiTheme="majorBidi" w:hAnsiTheme="majorBidi" w:cstheme="majorBidi"/>
                <w:noProof/>
              </w:rPr>
              <w:t>]</w:t>
            </w:r>
            <w:r w:rsidRPr="00021D74">
              <w:rPr>
                <w:rFonts w:asciiTheme="majorBidi" w:hAnsiTheme="majorBidi" w:cstheme="majorBidi"/>
              </w:rPr>
              <w:fldChar w:fldCharType="end"/>
            </w:r>
          </w:p>
        </w:tc>
        <w:tc>
          <w:tcPr>
            <w:tcW w:w="963" w:type="dxa"/>
            <w:shd w:val="clear" w:color="auto" w:fill="auto"/>
            <w:noWrap/>
            <w:vAlign w:val="center"/>
            <w:hideMark/>
          </w:tcPr>
          <w:p w14:paraId="2DC5740D"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0.85 m/s</w:t>
            </w:r>
          </w:p>
        </w:tc>
        <w:tc>
          <w:tcPr>
            <w:tcW w:w="963" w:type="dxa"/>
            <w:shd w:val="clear" w:color="auto" w:fill="auto"/>
            <w:noWrap/>
            <w:vAlign w:val="center"/>
            <w:hideMark/>
          </w:tcPr>
          <w:p w14:paraId="0B01EE8B"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0.59 m/s</w:t>
            </w:r>
          </w:p>
        </w:tc>
        <w:tc>
          <w:tcPr>
            <w:tcW w:w="963" w:type="dxa"/>
            <w:shd w:val="clear" w:color="auto" w:fill="auto"/>
            <w:noWrap/>
            <w:vAlign w:val="center"/>
            <w:hideMark/>
          </w:tcPr>
          <w:p w14:paraId="6428F979" w14:textId="77777777" w:rsidR="009845D5" w:rsidRPr="00021D74" w:rsidRDefault="009845D5" w:rsidP="00021D74">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21D74">
              <w:rPr>
                <w:rFonts w:asciiTheme="majorBidi" w:hAnsiTheme="majorBidi" w:cstheme="majorBidi"/>
                <w:sz w:val="20"/>
                <w:szCs w:val="20"/>
              </w:rPr>
              <w:t>0.68</w:t>
            </w:r>
          </w:p>
        </w:tc>
      </w:tr>
    </w:tbl>
    <w:p w14:paraId="3ECAF8F0" w14:textId="77777777" w:rsidR="009845D5" w:rsidRDefault="009845D5" w:rsidP="009845D5">
      <w:pPr>
        <w:jc w:val="left"/>
      </w:pPr>
    </w:p>
    <w:p w14:paraId="0BBCED4D" w14:textId="77777777" w:rsidR="009845D5" w:rsidRDefault="009845D5" w:rsidP="009845D5">
      <w:pPr>
        <w:jc w:val="left"/>
      </w:pPr>
    </w:p>
    <w:p w14:paraId="6043A3F2" w14:textId="33F7D5D8" w:rsidR="009459AC" w:rsidRDefault="009459AC" w:rsidP="009459AC">
      <w:pPr>
        <w:pStyle w:val="BodyTextIndent"/>
        <w:keepNext/>
        <w:ind w:firstLine="0"/>
        <w:jc w:val="left"/>
      </w:pPr>
      <w:r>
        <w:rPr>
          <w:noProof/>
        </w:rPr>
        <w:drawing>
          <wp:inline distT="0" distB="0" distL="0" distR="0" wp14:anchorId="63E555E3" wp14:editId="701CD45B">
            <wp:extent cx="2743200" cy="2101174"/>
            <wp:effectExtent l="0" t="0" r="0" b="0"/>
            <wp:docPr id="18605810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384" t="6709" r="19497" b="12784"/>
                    <a:stretch/>
                  </pic:blipFill>
                  <pic:spPr bwMode="auto">
                    <a:xfrm>
                      <a:off x="0" y="0"/>
                      <a:ext cx="2743200" cy="2101174"/>
                    </a:xfrm>
                    <a:prstGeom prst="rect">
                      <a:avLst/>
                    </a:prstGeom>
                    <a:noFill/>
                    <a:ln>
                      <a:noFill/>
                    </a:ln>
                    <a:extLst>
                      <a:ext uri="{53640926-AAD7-44D8-BBD7-CCE9431645EC}">
                        <a14:shadowObscured xmlns:a14="http://schemas.microsoft.com/office/drawing/2010/main"/>
                      </a:ext>
                    </a:extLst>
                  </pic:spPr>
                </pic:pic>
              </a:graphicData>
            </a:graphic>
          </wp:inline>
        </w:drawing>
      </w:r>
    </w:p>
    <w:p w14:paraId="1893700C" w14:textId="5282FC81" w:rsidR="008E044D" w:rsidRPr="00021D74" w:rsidRDefault="009459AC" w:rsidP="00021D74">
      <w:pPr>
        <w:pStyle w:val="Caption"/>
      </w:pPr>
      <w:r w:rsidRPr="00021D74">
        <w:t xml:space="preserve">Fig.  </w:t>
      </w:r>
      <w:fldSimple w:instr=" SEQ Fig._ \* ARABIC ">
        <w:r w:rsidR="00E65C41">
          <w:rPr>
            <w:noProof/>
          </w:rPr>
          <w:t>2</w:t>
        </w:r>
      </w:fldSimple>
      <w:r w:rsidRPr="00021D74">
        <w:t>.</w:t>
      </w:r>
      <w:r w:rsidR="00021D74">
        <w:t xml:space="preserve"> </w:t>
      </w:r>
      <w:r>
        <w:t xml:space="preserve">Gas-solids spouted beds inside the CT platform for scanning. </w:t>
      </w:r>
    </w:p>
    <w:p w14:paraId="79862D50" w14:textId="77777777" w:rsidR="00791983" w:rsidRDefault="00791983" w:rsidP="009459AC">
      <w:pPr>
        <w:pStyle w:val="BodyTextIndent"/>
        <w:ind w:firstLine="0"/>
        <w:rPr>
          <w:sz w:val="22"/>
          <w:szCs w:val="22"/>
        </w:rPr>
      </w:pPr>
    </w:p>
    <w:p w14:paraId="77701D12" w14:textId="77777777" w:rsidR="009845D5" w:rsidRDefault="009845D5" w:rsidP="009845D5">
      <w:pPr>
        <w:pStyle w:val="AbstractClauseTitle"/>
        <w:jc w:val="left"/>
        <w:rPr>
          <w:rFonts w:ascii="Times New Roman" w:hAnsi="Times New Roman"/>
          <w:caps w:val="0"/>
          <w:sz w:val="22"/>
          <w:szCs w:val="22"/>
        </w:rPr>
      </w:pPr>
      <w:r w:rsidRPr="00BB7497">
        <w:rPr>
          <w:rFonts w:ascii="Times New Roman" w:hAnsi="Times New Roman"/>
          <w:sz w:val="22"/>
          <w:szCs w:val="22"/>
        </w:rPr>
        <w:t xml:space="preserve">II. </w:t>
      </w:r>
      <w:r>
        <w:rPr>
          <w:rFonts w:ascii="Times New Roman" w:hAnsi="Times New Roman"/>
          <w:caps w:val="0"/>
          <w:sz w:val="22"/>
          <w:szCs w:val="22"/>
        </w:rPr>
        <w:t xml:space="preserve">Results and discussions. </w:t>
      </w:r>
    </w:p>
    <w:p w14:paraId="38680328" w14:textId="58C9E683" w:rsidR="00007B18" w:rsidRDefault="009845D5" w:rsidP="009845D5">
      <w:pPr>
        <w:pStyle w:val="BodyTextIndent"/>
        <w:jc w:val="left"/>
        <w:rPr>
          <w:b/>
          <w:bCs/>
          <w:i/>
          <w:iCs/>
          <w:sz w:val="22"/>
          <w:szCs w:val="22"/>
        </w:rPr>
      </w:pPr>
      <w:r w:rsidRPr="00BB7497">
        <w:rPr>
          <w:b/>
          <w:bCs/>
          <w:i/>
          <w:iCs/>
          <w:sz w:val="22"/>
          <w:szCs w:val="22"/>
        </w:rPr>
        <w:t>II.A.</w:t>
      </w:r>
      <w:r w:rsidR="00007B18">
        <w:rPr>
          <w:b/>
          <w:bCs/>
          <w:i/>
          <w:iCs/>
          <w:sz w:val="22"/>
          <w:szCs w:val="22"/>
        </w:rPr>
        <w:t xml:space="preserve"> Solids holdup profiles and cross-sectional distributions of the spouted beds – reference case.  </w:t>
      </w:r>
    </w:p>
    <w:p w14:paraId="12CA3F14" w14:textId="022AEAEB" w:rsidR="00E65C41" w:rsidRPr="00E65C41" w:rsidRDefault="00007B18" w:rsidP="006C776E">
      <w:pPr>
        <w:pStyle w:val="BodyTextIndent"/>
        <w:jc w:val="lowKashida"/>
      </w:pPr>
      <w:r w:rsidRPr="00007B18">
        <w:t xml:space="preserve">The results </w:t>
      </w:r>
      <w:r w:rsidR="00E65C41">
        <w:t>below (</w:t>
      </w:r>
      <w:r w:rsidR="00DA4DA6">
        <w:fldChar w:fldCharType="begin"/>
      </w:r>
      <w:r w:rsidR="00DA4DA6">
        <w:instrText xml:space="preserve"> REF _Ref142603470 \h </w:instrText>
      </w:r>
      <w:r w:rsidR="00DA4DA6">
        <w:fldChar w:fldCharType="separate"/>
      </w:r>
      <w:r w:rsidR="00DA4DA6">
        <w:t xml:space="preserve">Fig.  </w:t>
      </w:r>
      <w:r w:rsidR="00DA4DA6">
        <w:rPr>
          <w:noProof/>
        </w:rPr>
        <w:t>3</w:t>
      </w:r>
      <w:r w:rsidR="00DA4DA6">
        <w:fldChar w:fldCharType="end"/>
      </w:r>
      <w:r w:rsidR="00E65C41">
        <w:t xml:space="preserve">) </w:t>
      </w:r>
      <w:r w:rsidR="008917AC" w:rsidRPr="008917AC">
        <w:t>illustrate how solids hold up along the dimensionless height (z/D) of the 6-inch spouted bed. According to the distribution, Z represents the actual height of measurement, while D represents the diameter of the column. It is noted that solids hold up differently in the annulus region of a spouted bed compared to the spout region. In contrast, solids holdup profiles in the annulus region along the z/D levels of spouted beds are similar. Solids in the annulus behave more like loose packing beds as they move gradually. Solids holdup decreases in the spouted bed at the lower axial height of the bed (near the gas jet) because of the increase in gas velocity. This is due to the turbulent nature of the gas jet, which generates high shear forces in the bed that cause particles to move faster and prevents them from settling. As a result, particles tend to accumulate in the annulus region, where the gas flow is more uniform and less turbulent.</w:t>
      </w:r>
      <w:r w:rsidR="008917AC">
        <w:t xml:space="preserve"> </w:t>
      </w:r>
      <w:r w:rsidRPr="00007B18">
        <w:t xml:space="preserve">As a result, at the spout region, the solids increased by average percentage of 31.86 % from z/D 0.8 to 1.1, and increased by 24.63 % and from z/D 1.1 to 1.8. </w:t>
      </w:r>
      <w:r w:rsidR="008917AC" w:rsidRPr="008917AC">
        <w:t>However, particles were less concentrated radially out from the axis of the fountain and held very slowly due to the scattering of particles. Because the particles scatter in this particular region, this is to be expected. As a result, the particles can be redirected back into the annulus via the fountain. The reason for this is due to the fact that the fountain creates a swirling motion which helps to redirect particles back into the annulus, as well as the fact that the particles are unable to move too far away from the fountain due to inertia. This causes the particles to be concentrated around the fountain, and as the fountain moves outwards the particles follow and thus the concentration of particles increases.</w:t>
      </w:r>
      <w:r w:rsidR="008917AC">
        <w:t xml:space="preserve"> </w:t>
      </w:r>
      <w:r w:rsidR="006C776E" w:rsidRPr="006C776E">
        <w:t xml:space="preserve">Gamma ray computed tomography data has been processed using Alternating Minimization (AM) algorithms to determine holdup </w:t>
      </w:r>
      <w:r w:rsidR="006C776E" w:rsidRPr="006C776E">
        <w:lastRenderedPageBreak/>
        <w:t>distributions. At z/D levels of 0.8, 1.1, 1.8, and 2.4, cross-sectional distributions of solids holdup were calculated for the 6-inch spouted beds (Fig. 4). On the right of the images is a scale-bar indicating the fraction of solids holdup. Red indicates higher solids holdup, and blue indicates lower solids holdup. There is a clear distinction between the spout and annulus in the color distribution of the images. There is a clear distinction between the spout, the annulus, and the fountain in the images of spouted beds. The spout and annulus regions have different solids holdup dynamics, which is reflected in the images. This is due to the different flow regimes in the two regions. The fountain region has a different solids holdup than the other two regions, indicating a unique flow regime.</w:t>
      </w:r>
    </w:p>
    <w:p w14:paraId="74F5AA9B" w14:textId="77777777" w:rsidR="00007B18" w:rsidRDefault="00007B18" w:rsidP="00E65C41">
      <w:pPr>
        <w:pStyle w:val="BodyTextIndent"/>
        <w:ind w:firstLine="0"/>
        <w:jc w:val="lowKashida"/>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tblGrid>
      <w:tr w:rsidR="00007B18" w14:paraId="300AD41B" w14:textId="77777777" w:rsidTr="009502DD">
        <w:trPr>
          <w:jc w:val="center"/>
        </w:trPr>
        <w:tc>
          <w:tcPr>
            <w:tcW w:w="0" w:type="auto"/>
            <w:tcMar>
              <w:left w:w="0" w:type="dxa"/>
              <w:right w:w="0" w:type="dxa"/>
            </w:tcMar>
          </w:tcPr>
          <w:p w14:paraId="1A6BAE4F" w14:textId="6A1D9B63" w:rsidR="00007B18" w:rsidRDefault="00007B18" w:rsidP="00007B18">
            <w:pPr>
              <w:pStyle w:val="BodyTextIndent"/>
              <w:ind w:firstLine="0"/>
              <w:jc w:val="center"/>
            </w:pPr>
            <w:r w:rsidRPr="001F0BD1">
              <w:rPr>
                <w:noProof/>
              </w:rPr>
              <w:drawing>
                <wp:inline distT="0" distB="0" distL="0" distR="0" wp14:anchorId="0CDF0819" wp14:editId="1C89317C">
                  <wp:extent cx="2743200" cy="13716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solidFill>
                              <a:schemeClr val="accent3">
                                <a:lumMod val="50000"/>
                              </a:schemeClr>
                            </a:solidFill>
                          </a:ln>
                        </pic:spPr>
                      </pic:pic>
                    </a:graphicData>
                  </a:graphic>
                </wp:inline>
              </w:drawing>
            </w:r>
          </w:p>
        </w:tc>
      </w:tr>
      <w:tr w:rsidR="00007B18" w14:paraId="55E3B01F" w14:textId="77777777" w:rsidTr="009502DD">
        <w:trPr>
          <w:jc w:val="center"/>
        </w:trPr>
        <w:tc>
          <w:tcPr>
            <w:tcW w:w="0" w:type="auto"/>
            <w:tcMar>
              <w:left w:w="0" w:type="dxa"/>
              <w:right w:w="0" w:type="dxa"/>
            </w:tcMar>
          </w:tcPr>
          <w:p w14:paraId="2A77ED9F" w14:textId="01E422EA" w:rsidR="00007B18" w:rsidRDefault="00007B18" w:rsidP="00007B18">
            <w:pPr>
              <w:pStyle w:val="BodyTextIndent"/>
              <w:ind w:firstLine="0"/>
              <w:jc w:val="center"/>
            </w:pPr>
            <w:r>
              <w:t>(a)</w:t>
            </w:r>
          </w:p>
        </w:tc>
      </w:tr>
      <w:tr w:rsidR="00007B18" w14:paraId="63AD1696" w14:textId="77777777" w:rsidTr="009502DD">
        <w:trPr>
          <w:jc w:val="center"/>
        </w:trPr>
        <w:tc>
          <w:tcPr>
            <w:tcW w:w="0" w:type="auto"/>
            <w:tcMar>
              <w:left w:w="0" w:type="dxa"/>
              <w:right w:w="0" w:type="dxa"/>
            </w:tcMar>
          </w:tcPr>
          <w:p w14:paraId="1AE87A6B" w14:textId="0B02C1E5" w:rsidR="00007B18" w:rsidRDefault="00007B18" w:rsidP="00007B18">
            <w:pPr>
              <w:pStyle w:val="BodyTextIndent"/>
              <w:ind w:firstLine="0"/>
              <w:jc w:val="center"/>
            </w:pPr>
            <w:r w:rsidRPr="0082430D">
              <w:rPr>
                <w:noProof/>
              </w:rPr>
              <w:drawing>
                <wp:inline distT="0" distB="0" distL="0" distR="0" wp14:anchorId="03D53647" wp14:editId="29BE4623">
                  <wp:extent cx="2743200" cy="1371600"/>
                  <wp:effectExtent l="19050" t="19050" r="19050" b="19050"/>
                  <wp:docPr id="2102429755" name="Picture 210242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solidFill>
                              <a:schemeClr val="accent3">
                                <a:lumMod val="50000"/>
                              </a:schemeClr>
                            </a:solidFill>
                          </a:ln>
                        </pic:spPr>
                      </pic:pic>
                    </a:graphicData>
                  </a:graphic>
                </wp:inline>
              </w:drawing>
            </w:r>
          </w:p>
        </w:tc>
      </w:tr>
      <w:tr w:rsidR="00007B18" w14:paraId="2FF505BA" w14:textId="77777777" w:rsidTr="009502DD">
        <w:trPr>
          <w:jc w:val="center"/>
        </w:trPr>
        <w:tc>
          <w:tcPr>
            <w:tcW w:w="0" w:type="auto"/>
            <w:tcMar>
              <w:left w:w="0" w:type="dxa"/>
              <w:right w:w="0" w:type="dxa"/>
            </w:tcMar>
          </w:tcPr>
          <w:p w14:paraId="02486FC8" w14:textId="301FAC6C" w:rsidR="00007B18" w:rsidRDefault="00007B18" w:rsidP="00007B18">
            <w:pPr>
              <w:pStyle w:val="BodyTextIndent"/>
              <w:keepNext/>
              <w:ind w:firstLine="0"/>
              <w:jc w:val="center"/>
            </w:pPr>
            <w:r>
              <w:t>(b)</w:t>
            </w:r>
          </w:p>
        </w:tc>
      </w:tr>
    </w:tbl>
    <w:p w14:paraId="5EF9D9FA" w14:textId="47AD28D6" w:rsidR="00007B18" w:rsidRDefault="00007B18" w:rsidP="00007B18">
      <w:pPr>
        <w:pStyle w:val="Caption"/>
      </w:pPr>
      <w:bookmarkStart w:id="5" w:name="_Ref142603470"/>
      <w:r>
        <w:t xml:space="preserve">Fig.  </w:t>
      </w:r>
      <w:fldSimple w:instr=" SEQ Fig._ \* ARABIC ">
        <w:r w:rsidR="00E65C41">
          <w:rPr>
            <w:noProof/>
          </w:rPr>
          <w:t>3</w:t>
        </w:r>
      </w:fldSimple>
      <w:bookmarkEnd w:id="5"/>
      <w:r>
        <w:t xml:space="preserve">. </w:t>
      </w:r>
      <w:r w:rsidRPr="00007B18">
        <w:t xml:space="preserve">Radial profile of solids holdup in </w:t>
      </w:r>
      <w:r w:rsidR="00E65C41">
        <w:t>the large</w:t>
      </w:r>
      <w:r w:rsidRPr="00007B18">
        <w:t xml:space="preserve"> spouted beds at different measuring planes (z/D) in (a) spout/annulus region and (b) fountain region</w:t>
      </w:r>
      <w:r w:rsidR="00DC70CE">
        <w:t xml:space="preserve">. </w:t>
      </w:r>
    </w:p>
    <w:p w14:paraId="062D808F" w14:textId="77777777" w:rsidR="009502DD" w:rsidRDefault="009502DD" w:rsidP="009502DD"/>
    <w:p w14:paraId="76E23871" w14:textId="77777777" w:rsidR="009502DD" w:rsidRDefault="009502DD" w:rsidP="009502DD"/>
    <w:p w14:paraId="07F0AB2D" w14:textId="77777777" w:rsidR="009502DD" w:rsidRDefault="009502DD" w:rsidP="009502DD"/>
    <w:p w14:paraId="53FE1766" w14:textId="77777777" w:rsidR="009502DD" w:rsidRDefault="009502DD" w:rsidP="009502DD"/>
    <w:p w14:paraId="573E85B6" w14:textId="77777777" w:rsidR="009502DD" w:rsidRDefault="009502DD" w:rsidP="009502DD"/>
    <w:p w14:paraId="525E04E3" w14:textId="77777777" w:rsidR="009502DD" w:rsidRPr="009502DD" w:rsidRDefault="009502DD" w:rsidP="009502D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tblGrid>
      <w:tr w:rsidR="00E65C41" w14:paraId="3D257611" w14:textId="77777777" w:rsidTr="00D94C7F">
        <w:trPr>
          <w:jc w:val="center"/>
        </w:trPr>
        <w:tc>
          <w:tcPr>
            <w:tcW w:w="0" w:type="auto"/>
          </w:tcPr>
          <w:p w14:paraId="7658864F" w14:textId="0C74F9E5" w:rsidR="00E65C41" w:rsidRDefault="00E65C41" w:rsidP="00AA27D7">
            <w:pPr>
              <w:pStyle w:val="BodyTextIndent"/>
              <w:ind w:firstLine="0"/>
              <w:jc w:val="center"/>
            </w:pPr>
            <w:r>
              <w:rPr>
                <w:noProof/>
              </w:rPr>
              <w:drawing>
                <wp:inline distT="0" distB="0" distL="0" distR="0" wp14:anchorId="36D51EF8" wp14:editId="46B62BB3">
                  <wp:extent cx="2103120" cy="1577340"/>
                  <wp:effectExtent l="0" t="0" r="0" b="3810"/>
                  <wp:docPr id="364271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3120" cy="1577340"/>
                          </a:xfrm>
                          <a:prstGeom prst="rect">
                            <a:avLst/>
                          </a:prstGeom>
                          <a:noFill/>
                        </pic:spPr>
                      </pic:pic>
                    </a:graphicData>
                  </a:graphic>
                </wp:inline>
              </w:drawing>
            </w:r>
          </w:p>
        </w:tc>
      </w:tr>
      <w:tr w:rsidR="00E65C41" w14:paraId="6C4E6AC3" w14:textId="77777777" w:rsidTr="00D94C7F">
        <w:trPr>
          <w:jc w:val="center"/>
        </w:trPr>
        <w:tc>
          <w:tcPr>
            <w:tcW w:w="0" w:type="auto"/>
          </w:tcPr>
          <w:p w14:paraId="612F3D45" w14:textId="2B06B7E7" w:rsidR="00E65C41" w:rsidRDefault="00E65C41" w:rsidP="00AA27D7">
            <w:pPr>
              <w:pStyle w:val="BodyTextIndent"/>
              <w:ind w:firstLine="0"/>
              <w:jc w:val="center"/>
            </w:pPr>
            <w:r>
              <w:t>(a)</w:t>
            </w:r>
          </w:p>
        </w:tc>
      </w:tr>
      <w:tr w:rsidR="00E65C41" w14:paraId="3FB47D81" w14:textId="77777777" w:rsidTr="00D94C7F">
        <w:trPr>
          <w:jc w:val="center"/>
        </w:trPr>
        <w:tc>
          <w:tcPr>
            <w:tcW w:w="0" w:type="auto"/>
          </w:tcPr>
          <w:p w14:paraId="1762ADDC" w14:textId="1BDD59EF" w:rsidR="00E65C41" w:rsidRDefault="00E65C41" w:rsidP="00AA27D7">
            <w:pPr>
              <w:pStyle w:val="BodyTextIndent"/>
              <w:ind w:firstLine="0"/>
              <w:jc w:val="center"/>
            </w:pPr>
            <w:r w:rsidRPr="00C0676B">
              <w:rPr>
                <w:noProof/>
              </w:rPr>
              <w:drawing>
                <wp:inline distT="0" distB="0" distL="0" distR="0" wp14:anchorId="15CFF0FB" wp14:editId="65AC9ADF">
                  <wp:extent cx="2103120" cy="1577778"/>
                  <wp:effectExtent l="0" t="0" r="0" b="3810"/>
                  <wp:docPr id="26" name="Picture 26" descr="C:\Users\tmap8b\Desktop\2ra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map8b\Desktop\2rain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3120" cy="1577778"/>
                          </a:xfrm>
                          <a:prstGeom prst="rect">
                            <a:avLst/>
                          </a:prstGeom>
                          <a:noFill/>
                          <a:ln>
                            <a:noFill/>
                          </a:ln>
                        </pic:spPr>
                      </pic:pic>
                    </a:graphicData>
                  </a:graphic>
                </wp:inline>
              </w:drawing>
            </w:r>
          </w:p>
        </w:tc>
      </w:tr>
      <w:tr w:rsidR="00E65C41" w14:paraId="451BC105" w14:textId="77777777" w:rsidTr="00D94C7F">
        <w:trPr>
          <w:trHeight w:val="125"/>
          <w:jc w:val="center"/>
        </w:trPr>
        <w:tc>
          <w:tcPr>
            <w:tcW w:w="0" w:type="auto"/>
          </w:tcPr>
          <w:p w14:paraId="0A3F9AA1" w14:textId="42C5D21C" w:rsidR="00E65C41" w:rsidRDefault="00E65C41" w:rsidP="00AA27D7">
            <w:pPr>
              <w:pStyle w:val="BodyTextIndent"/>
              <w:keepNext/>
              <w:ind w:firstLine="0"/>
              <w:jc w:val="center"/>
            </w:pPr>
            <w:r>
              <w:t>(b)</w:t>
            </w:r>
          </w:p>
        </w:tc>
      </w:tr>
    </w:tbl>
    <w:p w14:paraId="29CC2952" w14:textId="5F024D31" w:rsidR="00E65C41" w:rsidRPr="00AA27D7" w:rsidRDefault="00E65C41" w:rsidP="00AA27D7">
      <w:pPr>
        <w:pStyle w:val="Caption"/>
      </w:pPr>
      <w:bookmarkStart w:id="6" w:name="_Ref142603490"/>
      <w:r>
        <w:t xml:space="preserve">Fig.  </w:t>
      </w:r>
      <w:fldSimple w:instr=" SEQ Fig._ \* ARABIC ">
        <w:r>
          <w:rPr>
            <w:noProof/>
          </w:rPr>
          <w:t>4</w:t>
        </w:r>
      </w:fldSimple>
      <w:bookmarkEnd w:id="6"/>
      <w:r>
        <w:t xml:space="preserve">. </w:t>
      </w:r>
      <w:r w:rsidRPr="00E65C41">
        <w:t xml:space="preserve">Cross sectional of solids holdup along the bed height of the </w:t>
      </w:r>
      <w:r>
        <w:t>large</w:t>
      </w:r>
      <w:r w:rsidRPr="00E65C41">
        <w:t xml:space="preserve"> spouted beds at z/D levels of (a) 0.8, </w:t>
      </w:r>
      <w:r>
        <w:t xml:space="preserve">and </w:t>
      </w:r>
      <w:r w:rsidRPr="00E65C41">
        <w:t>(b) 1.1</w:t>
      </w:r>
      <w:r>
        <w:t xml:space="preserve">. </w:t>
      </w:r>
    </w:p>
    <w:p w14:paraId="7741EFB5" w14:textId="15CB5061" w:rsidR="00ED017E" w:rsidRPr="009502DD" w:rsidRDefault="009845D5" w:rsidP="009502DD">
      <w:pPr>
        <w:pStyle w:val="BodyTextIndent"/>
        <w:jc w:val="left"/>
        <w:rPr>
          <w:b/>
          <w:bCs/>
          <w:i/>
          <w:iCs/>
          <w:sz w:val="22"/>
          <w:szCs w:val="22"/>
        </w:rPr>
      </w:pPr>
      <w:r>
        <w:rPr>
          <w:b/>
          <w:bCs/>
          <w:i/>
          <w:iCs/>
          <w:sz w:val="22"/>
          <w:szCs w:val="22"/>
        </w:rPr>
        <w:t>Similar gas-holdup profiles for gas-solids spouted beds using CT</w:t>
      </w:r>
    </w:p>
    <w:p w14:paraId="3F4DEE94" w14:textId="42919987" w:rsidR="00AF3A95" w:rsidRDefault="00ED017E" w:rsidP="009502DD">
      <w:r>
        <w:t xml:space="preserve">Based on the mechanistic scale-up methodology previously developed, </w:t>
      </w:r>
      <w:r>
        <w:fldChar w:fldCharType="begin">
          <w:fldData xml:space="preserve">PEVuZE5vdGU+PENpdGU+PEF1dGhvcj5BcmFkaHlhPC9BdXRob3I+PFllYXI+MjAxNjwvWWVhcj48
UmVjTnVtPjMxOTwvUmVjTnVtPjxEaXNwbGF5VGV4dD5bN108L0Rpc3BsYXlUZXh0PjxyZWNvcmQ+
PHJlYy1udW1iZXI+MzE5PC9yZWMtbnVtYmVyPjxmb3JlaWduLWtleXM+PGtleSBhcHA9IkVOIiBk
Yi1pZD0iNWY5NWF3endld3pzNWZlMHZwcXB2YXZwZGY5dnRlOTBmd2VlIiB0aW1lc3RhbXA9IjE2
Nzc5Mjg1MjgiPjMxOTwva2V5PjxrZXkgYXBwPSJFTldlYiIgZGItaWQ9IiI+MDwva2V5PjwvZm9y
ZWlnbi1rZXlzPjxyZWYtdHlwZSBuYW1lPSJKb3VybmFsIEFydGljbGUiPjE3PC9yZWYtdHlwZT48
Y29udHJpYnV0b3JzPjxhdXRob3JzPjxhdXRob3I+QXJhZGh5YSwgU2hyZWVrYW50YTwvYXV0aG9y
PjxhdXRob3I+VGFvZmVlcSwgSGFpZGFyPC9hdXRob3I+PGF1dGhvcj5BbC1EYWhoYW4sIE11dGhh
bm5hPC9hdXRob3I+PC9hdXRob3JzPjwvY29udHJpYnV0b3JzPjx0aXRsZXM+PHRpdGxlPkEgbmV3
IG1lY2hhbmlzdGljIHNjYWxlLXVwIG1ldGhvZG9sb2d5IGZvciBnYXMtc29saWQgc3BvdXRlZCBi
ZWRzPC90aXRsZT48c2Vjb25kYXJ5LXRpdGxlPkNoZW1pY2FsIEVuZ2luZWVyaW5nIGFuZCBQcm9j
ZXNzaW5nOiBQcm9jZXNzIEludGVuc2lmaWNhdGlvbjwvc2Vjb25kYXJ5LXRpdGxlPjwvdGl0bGVz
PjxwZXJpb2RpY2FsPjxmdWxsLXRpdGxlPkNoZW1pY2FsIEVuZ2luZWVyaW5nIGFuZCBQcm9jZXNz
aW5nOiBQcm9jZXNzIEludGVuc2lmaWNhdGlvbjwvZnVsbC10aXRsZT48L3BlcmlvZGljYWw+PHBh
Z2VzPjE0Ni0xNTk8L3BhZ2VzPjx2b2x1bWU+MTEwPC92b2x1bWU+PGtleXdvcmRzPjxrZXl3b3Jk
Pk5ldyBzY2FsZS11cCBtZXRob2RvbG9neTwva2V5d29yZD48a2V5d29yZD5HYXMtc29saWQgc3Bv
dXRlZCBiZWQ8L2tleXdvcmQ+PGtleXdvcmQ+U29saWRzIHZlbG9jaXR5PC9rZXl3b3JkPjxrZXl3
b3JkPkdhcyBob2xkdXAgcmFkaWFsIHByb2ZpbGVzPC9rZXl3b3JkPjwva2V5d29yZHM+PGRhdGVz
Pjx5ZWFyPjIwMTY8L3llYXI+PHB1Yi1kYXRlcz48ZGF0ZT4xMi8vPC9kYXRlPjwvcHViLWRhdGVz
PjwvZGF0ZXM+PGlzYm4+MDI1NS0yNzAxPC9pc2JuPjx1cmxzPjxyZWxhdGVkLXVybHM+PHVybD5o
dHRwOi8vd3d3LnNjaWVuY2VkaXJlY3QuY29tL3NjaWVuY2UvYXJ0aWNsZS9waWkvUzAyNTUyNzAx
MTYzMDUwMzc8L3VybD48L3JlbGF0ZWQtdXJscz48L3VybHM+PGVsZWN0cm9uaWMtcmVzb3VyY2Ut
bnVtPmh0dHBzOi8vZG9pLm9yZy8xMC4xMDE2L2ouY2VwLjIwMTYuMTAuMDA1PC9lbGVjdHJvbmlj
LXJlc291cmNlLW51bT48L3JlY29yZD48L0NpdGU+PENpdGU+PEF1dGhvcj5BcmFkaHlhPC9BdXRo
b3I+PFllYXI+MjAxNjwvWWVhcj48UmVjTnVtPjMxOTwvUmVjTnVtPjxyZWNvcmQ+PHJlYy1udW1i
ZXI+MzE5PC9yZWMtbnVtYmVyPjxmb3JlaWduLWtleXM+PGtleSBhcHA9IkVOIiBkYi1pZD0iNWY5
NWF3endld3pzNWZlMHZwcXB2YXZwZGY5dnRlOTBmd2VlIiB0aW1lc3RhbXA9IjE2Nzc5Mjg1Mjgi
PjMxOTwva2V5PjxrZXkgYXBwPSJFTldlYiIgZGItaWQ9IiI+MDwva2V5PjwvZm9yZWlnbi1rZXlz
PjxyZWYtdHlwZSBuYW1lPSJKb3VybmFsIEFydGljbGUiPjE3PC9yZWYtdHlwZT48Y29udHJpYnV0
b3JzPjxhdXRob3JzPjxhdXRob3I+QXJhZGh5YSwgU2hyZWVrYW50YTwvYXV0aG9yPjxhdXRob3I+
VGFvZmVlcSwgSGFpZGFyPC9hdXRob3I+PGF1dGhvcj5BbC1EYWhoYW4sIE11dGhhbm5hPC9hdXRo
b3I+PC9hdXRob3JzPjwvY29udHJpYnV0b3JzPjx0aXRsZXM+PHRpdGxlPkEgbmV3IG1lY2hhbmlz
dGljIHNjYWxlLXVwIG1ldGhvZG9sb2d5IGZvciBnYXMtc29saWQgc3BvdXRlZCBiZWRzPC90aXRs
ZT48c2Vjb25kYXJ5LXRpdGxlPkNoZW1pY2FsIEVuZ2luZWVyaW5nIGFuZCBQcm9jZXNzaW5nOiBQ
cm9jZXNzIEludGVuc2lmaWNhdGlvbjwvc2Vjb25kYXJ5LXRpdGxlPjwvdGl0bGVzPjxwZXJpb2Rp
Y2FsPjxmdWxsLXRpdGxlPkNoZW1pY2FsIEVuZ2luZWVyaW5nIGFuZCBQcm9jZXNzaW5nOiBQcm9j
ZXNzIEludGVuc2lmaWNhdGlvbjwvZnVsbC10aXRsZT48L3BlcmlvZGljYWw+PHBhZ2VzPjE0Ni0x
NTk8L3BhZ2VzPjx2b2x1bWU+MTEwPC92b2x1bWU+PGtleXdvcmRzPjxrZXl3b3JkPk5ldyBzY2Fs
ZS11cCBtZXRob2RvbG9neTwva2V5d29yZD48a2V5d29yZD5HYXMtc29saWQgc3BvdXRlZCBiZWQ8
L2tleXdvcmQ+PGtleXdvcmQ+U29saWRzIHZlbG9jaXR5PC9rZXl3b3JkPjxrZXl3b3JkPkdhcyBo
b2xkdXAgcmFkaWFsIHByb2ZpbGVzPC9rZXl3b3JkPjwva2V5d29yZHM+PGRhdGVzPjx5ZWFyPjIw
MTY8L3llYXI+PHB1Yi1kYXRlcz48ZGF0ZT4xMi8vPC9kYXRlPjwvcHViLWRhdGVzPjwvZGF0ZXM+
PGlzYm4+MDI1NS0yNzAxPC9pc2JuPjx1cmxzPjxyZWxhdGVkLXVybHM+PHVybD5odHRwOi8vd3d3
LnNjaWVuY2VkaXJlY3QuY29tL3NjaWVuY2UvYXJ0aWNsZS9waWkvUzAyNTUyNzAxMTYzMDUwMzc8
L3VybD48L3JlbGF0ZWQtdXJscz48L3VybHM+PGVsZWN0cm9uaWMtcmVzb3VyY2UtbnVtPmh0dHBz
Oi8vZG9pLm9yZy8xMC4xMDE2L2ouY2VwLjIwMTYuMTAuMDA1PC9lbGVjdHJvbmljLXJlc291cmNl
LW51bT48L3JlY29yZD48L0NpdGU+PC9FbmROb3RlPgB=
</w:fldData>
        </w:fldChar>
      </w:r>
      <w:r w:rsidR="009502DD">
        <w:instrText xml:space="preserve"> ADDIN EN.CITE </w:instrText>
      </w:r>
      <w:r w:rsidR="009502DD">
        <w:fldChar w:fldCharType="begin">
          <w:fldData xml:space="preserve">PEVuZE5vdGU+PENpdGU+PEF1dGhvcj5BcmFkaHlhPC9BdXRob3I+PFllYXI+MjAxNjwvWWVhcj48
UmVjTnVtPjMxOTwvUmVjTnVtPjxEaXNwbGF5VGV4dD5bN108L0Rpc3BsYXlUZXh0PjxyZWNvcmQ+
PHJlYy1udW1iZXI+MzE5PC9yZWMtbnVtYmVyPjxmb3JlaWduLWtleXM+PGtleSBhcHA9IkVOIiBk
Yi1pZD0iNWY5NWF3endld3pzNWZlMHZwcXB2YXZwZGY5dnRlOTBmd2VlIiB0aW1lc3RhbXA9IjE2
Nzc5Mjg1MjgiPjMxOTwva2V5PjxrZXkgYXBwPSJFTldlYiIgZGItaWQ9IiI+MDwva2V5PjwvZm9y
ZWlnbi1rZXlzPjxyZWYtdHlwZSBuYW1lPSJKb3VybmFsIEFydGljbGUiPjE3PC9yZWYtdHlwZT48
Y29udHJpYnV0b3JzPjxhdXRob3JzPjxhdXRob3I+QXJhZGh5YSwgU2hyZWVrYW50YTwvYXV0aG9y
PjxhdXRob3I+VGFvZmVlcSwgSGFpZGFyPC9hdXRob3I+PGF1dGhvcj5BbC1EYWhoYW4sIE11dGhh
bm5hPC9hdXRob3I+PC9hdXRob3JzPjwvY29udHJpYnV0b3JzPjx0aXRsZXM+PHRpdGxlPkEgbmV3
IG1lY2hhbmlzdGljIHNjYWxlLXVwIG1ldGhvZG9sb2d5IGZvciBnYXMtc29saWQgc3BvdXRlZCBi
ZWRzPC90aXRsZT48c2Vjb25kYXJ5LXRpdGxlPkNoZW1pY2FsIEVuZ2luZWVyaW5nIGFuZCBQcm9j
ZXNzaW5nOiBQcm9jZXNzIEludGVuc2lmaWNhdGlvbjwvc2Vjb25kYXJ5LXRpdGxlPjwvdGl0bGVz
PjxwZXJpb2RpY2FsPjxmdWxsLXRpdGxlPkNoZW1pY2FsIEVuZ2luZWVyaW5nIGFuZCBQcm9jZXNz
aW5nOiBQcm9jZXNzIEludGVuc2lmaWNhdGlvbjwvZnVsbC10aXRsZT48L3BlcmlvZGljYWw+PHBh
Z2VzPjE0Ni0xNTk8L3BhZ2VzPjx2b2x1bWU+MTEwPC92b2x1bWU+PGtleXdvcmRzPjxrZXl3b3Jk
Pk5ldyBzY2FsZS11cCBtZXRob2RvbG9neTwva2V5d29yZD48a2V5d29yZD5HYXMtc29saWQgc3Bv
dXRlZCBiZWQ8L2tleXdvcmQ+PGtleXdvcmQ+U29saWRzIHZlbG9jaXR5PC9rZXl3b3JkPjxrZXl3
b3JkPkdhcyBob2xkdXAgcmFkaWFsIHByb2ZpbGVzPC9rZXl3b3JkPjwva2V5d29yZHM+PGRhdGVz
Pjx5ZWFyPjIwMTY8L3llYXI+PHB1Yi1kYXRlcz48ZGF0ZT4xMi8vPC9kYXRlPjwvcHViLWRhdGVz
PjwvZGF0ZXM+PGlzYm4+MDI1NS0yNzAxPC9pc2JuPjx1cmxzPjxyZWxhdGVkLXVybHM+PHVybD5o
dHRwOi8vd3d3LnNjaWVuY2VkaXJlY3QuY29tL3NjaWVuY2UvYXJ0aWNsZS9waWkvUzAyNTUyNzAx
MTYzMDUwMzc8L3VybD48L3JlbGF0ZWQtdXJscz48L3VybHM+PGVsZWN0cm9uaWMtcmVzb3VyY2Ut
bnVtPmh0dHBzOi8vZG9pLm9yZy8xMC4xMDE2L2ouY2VwLjIwMTYuMTAuMDA1PC9lbGVjdHJvbmlj
LXJlc291cmNlLW51bT48L3JlY29yZD48L0NpdGU+PENpdGU+PEF1dGhvcj5BcmFkaHlhPC9BdXRo
b3I+PFllYXI+MjAxNjwvWWVhcj48UmVjTnVtPjMxOTwvUmVjTnVtPjxyZWNvcmQ+PHJlYy1udW1i
ZXI+MzE5PC9yZWMtbnVtYmVyPjxmb3JlaWduLWtleXM+PGtleSBhcHA9IkVOIiBkYi1pZD0iNWY5
NWF3endld3pzNWZlMHZwcXB2YXZwZGY5dnRlOTBmd2VlIiB0aW1lc3RhbXA9IjE2Nzc5Mjg1Mjgi
PjMxOTwva2V5PjxrZXkgYXBwPSJFTldlYiIgZGItaWQ9IiI+MDwva2V5PjwvZm9yZWlnbi1rZXlz
PjxyZWYtdHlwZSBuYW1lPSJKb3VybmFsIEFydGljbGUiPjE3PC9yZWYtdHlwZT48Y29udHJpYnV0
b3JzPjxhdXRob3JzPjxhdXRob3I+QXJhZGh5YSwgU2hyZWVrYW50YTwvYXV0aG9yPjxhdXRob3I+
VGFvZmVlcSwgSGFpZGFyPC9hdXRob3I+PGF1dGhvcj5BbC1EYWhoYW4sIE11dGhhbm5hPC9hdXRo
b3I+PC9hdXRob3JzPjwvY29udHJpYnV0b3JzPjx0aXRsZXM+PHRpdGxlPkEgbmV3IG1lY2hhbmlz
dGljIHNjYWxlLXVwIG1ldGhvZG9sb2d5IGZvciBnYXMtc29saWQgc3BvdXRlZCBiZWRzPC90aXRs
ZT48c2Vjb25kYXJ5LXRpdGxlPkNoZW1pY2FsIEVuZ2luZWVyaW5nIGFuZCBQcm9jZXNzaW5nOiBQ
cm9jZXNzIEludGVuc2lmaWNhdGlvbjwvc2Vjb25kYXJ5LXRpdGxlPjwvdGl0bGVzPjxwZXJpb2Rp
Y2FsPjxmdWxsLXRpdGxlPkNoZW1pY2FsIEVuZ2luZWVyaW5nIGFuZCBQcm9jZXNzaW5nOiBQcm9j
ZXNzIEludGVuc2lmaWNhdGlvbjwvZnVsbC10aXRsZT48L3BlcmlvZGljYWw+PHBhZ2VzPjE0Ni0x
NTk8L3BhZ2VzPjx2b2x1bWU+MTEwPC92b2x1bWU+PGtleXdvcmRzPjxrZXl3b3JkPk5ldyBzY2Fs
ZS11cCBtZXRob2RvbG9neTwva2V5d29yZD48a2V5d29yZD5HYXMtc29saWQgc3BvdXRlZCBiZWQ8
L2tleXdvcmQ+PGtleXdvcmQ+U29saWRzIHZlbG9jaXR5PC9rZXl3b3JkPjxrZXl3b3JkPkdhcyBo
b2xkdXAgcmFkaWFsIHByb2ZpbGVzPC9rZXl3b3JkPjwva2V5d29yZHM+PGRhdGVzPjx5ZWFyPjIw
MTY8L3llYXI+PHB1Yi1kYXRlcz48ZGF0ZT4xMi8vPC9kYXRlPjwvcHViLWRhdGVzPjwvZGF0ZXM+
PGlzYm4+MDI1NS0yNzAxPC9pc2JuPjx1cmxzPjxyZWxhdGVkLXVybHM+PHVybD5odHRwOi8vd3d3
LnNjaWVuY2VkaXJlY3QuY29tL3NjaWVuY2UvYXJ0aWNsZS9waWkvUzAyNTUyNzAxMTYzMDUwMzc8
L3VybD48L3JlbGF0ZWQtdXJscz48L3VybHM+PGVsZWN0cm9uaWMtcmVzb3VyY2UtbnVtPmh0dHBz
Oi8vZG9pLm9yZy8xMC4xMDE2L2ouY2VwLjIwMTYuMTAuMDA1PC9lbGVjdHJvbmljLXJlc291cmNl
LW51bT48L3JlY29yZD48L0NpdGU+PC9FbmROb3RlPgB=
</w:fldData>
        </w:fldChar>
      </w:r>
      <w:r w:rsidR="009502DD">
        <w:instrText xml:space="preserve"> ADDIN EN.CITE.DATA </w:instrText>
      </w:r>
      <w:r w:rsidR="009502DD">
        <w:fldChar w:fldCharType="end"/>
      </w:r>
      <w:r>
        <w:fldChar w:fldCharType="separate"/>
      </w:r>
      <w:r w:rsidR="00E50FDA">
        <w:rPr>
          <w:noProof/>
        </w:rPr>
        <w:t>[</w:t>
      </w:r>
      <w:hyperlink w:anchor="_ENREF_7" w:tooltip="Aradhya, 2016 #319" w:history="1">
        <w:r w:rsidR="00E50FDA" w:rsidRPr="009502DD">
          <w:rPr>
            <w:rStyle w:val="Hyperlink"/>
            <w:noProof/>
          </w:rPr>
          <w:t>7</w:t>
        </w:r>
      </w:hyperlink>
      <w:r w:rsidR="00E50FDA">
        <w:rPr>
          <w:noProof/>
        </w:rPr>
        <w:t>]</w:t>
      </w:r>
      <w:r>
        <w:fldChar w:fldCharType="end"/>
      </w:r>
      <w:r>
        <w:t xml:space="preserve"> determined a set of conditions with similar and dissimilar gas holdup profiles and implemented these conditions. For both large and small scales spouted beds, the cross-sectional distribution of gas holdup at selected levels has been measured using gamma-ray computed tomography (CT). </w:t>
      </w:r>
      <w:r w:rsidR="00DA4DA6">
        <w:fldChar w:fldCharType="begin"/>
      </w:r>
      <w:r w:rsidR="00DA4DA6">
        <w:instrText xml:space="preserve"> REF _Ref139567557 \h </w:instrText>
      </w:r>
      <w:r w:rsidR="00DA4DA6">
        <w:fldChar w:fldCharType="separate"/>
      </w:r>
      <w:r w:rsidR="00DA4DA6">
        <w:t xml:space="preserve">Fig.  </w:t>
      </w:r>
      <w:r w:rsidR="00DA4DA6">
        <w:rPr>
          <w:noProof/>
        </w:rPr>
        <w:t>5</w:t>
      </w:r>
      <w:r w:rsidR="00DA4DA6">
        <w:fldChar w:fldCharType="end"/>
      </w:r>
      <w:r>
        <w:t xml:space="preserve"> illustrates this validation, in which the cross-sectional distributions and radial profiles of the gas holdups of the pilot plant and lab scale spouted beds are similar at a selected dimensionless height. In terms of mean and standard deviation, the results indicate very similar gas holdup distributions between the reference case and the similar gas holdup profile. The similarity between the two distributions indicates that the gas-solid holdup in both cases is </w:t>
      </w:r>
      <w:r>
        <w:rPr>
          <w:rStyle w:val="issue-underline"/>
        </w:rPr>
        <w:t>similar.</w:t>
      </w:r>
      <w:r>
        <w:t xml:space="preserve"> This implies that the scaling-up process of the spouted bed from small to large scale was successful, as the method </w:t>
      </w:r>
      <w:r>
        <w:rPr>
          <w:rStyle w:val="issue-underline"/>
        </w:rPr>
        <w:t>was able to replicate</w:t>
      </w:r>
      <w:r>
        <w:t xml:space="preserve"> the results across different scales. The scaling up process is considered successful when </w:t>
      </w:r>
      <w:r>
        <w:rPr>
          <w:rStyle w:val="issue-underline"/>
        </w:rPr>
        <w:t xml:space="preserve">the results of the </w:t>
      </w:r>
      <w:proofErr w:type="gramStart"/>
      <w:r>
        <w:rPr>
          <w:rStyle w:val="issue-underline"/>
        </w:rPr>
        <w:t>small scale</w:t>
      </w:r>
      <w:proofErr w:type="gramEnd"/>
      <w:r>
        <w:rPr>
          <w:rStyle w:val="issue-underline"/>
        </w:rPr>
        <w:t xml:space="preserve"> method are</w:t>
      </w:r>
      <w:r>
        <w:t xml:space="preserve"> replicated in the large scale method. To ensure this, further evaluation of the hydrodynamic parameters needs to be done to ensure similarity between the two scales. This includes evaluating the spout diameter, cumulative probability distribution, fraction of cycle time, radial profiles of particle velocities and solids eddy diffusivity using RPT. Due to the length restriction of this contribution, only the results of the solids </w:t>
      </w:r>
      <w:r>
        <w:lastRenderedPageBreak/>
        <w:t>cycle time of the spout region in the beds for the investigated conditions are presented.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0"/>
        <w:gridCol w:w="2205"/>
      </w:tblGrid>
      <w:tr w:rsidR="009459AC" w14:paraId="7A5F2081" w14:textId="77777777" w:rsidTr="00D94C7F">
        <w:trPr>
          <w:jc w:val="center"/>
        </w:trPr>
        <w:tc>
          <w:tcPr>
            <w:tcW w:w="2380" w:type="dxa"/>
          </w:tcPr>
          <w:p w14:paraId="5AD3CD00" w14:textId="5D277D2D" w:rsidR="009459AC" w:rsidRDefault="009459AC" w:rsidP="009459AC">
            <w:pPr>
              <w:jc w:val="center"/>
            </w:pPr>
            <w:r w:rsidRPr="009459AC">
              <w:rPr>
                <w:noProof/>
              </w:rPr>
              <w:drawing>
                <wp:inline distT="0" distB="0" distL="0" distR="0" wp14:anchorId="4EFA05FB" wp14:editId="68C457D5">
                  <wp:extent cx="1371600" cy="1028782"/>
                  <wp:effectExtent l="0" t="0" r="0" b="0"/>
                  <wp:docPr id="66088015" name="Picture 66088015" descr="C:\Users\tmap8b\Desktop\dsafs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map8b\Desktop\dsafsaf.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28782"/>
                          </a:xfrm>
                          <a:prstGeom prst="rect">
                            <a:avLst/>
                          </a:prstGeom>
                          <a:noFill/>
                          <a:ln>
                            <a:noFill/>
                          </a:ln>
                        </pic:spPr>
                      </pic:pic>
                    </a:graphicData>
                  </a:graphic>
                </wp:inline>
              </w:drawing>
            </w:r>
          </w:p>
        </w:tc>
        <w:tc>
          <w:tcPr>
            <w:tcW w:w="2205" w:type="dxa"/>
          </w:tcPr>
          <w:p w14:paraId="0A6C5E02" w14:textId="34F59AB9" w:rsidR="009459AC" w:rsidRDefault="009459AC" w:rsidP="009459AC">
            <w:pPr>
              <w:jc w:val="center"/>
            </w:pPr>
            <w:r w:rsidRPr="009459AC">
              <w:rPr>
                <w:noProof/>
              </w:rPr>
              <w:drawing>
                <wp:inline distT="0" distB="0" distL="0" distR="0" wp14:anchorId="4D3D7A42" wp14:editId="4A8801A7">
                  <wp:extent cx="1371600" cy="1028782"/>
                  <wp:effectExtent l="0" t="0" r="0" b="0"/>
                  <wp:docPr id="548720152" name="Picture 548720152" descr="C:\Users\tmap8b\Desktop\f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p8b\Desktop\fg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28782"/>
                          </a:xfrm>
                          <a:prstGeom prst="rect">
                            <a:avLst/>
                          </a:prstGeom>
                          <a:noFill/>
                          <a:ln>
                            <a:noFill/>
                          </a:ln>
                        </pic:spPr>
                      </pic:pic>
                    </a:graphicData>
                  </a:graphic>
                </wp:inline>
              </w:drawing>
            </w:r>
          </w:p>
        </w:tc>
      </w:tr>
      <w:tr w:rsidR="009459AC" w14:paraId="021B8AF3" w14:textId="77777777" w:rsidTr="00D94C7F">
        <w:trPr>
          <w:jc w:val="center"/>
        </w:trPr>
        <w:tc>
          <w:tcPr>
            <w:tcW w:w="2380" w:type="dxa"/>
          </w:tcPr>
          <w:p w14:paraId="2E6EF465" w14:textId="4F6A6490" w:rsidR="009459AC" w:rsidRDefault="009459AC" w:rsidP="009459AC">
            <w:pPr>
              <w:jc w:val="center"/>
            </w:pPr>
            <w:r w:rsidRPr="009459AC">
              <w:rPr>
                <w:noProof/>
              </w:rPr>
              <w:drawing>
                <wp:inline distT="0" distB="0" distL="0" distR="0" wp14:anchorId="3FA0CE84" wp14:editId="171F6E81">
                  <wp:extent cx="1371600" cy="1160560"/>
                  <wp:effectExtent l="0" t="0" r="0" b="1905"/>
                  <wp:docPr id="1623414201" name="Picture 162341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1160560"/>
                          </a:xfrm>
                          <a:prstGeom prst="rect">
                            <a:avLst/>
                          </a:prstGeom>
                          <a:noFill/>
                        </pic:spPr>
                      </pic:pic>
                    </a:graphicData>
                  </a:graphic>
                </wp:inline>
              </w:drawing>
            </w:r>
          </w:p>
        </w:tc>
        <w:tc>
          <w:tcPr>
            <w:tcW w:w="2205" w:type="dxa"/>
          </w:tcPr>
          <w:p w14:paraId="71A28029" w14:textId="6F66F860" w:rsidR="009459AC" w:rsidRDefault="009459AC" w:rsidP="009459AC">
            <w:pPr>
              <w:jc w:val="center"/>
            </w:pPr>
            <w:r w:rsidRPr="009459AC">
              <w:rPr>
                <w:noProof/>
              </w:rPr>
              <w:drawing>
                <wp:inline distT="0" distB="0" distL="0" distR="0" wp14:anchorId="5C537C5A" wp14:editId="6FAD47E9">
                  <wp:extent cx="1371600" cy="1195312"/>
                  <wp:effectExtent l="0" t="0" r="0" b="5080"/>
                  <wp:docPr id="1675450047" name="Picture 1675450047" descr="C:\Users\tmap8b\Desktop\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ap8b\Desktop\untitled10.jpg"/>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1371600" cy="1195312"/>
                          </a:xfrm>
                          <a:prstGeom prst="rect">
                            <a:avLst/>
                          </a:prstGeom>
                          <a:noFill/>
                          <a:ln>
                            <a:noFill/>
                          </a:ln>
                        </pic:spPr>
                      </pic:pic>
                    </a:graphicData>
                  </a:graphic>
                </wp:inline>
              </w:drawing>
            </w:r>
          </w:p>
        </w:tc>
      </w:tr>
      <w:tr w:rsidR="009459AC" w14:paraId="16D1912F" w14:textId="77777777" w:rsidTr="00D94C7F">
        <w:trPr>
          <w:jc w:val="center"/>
        </w:trPr>
        <w:tc>
          <w:tcPr>
            <w:tcW w:w="2380" w:type="dxa"/>
          </w:tcPr>
          <w:p w14:paraId="75AE4F09" w14:textId="2BDF0875" w:rsidR="009459AC" w:rsidRDefault="009459AC" w:rsidP="009459AC">
            <w:pPr>
              <w:jc w:val="center"/>
            </w:pPr>
            <w:r w:rsidRPr="009459AC">
              <w:t>(a)</w:t>
            </w:r>
          </w:p>
        </w:tc>
        <w:tc>
          <w:tcPr>
            <w:tcW w:w="2205" w:type="dxa"/>
          </w:tcPr>
          <w:p w14:paraId="3B1B0668" w14:textId="0C29EF79" w:rsidR="009459AC" w:rsidRDefault="009459AC" w:rsidP="00021D74">
            <w:pPr>
              <w:keepNext/>
              <w:jc w:val="center"/>
            </w:pPr>
            <w:r>
              <w:t>(b)</w:t>
            </w:r>
          </w:p>
        </w:tc>
      </w:tr>
    </w:tbl>
    <w:p w14:paraId="060906FE" w14:textId="667C2489" w:rsidR="00021D74" w:rsidRDefault="00021D74" w:rsidP="00CA5E2A">
      <w:pPr>
        <w:pStyle w:val="Caption"/>
      </w:pPr>
      <w:bookmarkStart w:id="7" w:name="_Ref139567557"/>
      <w:r>
        <w:t xml:space="preserve">Fig.  </w:t>
      </w:r>
      <w:fldSimple w:instr=" SEQ Fig._ \* ARABIC ">
        <w:r w:rsidR="00E65C41">
          <w:rPr>
            <w:noProof/>
          </w:rPr>
          <w:t>5</w:t>
        </w:r>
      </w:fldSimple>
      <w:bookmarkEnd w:id="7"/>
      <w:r>
        <w:t xml:space="preserve">. </w:t>
      </w:r>
      <w:r w:rsidRPr="009459AC">
        <w:t>Cross-sectional distribution and corresponding frequency distribution of gas holdup for the conditions of (a) reference case of pilot plant-scale spouted beds at z/Dc=1.8 and (b) similar gas holdup radial profile of lab-scale spouted beds at z/Dc=1.8.</w:t>
      </w:r>
    </w:p>
    <w:p w14:paraId="6B39AC25" w14:textId="2C32F752" w:rsidR="0068066F" w:rsidRDefault="0068066F" w:rsidP="0068066F">
      <w:pPr>
        <w:pStyle w:val="BodyTextIndent"/>
        <w:jc w:val="left"/>
        <w:rPr>
          <w:b/>
          <w:bCs/>
          <w:i/>
          <w:iCs/>
          <w:sz w:val="22"/>
          <w:szCs w:val="22"/>
        </w:rPr>
      </w:pPr>
      <w:bookmarkStart w:id="8" w:name="_Hlk139568212"/>
      <w:r w:rsidRPr="00BB7497">
        <w:rPr>
          <w:b/>
          <w:bCs/>
          <w:i/>
          <w:iCs/>
          <w:sz w:val="22"/>
          <w:szCs w:val="22"/>
        </w:rPr>
        <w:t>II.</w:t>
      </w:r>
      <w:r w:rsidR="000859DA">
        <w:rPr>
          <w:b/>
          <w:bCs/>
          <w:i/>
          <w:iCs/>
          <w:sz w:val="22"/>
          <w:szCs w:val="22"/>
        </w:rPr>
        <w:t>B</w:t>
      </w:r>
      <w:r w:rsidRPr="00BB7497">
        <w:rPr>
          <w:b/>
          <w:bCs/>
          <w:i/>
          <w:iCs/>
          <w:sz w:val="22"/>
          <w:szCs w:val="22"/>
        </w:rPr>
        <w:t xml:space="preserve">. </w:t>
      </w:r>
      <w:r w:rsidR="00CA5E2A">
        <w:rPr>
          <w:b/>
          <w:bCs/>
          <w:i/>
          <w:iCs/>
          <w:sz w:val="22"/>
          <w:szCs w:val="22"/>
        </w:rPr>
        <w:t>F</w:t>
      </w:r>
      <w:r w:rsidR="00CA5E2A" w:rsidRPr="00CA5E2A">
        <w:rPr>
          <w:b/>
          <w:bCs/>
          <w:i/>
          <w:iCs/>
          <w:sz w:val="22"/>
          <w:szCs w:val="22"/>
        </w:rPr>
        <w:t>raction of solids cycle time</w:t>
      </w:r>
      <w:r w:rsidR="00CA5E2A">
        <w:rPr>
          <w:b/>
          <w:bCs/>
          <w:i/>
          <w:iCs/>
          <w:sz w:val="22"/>
          <w:szCs w:val="22"/>
        </w:rPr>
        <w:t xml:space="preserve"> in spout region</w:t>
      </w:r>
      <w:r>
        <w:rPr>
          <w:b/>
          <w:bCs/>
          <w:i/>
          <w:iCs/>
          <w:sz w:val="22"/>
          <w:szCs w:val="22"/>
        </w:rPr>
        <w:t xml:space="preserve"> for gas-solids spouted beds using </w:t>
      </w:r>
      <w:r w:rsidR="00CA5E2A">
        <w:rPr>
          <w:b/>
          <w:bCs/>
          <w:i/>
          <w:iCs/>
          <w:sz w:val="22"/>
          <w:szCs w:val="22"/>
        </w:rPr>
        <w:t>RPT</w:t>
      </w:r>
    </w:p>
    <w:bookmarkEnd w:id="8"/>
    <w:p w14:paraId="126C9916" w14:textId="77777777" w:rsidR="0068066F" w:rsidRDefault="0068066F" w:rsidP="00021D74"/>
    <w:p w14:paraId="67ECD23D" w14:textId="0405C76A" w:rsidR="00344C06" w:rsidRDefault="00BC1E69" w:rsidP="009502DD">
      <w:r>
        <w:t xml:space="preserve">Based on the RPT data for the reference case, similar gas holdup profile, and dissimilar gas holdup profile, we calculated the particle cycle time for solid particles in the spout, annulus, and fountain. To facilitate comparisons of the two scales spouted beds and the studied conditions, these cycle times were nondimensionalized by calculating the contribution of each region's cycle time to the average particle cycle time for each bed under the corresponding studied conditions. In </w:t>
      </w:r>
      <w:r w:rsidR="00DA4DA6">
        <w:fldChar w:fldCharType="begin"/>
      </w:r>
      <w:r w:rsidR="00DA4DA6">
        <w:instrText xml:space="preserve"> REF _Ref139568089 \h </w:instrText>
      </w:r>
      <w:r w:rsidR="00DA4DA6">
        <w:fldChar w:fldCharType="separate"/>
      </w:r>
      <w:r w:rsidR="00DA4DA6">
        <w:t xml:space="preserve">Fig.  </w:t>
      </w:r>
      <w:r w:rsidR="00DA4DA6">
        <w:rPr>
          <w:noProof/>
        </w:rPr>
        <w:t>6</w:t>
      </w:r>
      <w:r w:rsidR="00DA4DA6">
        <w:fldChar w:fldCharType="end"/>
      </w:r>
      <w:r>
        <w:t xml:space="preserve">, solids cycle time distributions are shown for reference case, similar gas holdup radial profiles, and dissimilar gas holdup radial profiles (Table 1). There are fewer deviations observed between the two cases when the gas holdup profiles are similar to those of the reference case, indicating that similar gas holdup profiles can lead to similar hydrodynamic </w:t>
      </w:r>
      <w:proofErr w:type="spellStart"/>
      <w:r>
        <w:t>behaviour</w:t>
      </w:r>
      <w:proofErr w:type="spellEnd"/>
      <w:r>
        <w:t xml:space="preserve">. This suggests that the gas holdup profile has </w:t>
      </w:r>
      <w:r>
        <w:rPr>
          <w:rStyle w:val="issue-underline"/>
        </w:rPr>
        <w:t>an important</w:t>
      </w:r>
      <w:r>
        <w:t xml:space="preserve"> influence on the hydrodynamic </w:t>
      </w:r>
      <w:proofErr w:type="spellStart"/>
      <w:r>
        <w:t>behaviour</w:t>
      </w:r>
      <w:proofErr w:type="spellEnd"/>
      <w:r>
        <w:t xml:space="preserve"> </w:t>
      </w:r>
      <w:r>
        <w:rPr>
          <w:rStyle w:val="issue-underline"/>
        </w:rPr>
        <w:t>of the spouted</w:t>
      </w:r>
      <w:r>
        <w:t xml:space="preserve"> beds. As a result, it is necessary to consider the gas holdup profile when designing or evaluating the performance of </w:t>
      </w:r>
      <w:r>
        <w:rPr>
          <w:rStyle w:val="issue-underline"/>
        </w:rPr>
        <w:t xml:space="preserve">the </w:t>
      </w:r>
      <w:proofErr w:type="spellStart"/>
      <w:r>
        <w:rPr>
          <w:rStyle w:val="issue-underline"/>
        </w:rPr>
        <w:t>spoouted</w:t>
      </w:r>
      <w:proofErr w:type="spellEnd"/>
      <w:r>
        <w:t xml:space="preserve"> beds. Compared to the reference case, the absolute deviation between fractions of time spent in the spout was 5.36% and 18.26% for similar and dissimilar gas holdup profiles. Thus, when the gas holdup profile is similar, the deviation in time spent in the spout is much smaller than when the gas holdup profile is dissimilar. This indicates that the gas holdup profile has a significant impact on the hydrodynamic </w:t>
      </w:r>
      <w:proofErr w:type="spellStart"/>
      <w:r>
        <w:t>behaviour</w:t>
      </w:r>
      <w:proofErr w:type="spellEnd"/>
      <w:r>
        <w:t xml:space="preserve"> of the spouted </w:t>
      </w:r>
      <w:proofErr w:type="spellStart"/>
      <w:proofErr w:type="gramStart"/>
      <w:r>
        <w:t>beds.The</w:t>
      </w:r>
      <w:proofErr w:type="spellEnd"/>
      <w:proofErr w:type="gramEnd"/>
      <w:r>
        <w:t xml:space="preserve"> absolute relative deviation between the fractions of time spent at the fountain </w:t>
      </w:r>
      <w:r>
        <w:t xml:space="preserve">under similar and dissimilar gas holdup profiles was 3.38% and 24.83%, respectively, compared to the reference. As compared to the fraction of time spent in the annulus for the reference case under similar gas holdup profiles, the absolute relative deviation is 0.79%. The absolute relative deviation increased to 4.29% when comparing the fraction of time spent in the annulus between the reference case and the conditions of dissimilar gas holdup profiles. Thus, the gas holdup role in scaling up gas-solids spouted beds is further validated by these findings. Therefore, it is clear that gas holdup plays an important role in scaling up a gas-solids spouted bed. This is evidenced by the difference in the fraction of time spent in all the </w:t>
      </w:r>
      <w:r w:rsidR="00DA4DA6">
        <w:t>regions</w:t>
      </w:r>
      <w:r>
        <w:t xml:space="preserve"> of spouted beds when comparing the reference case to the conditions of dissimilar gas holdup profiles</w:t>
      </w:r>
      <w:r w:rsidR="00AF3A95">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68066F" w:rsidRPr="004F0029" w14:paraId="461F6CFD" w14:textId="77777777" w:rsidTr="00D94C7F">
        <w:trPr>
          <w:jc w:val="center"/>
        </w:trPr>
        <w:tc>
          <w:tcPr>
            <w:tcW w:w="0" w:type="auto"/>
            <w:tcMar>
              <w:left w:w="0" w:type="dxa"/>
              <w:right w:w="0" w:type="dxa"/>
            </w:tcMar>
            <w:vAlign w:val="center"/>
          </w:tcPr>
          <w:p w14:paraId="4BE90987" w14:textId="77777777" w:rsidR="0068066F" w:rsidRPr="004F0029" w:rsidRDefault="0068066F" w:rsidP="00CE1D34">
            <w:bookmarkStart w:id="9" w:name="_Hlk138689281"/>
            <w:r w:rsidRPr="00B042EA">
              <w:rPr>
                <w:noProof/>
              </w:rPr>
              <w:drawing>
                <wp:inline distT="0" distB="0" distL="0" distR="0" wp14:anchorId="65DCC85F" wp14:editId="61FFD6C7">
                  <wp:extent cx="1828800" cy="1828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68066F" w:rsidRPr="004F0029" w14:paraId="5B8F7370" w14:textId="77777777" w:rsidTr="00D94C7F">
        <w:trPr>
          <w:trHeight w:val="54"/>
          <w:jc w:val="center"/>
        </w:trPr>
        <w:tc>
          <w:tcPr>
            <w:tcW w:w="0" w:type="auto"/>
            <w:tcMar>
              <w:left w:w="0" w:type="dxa"/>
              <w:right w:w="0" w:type="dxa"/>
            </w:tcMar>
            <w:vAlign w:val="center"/>
          </w:tcPr>
          <w:p w14:paraId="3EA503CC" w14:textId="77777777" w:rsidR="0068066F" w:rsidRPr="004F0029" w:rsidRDefault="0068066F" w:rsidP="00CE1D34">
            <w:r w:rsidRPr="00B042EA">
              <w:rPr>
                <w:noProof/>
              </w:rPr>
              <w:drawing>
                <wp:inline distT="0" distB="0" distL="0" distR="0" wp14:anchorId="2EDF6A35" wp14:editId="4BFA4BE5">
                  <wp:extent cx="1828800" cy="1828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68066F" w:rsidRPr="004F0029" w14:paraId="748D254C" w14:textId="77777777" w:rsidTr="00D94C7F">
        <w:trPr>
          <w:trHeight w:val="2456"/>
          <w:jc w:val="center"/>
        </w:trPr>
        <w:tc>
          <w:tcPr>
            <w:tcW w:w="0" w:type="auto"/>
            <w:tcMar>
              <w:left w:w="0" w:type="dxa"/>
              <w:right w:w="0" w:type="dxa"/>
            </w:tcMar>
            <w:vAlign w:val="center"/>
          </w:tcPr>
          <w:p w14:paraId="294C70B9" w14:textId="77777777" w:rsidR="0068066F" w:rsidRPr="004F0029" w:rsidRDefault="0068066F" w:rsidP="00A33D5E">
            <w:pPr>
              <w:keepNext/>
              <w:jc w:val="center"/>
            </w:pPr>
            <w:r w:rsidRPr="00B042EA">
              <w:rPr>
                <w:noProof/>
              </w:rPr>
              <w:drawing>
                <wp:inline distT="0" distB="0" distL="0" distR="0" wp14:anchorId="5C3E6575" wp14:editId="60C72E77">
                  <wp:extent cx="1828800" cy="1828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bl>
    <w:p w14:paraId="4B376B8E" w14:textId="33D761B2" w:rsidR="00AA27D7" w:rsidRPr="008E1900" w:rsidRDefault="00A33D5E" w:rsidP="009502DD">
      <w:pPr>
        <w:pStyle w:val="Caption"/>
      </w:pPr>
      <w:bookmarkStart w:id="10" w:name="_Ref139568089"/>
      <w:bookmarkEnd w:id="9"/>
      <w:r>
        <w:t xml:space="preserve">Fig.  </w:t>
      </w:r>
      <w:fldSimple w:instr=" SEQ Fig._ \* ARABIC ">
        <w:r w:rsidR="00E65C41">
          <w:rPr>
            <w:noProof/>
          </w:rPr>
          <w:t>6</w:t>
        </w:r>
      </w:fldSimple>
      <w:bookmarkEnd w:id="10"/>
      <w:r>
        <w:t xml:space="preserve">. </w:t>
      </w:r>
      <w:r w:rsidRPr="00A33D5E">
        <w:t xml:space="preserve">Distribution </w:t>
      </w:r>
      <w:bookmarkStart w:id="11" w:name="_Hlk139567971"/>
      <w:r w:rsidRPr="00A33D5E">
        <w:t xml:space="preserve">of fraction of solids cycle time </w:t>
      </w:r>
      <w:bookmarkEnd w:id="11"/>
      <w:r w:rsidRPr="00A33D5E">
        <w:t xml:space="preserve">of each region in the bed for the conditions of Cases (a) reference, (b) similar, and (c) dissimilar gas holdup radial profiles. </w:t>
      </w:r>
    </w:p>
    <w:p w14:paraId="1AC883BD" w14:textId="6CF3F588" w:rsidR="00344C06" w:rsidRDefault="000859DA" w:rsidP="00007B18">
      <w:pPr>
        <w:rPr>
          <w:b/>
          <w:bCs/>
          <w:i/>
          <w:iCs/>
        </w:rPr>
      </w:pPr>
      <w:r w:rsidRPr="000859DA">
        <w:rPr>
          <w:b/>
          <w:bCs/>
          <w:i/>
          <w:iCs/>
        </w:rPr>
        <w:lastRenderedPageBreak/>
        <w:t>II.</w:t>
      </w:r>
      <w:r w:rsidR="005573D8">
        <w:rPr>
          <w:b/>
          <w:bCs/>
          <w:i/>
          <w:iCs/>
        </w:rPr>
        <w:t>C</w:t>
      </w:r>
      <w:r w:rsidRPr="000859DA">
        <w:rPr>
          <w:b/>
          <w:bCs/>
          <w:i/>
          <w:iCs/>
        </w:rPr>
        <w:t xml:space="preserve">. </w:t>
      </w:r>
      <w:r>
        <w:rPr>
          <w:b/>
          <w:bCs/>
          <w:i/>
          <w:iCs/>
        </w:rPr>
        <w:t>I</w:t>
      </w:r>
      <w:r w:rsidRPr="000859DA">
        <w:rPr>
          <w:b/>
          <w:bCs/>
          <w:i/>
          <w:iCs/>
        </w:rPr>
        <w:t>mplementation of the new scale-up methodology of gas-solids spouted beds</w:t>
      </w:r>
      <w:r w:rsidR="00007B18">
        <w:rPr>
          <w:b/>
          <w:bCs/>
          <w:i/>
          <w:iCs/>
        </w:rPr>
        <w:t>.</w:t>
      </w:r>
    </w:p>
    <w:p w14:paraId="545E15AA" w14:textId="25DFEE5F" w:rsidR="007A779F" w:rsidRPr="00007B18" w:rsidRDefault="00007B18" w:rsidP="00007B18">
      <w:pPr>
        <w:rPr>
          <w:b/>
          <w:bCs/>
          <w:i/>
          <w:iCs/>
        </w:rPr>
      </w:pPr>
      <w:r>
        <w:rPr>
          <w:b/>
          <w:bCs/>
          <w:i/>
          <w:iCs/>
        </w:rPr>
        <w:t xml:space="preserve"> </w:t>
      </w:r>
    </w:p>
    <w:p w14:paraId="50E64816" w14:textId="29121430" w:rsidR="007A779F" w:rsidRPr="007A779F" w:rsidRDefault="007A779F" w:rsidP="00DA4DA6">
      <w:r w:rsidRPr="007A779F">
        <w:t xml:space="preserve">It is recommended to implement the new scale-up methodology for gas-solid spouted beds by following the following steps </w:t>
      </w:r>
      <w:r w:rsidR="008E1900" w:rsidRPr="00A33D5E">
        <w:fldChar w:fldCharType="begin">
          <w:fldData xml:space="preserve">PEVuZE5vdGU+PENpdGU+PEF1dGhvcj5BbGk8L0F1dGhvcj48WWVhcj4yMDE5PC9ZZWFyPjxSZWNO
dW0+OTc5PC9SZWNOdW0+PERpc3BsYXlUZXh0Pls4LCA5LCAyMF08L0Rpc3BsYXlUZXh0PjxyZWNv
cmQ+PHJlYy1udW1iZXI+OTc5PC9yZWMtbnVtYmVyPjxmb3JlaWduLWtleXM+PGtleSBhcHA9IkVO
IiBkYi1pZD0iNWY5NWF3endld3pzNWZlMHZwcXB2YXZwZGY5dnRlOTBmd2VlIiB0aW1lc3RhbXA9
IjE2Nzc5Mjk5MjUiPjk3OTwva2V5PjxrZXkgYXBwPSJFTldlYiIgZGItaWQ9IiI+MDwva2V5Pjwv
Zm9yZWlnbi1rZXlzPjxyZWYtdHlwZSBuYW1lPSJKb3VybmFsIEFydGljbGUiPjE3PC9yZWYtdHlw
ZT48Y29udHJpYnV0b3JzPjxhdXRob3JzPjxhdXRob3I+QWxpLCBOZXZlbjwvYXV0aG9yPjxhdXRo
b3I+QWxqdXdheWEsIFRoYWFyPC9hdXRob3I+PGF1dGhvcj5BbC1EYWhoYW4sIE11dGhhbm5hPC9h
dXRob3I+PC9hdXRob3JzPjwvY29udHJpYnV0b3JzPjx0aXRsZXM+PHRpdGxlPkV2YWx1YXRpbmcg
dGhlIG5ldyBtZWNoYW5pc3RpYyBzY2FsZS11cCBtZXRob2RvbG9neSBvZiBnYXMtc29saWQgc3Bv
dXRlZCBiZWRzIHVzaW5nIGdhbW1hIHJheSBjb21wdXRlZCB0b21vZ3JhcGh5IChDVCk8L3RpdGxl
PjxzZWNvbmRhcnktdGl0bGU+RXhwZXJpbWVudGFsIFRoZXJtYWwgYW5kIEZsdWlkIFNjaWVuY2U8
L3NlY29uZGFyeS10aXRsZT48L3RpdGxlcz48cGVyaW9kaWNhbD48ZnVsbC10aXRsZT5FeHBlcmlt
ZW50YWwgVGhlcm1hbCBhbmQgRmx1aWQgU2NpZW5jZTwvZnVsbC10aXRsZT48L3BlcmlvZGljYWw+
PHBhZ2VzPjE4Ni0xOTg8L3BhZ2VzPjx2b2x1bWU+MTA0PC92b2x1bWU+PGtleXdvcmRzPjxrZXl3
b3JkPlNjYWxlLXVwPC9rZXl3b3JkPjxrZXl3b3JkPlNwb3V0ZWQgYmVkczwva2V5d29yZD48a2V5
d29yZD5HYW1tYS1yYXkgY29tcHV0ZWQgdG9tb2dyYXBoeSAoQ1QpPC9rZXl3b3JkPjxrZXl3b3Jk
PkNyb3NzLXNlY3Rpb25hbCBkaXN0cmlidXRpb248L2tleXdvcmQ+PGtleXdvcmQ+UGhhc2UgaG9s
ZHVwPC9rZXl3b3JkPjwva2V5d29yZHM+PGRhdGVzPjx5ZWFyPjIwMTk8L3llYXI+PHB1Yi1kYXRl
cz48ZGF0ZT4yMDE5LzA2LzAxLzwvZGF0ZT48L3B1Yi1kYXRlcz48L2RhdGVzPjxpc2JuPjA4OTQt
MTc3NzwvaXNibj48dXJscz48cmVsYXRlZC11cmxzPjx1cmw+aHR0cDovL3d3dy5zY2llbmNlZGly
ZWN0LmNvbS9zY2llbmNlL2FydGljbGUvcGlpL1MwODk0MTc3NzE5MzAxNjcwPC91cmw+PC9yZWxh
dGVkLXVybHM+PC91cmxzPjxlbGVjdHJvbmljLXJlc291cmNlLW51bT5odHRwczovL2RvaS5vcmcv
MTAuMTAxNi9qLmV4cHRoZXJtZmx1c2NpLjIwMTkuMDEuMDI5PC9lbGVjdHJvbmljLXJlc291cmNl
LW51bT48L3JlY29yZD48L0NpdGU+PENpdGU+PEF1dGhvcj5BbC1KdXdheWE8L0F1dGhvcj48WWVh
cj4yMDIzPC9ZZWFyPjxSZWNOdW0+OTkxPC9SZWNOdW0+PHJlY29yZD48cmVjLW51bWJlcj45OTE8
L3JlYy1udW1iZXI+PGZvcmVpZ24ta2V5cz48a2V5IGFwcD0iRU4iIGRiLWlkPSI1Zjk1YXd6d2V3
enM1ZmUwdnBxcHZhdnBkZjl2dGU5MGZ3ZWUiIHRpbWVzdGFtcD0iMTY3NzkzMDAwMCI+OTkxPC9r
ZXk+PGtleSBhcHA9IkVOV2ViIiBkYi1pZD0iIj4wPC9rZXk+PC9mb3JlaWduLWtleXM+PHJlZi10
eXBlIG5hbWU9IkpvdXJuYWwgQXJ0aWNsZSI+MTc8L3JlZi10eXBlPjxjb250cmlidXRvcnM+PGF1
dGhvcnM+PGF1dGhvcj5BbC1KdXdheWEsIFRoYWFyPC9hdXRob3I+PGF1dGhvcj5BbGksIE5ldmVu
PC9hdXRob3I+PGF1dGhvcj5BbC1EYWhoYW4sIE11dGhhbm5hPC9hdXRob3I+PC9hdXRob3JzPjwv
Y29udHJpYnV0b3JzPjx0aXRsZXM+PHRpdGxlPkV4cGVyaW1lbnRhbCB2YWxpZGF0aW9uIG9mIHRo
ZSBtZWNoYW5pc3RpYyBzY2FsZS11cCBtZXRob2RvbG9neSBvZiBnYXPigJNzb2xpZCBzcG91dGVk
IGJlZHMgdXNpbmcgcmFkaW9hY3RpdmUgcGFydGljbGUgdHJhY2tpbmcgKFJQVCk8L3RpdGxlPjxz
ZWNvbmRhcnktdGl0bGU+QW5uYWxzIG9mIE51Y2xlYXIgRW5lcmd5PC9zZWNvbmRhcnktdGl0bGU+
PC90aXRsZXM+PHBlcmlvZGljYWw+PGZ1bGwtdGl0bGU+QW5uYWxzIG9mIE51Y2xlYXIgRW5lcmd5
PC9mdWxsLXRpdGxlPjwvcGVyaW9kaWNhbD48cGFnZXM+MTA5NTU5PC9wYWdlcz48dm9sdW1lPjE4
MTwvdm9sdW1lPjxrZXl3b3Jkcz48a2V5d29yZD5TY2FsZS11cDwva2V5d29yZD48a2V5d29yZD5W
ZXJ5IGhpZ2gtdGVtcGVyYXR1cmUgcmVhY3RvcnMgKFZIVFJzKTwva2V5d29yZD48a2V5d29yZD5U
UklTTzwva2V5d29yZD48a2V5d29yZD5TcG91dGVkIGJlZHM8L2tleXdvcmQ+PGtleXdvcmQ+UmFk
aW9hY3RpdmUgcGFydGljbGUgdHJhY2tpbmcgKFJQVCk8L2tleXdvcmQ+PC9rZXl3b3Jkcz48ZGF0
ZXM+PHllYXI+MjAyMzwveWVhcj48cHViLWRhdGVzPjxkYXRlPjIwMjMvMDIvMDEvPC9kYXRlPjwv
cHViLWRhdGVzPjwvZGF0ZXM+PGlzYm4+MDMwNi00NTQ5PC9pc2JuPjx1cmxzPjxyZWxhdGVkLXVy
bHM+PHVybD5odHRwczovL3d3dy5zY2llbmNlZGlyZWN0LmNvbS9zY2llbmNlL2FydGljbGUvcGlp
L1MwMzA2NDU0OTIyMDA1ODk4PC91cmw+PC9yZWxhdGVkLXVybHM+PC91cmxzPjxlbGVjdHJvbmlj
LXJlc291cmNlLW51bT5odHRwczovL2RvaS5vcmcvMTAuMTAxNi9qLmFudWNlbmUuMjAyMi4xMDk1
NTk8L2VsZWN0cm9uaWMtcmVzb3VyY2UtbnVtPjwvcmVjb3JkPjwvQ2l0ZT48Q2l0ZT48QXV0aG9y
PkFsaTwvQXV0aG9yPjxZZWFyPjIwMTk8L1llYXI+PFJlY051bT45Nzk8L1JlY051bT48cmVjb3Jk
PjxyZWMtbnVtYmVyPjk3OTwvcmVjLW51bWJlcj48Zm9yZWlnbi1rZXlzPjxrZXkgYXBwPSJFTiIg
ZGItaWQ9IjVmOTVhd3p3ZXd6czVmZTB2cHFwdmF2cGRmOXZ0ZTkwZndlZSIgdGltZXN0YW1wPSIx
Njc3OTI5OTI1Ij45Nzk8L2tleT48a2V5IGFwcD0iRU5XZWIiIGRiLWlkPSIiPjA8L2tleT48L2Zv
cmVpZ24ta2V5cz48cmVmLXR5cGUgbmFtZT0iSm91cm5hbCBBcnRpY2xlIj4xNzwvcmVmLXR5cGU+
PGNvbnRyaWJ1dG9ycz48YXV0aG9ycz48YXV0aG9yPkFsaSwgTmV2ZW48L2F1dGhvcj48YXV0aG9y
PkFsanV3YXlhLCBUaGFhcjwvYXV0aG9yPjxhdXRob3I+QWwtRGFoaGFuLCBNdXRoYW5uYTwvYXV0
aG9yPjwvYXV0aG9ycz48L2NvbnRyaWJ1dG9ycz48dGl0bGVzPjx0aXRsZT5FdmFsdWF0aW5nIHRo
ZSBuZXcgbWVjaGFuaXN0aWMgc2NhbGUtdXAgbWV0aG9kb2xvZ3kgb2YgZ2FzLXNvbGlkIHNwb3V0
ZWQgYmVkcyB1c2luZyBnYW1tYSByYXkgY29tcHV0ZWQgdG9tb2dyYXBoeSAoQ1QpPC90aXRsZT48
c2Vjb25kYXJ5LXRpdGxlPkV4cGVyaW1lbnRhbCBUaGVybWFsIGFuZCBGbHVpZCBTY2llbmNlPC9z
ZWNvbmRhcnktdGl0bGU+PC90aXRsZXM+PHBlcmlvZGljYWw+PGZ1bGwtdGl0bGU+RXhwZXJpbWVu
dGFsIFRoZXJtYWwgYW5kIEZsdWlkIFNjaWVuY2U8L2Z1bGwtdGl0bGU+PC9wZXJpb2RpY2FsPjxw
YWdlcz4xODYtMTk4PC9wYWdlcz48dm9sdW1lPjEwNDwvdm9sdW1lPjxrZXl3b3Jkcz48a2V5d29y
ZD5TY2FsZS11cDwva2V5d29yZD48a2V5d29yZD5TcG91dGVkIGJlZHM8L2tleXdvcmQ+PGtleXdv
cmQ+R2FtbWEtcmF5IGNvbXB1dGVkIHRvbW9ncmFwaHkgKENUKTwva2V5d29yZD48a2V5d29yZD5D
cm9zcy1zZWN0aW9uYWwgZGlzdHJpYnV0aW9uPC9rZXl3b3JkPjxrZXl3b3JkPlBoYXNlIGhvbGR1
cDwva2V5d29yZD48L2tleXdvcmRzPjxkYXRlcz48eWVhcj4yMDE5PC95ZWFyPjxwdWItZGF0ZXM+
PGRhdGU+MjAxOS8wNi8wMS88L2RhdGU+PC9wdWItZGF0ZXM+PC9kYXRlcz48aXNibj4wODk0LTE3
Nzc8L2lzYm4+PHVybHM+PHJlbGF0ZWQtdXJscz48dXJsPmh0dHA6Ly93d3cuc2NpZW5jZWRpcmVj
dC5jb20vc2NpZW5jZS9hcnRpY2xlL3BpaS9TMDg5NDE3NzcxOTMwMTY3MDwvdXJsPjwvcmVsYXRl
ZC11cmxzPjwvdXJscz48ZWxlY3Ryb25pYy1yZXNvdXJjZS1udW0+aHR0cHM6Ly9kb2kub3JnLzEw
LjEwMTYvai5leHB0aGVybWZsdXNjaS4yMDE5LjAxLjAyOTwvZWxlY3Ryb25pYy1yZXNvdXJjZS1u
dW0+PC9yZWNvcmQ+PC9DaXRlPjxDaXRlPjxBdXRob3I+QWxpPC9BdXRob3I+PFllYXI+MjAxNzwv
WWVhcj48UmVjTnVtPjk0MzwvUmVjTnVtPjxyZWNvcmQ+PHJlYy1udW1iZXI+OTQzPC9yZWMtbnVt
YmVyPjxmb3JlaWduLWtleXM+PGtleSBhcHA9IkVOIiBkYi1pZD0iNWY5NWF3endld3pzNWZlMHZw
cXB2YXZwZGY5dnRlOTBmd2VlIiB0aW1lc3RhbXA9IjE2Nzc5Mjk0NTkiPjk0Mzwva2V5PjxrZXkg
YXBwPSJFTldlYiIgZGItaWQ9IiI+MDwva2V5PjwvZm9yZWlnbi1rZXlzPjxyZWYtdHlwZSBuYW1l
PSJKb3VybmFsIEFydGljbGUiPjE3PC9yZWYtdHlwZT48Y29udHJpYnV0b3JzPjxhdXRob3JzPjxh
dXRob3I+QWxpLCBOZXZlbjwvYXV0aG9yPjxhdXRob3I+QWwtSnV3YXlhLCBUaGFhcjwvYXV0aG9y
PjxhdXRob3I+QWwtRGFoaGFuLCBNdXRoYW5uYTwvYXV0aG9yPjwvYXV0aG9ycz48L2NvbnRyaWJ1
dG9ycz48dGl0bGVzPjx0aXRsZT5BbiBhZHZhbmNlZCBldmFsdWF0aW9uIG9mIHRoZSBtZWNoYW5p
c3RpYyBzY2FsZS11cCBtZXRob2RvbG9neSBvZiBnYXPigJNzb2xpZCBzcG91dGVkIGJlZHMgdXNp
bmcgcmFkaW9hY3RpdmUgcGFydGljbGUgdHJhY2tpbmc8L3RpdGxlPjxzZWNvbmRhcnktdGl0bGU+
UGFydGljdW9sb2d5PC9zZWNvbmRhcnktdGl0bGU+PC90aXRsZXM+PHBlcmlvZGljYWw+PGZ1bGwt
dGl0bGU+UGFydGljdW9sb2d5PC9mdWxsLXRpdGxlPjwvcGVyaW9kaWNhbD48cGFnZXM+NDgtNjA8
L3BhZ2VzPjx2b2x1bWU+MzQ8L3ZvbHVtZT48a2V5d29yZHM+PGtleXdvcmQ+U2NhbGluZyB1cDwv
a2V5d29yZD48a2V5d29yZD5TcG91dGVkIGJlZDwva2V5d29yZD48a2V5d29yZD5UcmlzdHJ1Y3R1
cmFsLWlzb3Ryb3BpYyBwYXJ0aWNsZTwva2V5d29yZD48a2V5d29yZD5SYWRpb2FjdGl2ZSBwYXJ0
aWNsZSB0cmFja2luZzwva2V5d29yZD48a2V5d29yZD5UaHJlZS1kaW1lbnNpb25hbCB2ZWxvY2l0
eSBmaWVsZDwva2V5d29yZD48a2V5d29yZD5UdXJidWxlbmNlPC9rZXl3b3JkPjwva2V5d29yZHM+
PGRhdGVzPjx5ZWFyPjIwMTc8L3llYXI+PHB1Yi1kYXRlcz48ZGF0ZT4yMDE3LzEwLzAxLzwvZGF0
ZT48L3B1Yi1kYXRlcz48L2RhdGVzPjxpc2JuPjE2NzQtMjAwMTwvaXNibj48dXJscz48cmVsYXRl
ZC11cmxzPjx1cmw+aHR0cDovL3d3dy5zY2llbmNlZGlyZWN0LmNvbS9zY2llbmNlL2FydGljbGUv
cGlpL1MxNjc0MjAwMTE3MzAwNTEyPC91cmw+PC9yZWxhdGVkLXVybHM+PC91cmxzPjxlbGVjdHJv
bmljLXJlc291cmNlLW51bT5odHRwOi8vZHguZG9pLm9yZy8xMC4xMDE2L2oucGFydGljLjIwMTYu
MTEuMDA1PC9lbGVjdHJvbmljLXJlc291cmNlLW51bT48L3JlY29yZD48L0NpdGU+PC9FbmROb3Rl
Pn==
</w:fldData>
        </w:fldChar>
      </w:r>
      <w:r w:rsidR="009502DD">
        <w:instrText xml:space="preserve"> ADDIN EN.CITE </w:instrText>
      </w:r>
      <w:r w:rsidR="009502DD">
        <w:fldChar w:fldCharType="begin">
          <w:fldData xml:space="preserve">PEVuZE5vdGU+PENpdGU+PEF1dGhvcj5BbGk8L0F1dGhvcj48WWVhcj4yMDE5PC9ZZWFyPjxSZWNO
dW0+OTc5PC9SZWNOdW0+PERpc3BsYXlUZXh0Pls4LCA5LCAyMF08L0Rpc3BsYXlUZXh0PjxyZWNv
cmQ+PHJlYy1udW1iZXI+OTc5PC9yZWMtbnVtYmVyPjxmb3JlaWduLWtleXM+PGtleSBhcHA9IkVO
IiBkYi1pZD0iNWY5NWF3endld3pzNWZlMHZwcXB2YXZwZGY5dnRlOTBmd2VlIiB0aW1lc3RhbXA9
IjE2Nzc5Mjk5MjUiPjk3OTwva2V5PjxrZXkgYXBwPSJFTldlYiIgZGItaWQ9IiI+MDwva2V5Pjwv
Zm9yZWlnbi1rZXlzPjxyZWYtdHlwZSBuYW1lPSJKb3VybmFsIEFydGljbGUiPjE3PC9yZWYtdHlw
ZT48Y29udHJpYnV0b3JzPjxhdXRob3JzPjxhdXRob3I+QWxpLCBOZXZlbjwvYXV0aG9yPjxhdXRo
b3I+QWxqdXdheWEsIFRoYWFyPC9hdXRob3I+PGF1dGhvcj5BbC1EYWhoYW4sIE11dGhhbm5hPC9h
dXRob3I+PC9hdXRob3JzPjwvY29udHJpYnV0b3JzPjx0aXRsZXM+PHRpdGxlPkV2YWx1YXRpbmcg
dGhlIG5ldyBtZWNoYW5pc3RpYyBzY2FsZS11cCBtZXRob2RvbG9neSBvZiBnYXMtc29saWQgc3Bv
dXRlZCBiZWRzIHVzaW5nIGdhbW1hIHJheSBjb21wdXRlZCB0b21vZ3JhcGh5IChDVCk8L3RpdGxl
PjxzZWNvbmRhcnktdGl0bGU+RXhwZXJpbWVudGFsIFRoZXJtYWwgYW5kIEZsdWlkIFNjaWVuY2U8
L3NlY29uZGFyeS10aXRsZT48L3RpdGxlcz48cGVyaW9kaWNhbD48ZnVsbC10aXRsZT5FeHBlcmlt
ZW50YWwgVGhlcm1hbCBhbmQgRmx1aWQgU2NpZW5jZTwvZnVsbC10aXRsZT48L3BlcmlvZGljYWw+
PHBhZ2VzPjE4Ni0xOTg8L3BhZ2VzPjx2b2x1bWU+MTA0PC92b2x1bWU+PGtleXdvcmRzPjxrZXl3
b3JkPlNjYWxlLXVwPC9rZXl3b3JkPjxrZXl3b3JkPlNwb3V0ZWQgYmVkczwva2V5d29yZD48a2V5
d29yZD5HYW1tYS1yYXkgY29tcHV0ZWQgdG9tb2dyYXBoeSAoQ1QpPC9rZXl3b3JkPjxrZXl3b3Jk
PkNyb3NzLXNlY3Rpb25hbCBkaXN0cmlidXRpb248L2tleXdvcmQ+PGtleXdvcmQ+UGhhc2UgaG9s
ZHVwPC9rZXl3b3JkPjwva2V5d29yZHM+PGRhdGVzPjx5ZWFyPjIwMTk8L3llYXI+PHB1Yi1kYXRl
cz48ZGF0ZT4yMDE5LzA2LzAxLzwvZGF0ZT48L3B1Yi1kYXRlcz48L2RhdGVzPjxpc2JuPjA4OTQt
MTc3NzwvaXNibj48dXJscz48cmVsYXRlZC11cmxzPjx1cmw+aHR0cDovL3d3dy5zY2llbmNlZGly
ZWN0LmNvbS9zY2llbmNlL2FydGljbGUvcGlpL1MwODk0MTc3NzE5MzAxNjcwPC91cmw+PC9yZWxh
dGVkLXVybHM+PC91cmxzPjxlbGVjdHJvbmljLXJlc291cmNlLW51bT5odHRwczovL2RvaS5vcmcv
MTAuMTAxNi9qLmV4cHRoZXJtZmx1c2NpLjIwMTkuMDEuMDI5PC9lbGVjdHJvbmljLXJlc291cmNl
LW51bT48L3JlY29yZD48L0NpdGU+PENpdGU+PEF1dGhvcj5BbC1KdXdheWE8L0F1dGhvcj48WWVh
cj4yMDIzPC9ZZWFyPjxSZWNOdW0+OTkxPC9SZWNOdW0+PHJlY29yZD48cmVjLW51bWJlcj45OTE8
L3JlYy1udW1iZXI+PGZvcmVpZ24ta2V5cz48a2V5IGFwcD0iRU4iIGRiLWlkPSI1Zjk1YXd6d2V3
enM1ZmUwdnBxcHZhdnBkZjl2dGU5MGZ3ZWUiIHRpbWVzdGFtcD0iMTY3NzkzMDAwMCI+OTkxPC9r
ZXk+PGtleSBhcHA9IkVOV2ViIiBkYi1pZD0iIj4wPC9rZXk+PC9mb3JlaWduLWtleXM+PHJlZi10
eXBlIG5hbWU9IkpvdXJuYWwgQXJ0aWNsZSI+MTc8L3JlZi10eXBlPjxjb250cmlidXRvcnM+PGF1
dGhvcnM+PGF1dGhvcj5BbC1KdXdheWEsIFRoYWFyPC9hdXRob3I+PGF1dGhvcj5BbGksIE5ldmVu
PC9hdXRob3I+PGF1dGhvcj5BbC1EYWhoYW4sIE11dGhhbm5hPC9hdXRob3I+PC9hdXRob3JzPjwv
Y29udHJpYnV0b3JzPjx0aXRsZXM+PHRpdGxlPkV4cGVyaW1lbnRhbCB2YWxpZGF0aW9uIG9mIHRo
ZSBtZWNoYW5pc3RpYyBzY2FsZS11cCBtZXRob2RvbG9neSBvZiBnYXPigJNzb2xpZCBzcG91dGVk
IGJlZHMgdXNpbmcgcmFkaW9hY3RpdmUgcGFydGljbGUgdHJhY2tpbmcgKFJQVCk8L3RpdGxlPjxz
ZWNvbmRhcnktdGl0bGU+QW5uYWxzIG9mIE51Y2xlYXIgRW5lcmd5PC9zZWNvbmRhcnktdGl0bGU+
PC90aXRsZXM+PHBlcmlvZGljYWw+PGZ1bGwtdGl0bGU+QW5uYWxzIG9mIE51Y2xlYXIgRW5lcmd5
PC9mdWxsLXRpdGxlPjwvcGVyaW9kaWNhbD48cGFnZXM+MTA5NTU5PC9wYWdlcz48dm9sdW1lPjE4
MTwvdm9sdW1lPjxrZXl3b3Jkcz48a2V5d29yZD5TY2FsZS11cDwva2V5d29yZD48a2V5d29yZD5W
ZXJ5IGhpZ2gtdGVtcGVyYXR1cmUgcmVhY3RvcnMgKFZIVFJzKTwva2V5d29yZD48a2V5d29yZD5U
UklTTzwva2V5d29yZD48a2V5d29yZD5TcG91dGVkIGJlZHM8L2tleXdvcmQ+PGtleXdvcmQ+UmFk
aW9hY3RpdmUgcGFydGljbGUgdHJhY2tpbmcgKFJQVCk8L2tleXdvcmQ+PC9rZXl3b3Jkcz48ZGF0
ZXM+PHllYXI+MjAyMzwveWVhcj48cHViLWRhdGVzPjxkYXRlPjIwMjMvMDIvMDEvPC9kYXRlPjwv
cHViLWRhdGVzPjwvZGF0ZXM+PGlzYm4+MDMwNi00NTQ5PC9pc2JuPjx1cmxzPjxyZWxhdGVkLXVy
bHM+PHVybD5odHRwczovL3d3dy5zY2llbmNlZGlyZWN0LmNvbS9zY2llbmNlL2FydGljbGUvcGlp
L1MwMzA2NDU0OTIyMDA1ODk4PC91cmw+PC9yZWxhdGVkLXVybHM+PC91cmxzPjxlbGVjdHJvbmlj
LXJlc291cmNlLW51bT5odHRwczovL2RvaS5vcmcvMTAuMTAxNi9qLmFudWNlbmUuMjAyMi4xMDk1
NTk8L2VsZWN0cm9uaWMtcmVzb3VyY2UtbnVtPjwvcmVjb3JkPjwvQ2l0ZT48Q2l0ZT48QXV0aG9y
PkFsaTwvQXV0aG9yPjxZZWFyPjIwMTk8L1llYXI+PFJlY051bT45Nzk8L1JlY051bT48cmVjb3Jk
PjxyZWMtbnVtYmVyPjk3OTwvcmVjLW51bWJlcj48Zm9yZWlnbi1rZXlzPjxrZXkgYXBwPSJFTiIg
ZGItaWQ9IjVmOTVhd3p3ZXd6czVmZTB2cHFwdmF2cGRmOXZ0ZTkwZndlZSIgdGltZXN0YW1wPSIx
Njc3OTI5OTI1Ij45Nzk8L2tleT48a2V5IGFwcD0iRU5XZWIiIGRiLWlkPSIiPjA8L2tleT48L2Zv
cmVpZ24ta2V5cz48cmVmLXR5cGUgbmFtZT0iSm91cm5hbCBBcnRpY2xlIj4xNzwvcmVmLXR5cGU+
PGNvbnRyaWJ1dG9ycz48YXV0aG9ycz48YXV0aG9yPkFsaSwgTmV2ZW48L2F1dGhvcj48YXV0aG9y
PkFsanV3YXlhLCBUaGFhcjwvYXV0aG9yPjxhdXRob3I+QWwtRGFoaGFuLCBNdXRoYW5uYTwvYXV0
aG9yPjwvYXV0aG9ycz48L2NvbnRyaWJ1dG9ycz48dGl0bGVzPjx0aXRsZT5FdmFsdWF0aW5nIHRo
ZSBuZXcgbWVjaGFuaXN0aWMgc2NhbGUtdXAgbWV0aG9kb2xvZ3kgb2YgZ2FzLXNvbGlkIHNwb3V0
ZWQgYmVkcyB1c2luZyBnYW1tYSByYXkgY29tcHV0ZWQgdG9tb2dyYXBoeSAoQ1QpPC90aXRsZT48
c2Vjb25kYXJ5LXRpdGxlPkV4cGVyaW1lbnRhbCBUaGVybWFsIGFuZCBGbHVpZCBTY2llbmNlPC9z
ZWNvbmRhcnktdGl0bGU+PC90aXRsZXM+PHBlcmlvZGljYWw+PGZ1bGwtdGl0bGU+RXhwZXJpbWVu
dGFsIFRoZXJtYWwgYW5kIEZsdWlkIFNjaWVuY2U8L2Z1bGwtdGl0bGU+PC9wZXJpb2RpY2FsPjxw
YWdlcz4xODYtMTk4PC9wYWdlcz48dm9sdW1lPjEwNDwvdm9sdW1lPjxrZXl3b3Jkcz48a2V5d29y
ZD5TY2FsZS11cDwva2V5d29yZD48a2V5d29yZD5TcG91dGVkIGJlZHM8L2tleXdvcmQ+PGtleXdv
cmQ+R2FtbWEtcmF5IGNvbXB1dGVkIHRvbW9ncmFwaHkgKENUKTwva2V5d29yZD48a2V5d29yZD5D
cm9zcy1zZWN0aW9uYWwgZGlzdHJpYnV0aW9uPC9rZXl3b3JkPjxrZXl3b3JkPlBoYXNlIGhvbGR1
cDwva2V5d29yZD48L2tleXdvcmRzPjxkYXRlcz48eWVhcj4yMDE5PC95ZWFyPjxwdWItZGF0ZXM+
PGRhdGU+MjAxOS8wNi8wMS88L2RhdGU+PC9wdWItZGF0ZXM+PC9kYXRlcz48aXNibj4wODk0LTE3
Nzc8L2lzYm4+PHVybHM+PHJlbGF0ZWQtdXJscz48dXJsPmh0dHA6Ly93d3cuc2NpZW5jZWRpcmVj
dC5jb20vc2NpZW5jZS9hcnRpY2xlL3BpaS9TMDg5NDE3NzcxOTMwMTY3MDwvdXJsPjwvcmVsYXRl
ZC11cmxzPjwvdXJscz48ZWxlY3Ryb25pYy1yZXNvdXJjZS1udW0+aHR0cHM6Ly9kb2kub3JnLzEw
LjEwMTYvai5leHB0aGVybWZsdXNjaS4yMDE5LjAxLjAyOTwvZWxlY3Ryb25pYy1yZXNvdXJjZS1u
dW0+PC9yZWNvcmQ+PC9DaXRlPjxDaXRlPjxBdXRob3I+QWxpPC9BdXRob3I+PFllYXI+MjAxNzwv
WWVhcj48UmVjTnVtPjk0MzwvUmVjTnVtPjxyZWNvcmQ+PHJlYy1udW1iZXI+OTQzPC9yZWMtbnVt
YmVyPjxmb3JlaWduLWtleXM+PGtleSBhcHA9IkVOIiBkYi1pZD0iNWY5NWF3endld3pzNWZlMHZw
cXB2YXZwZGY5dnRlOTBmd2VlIiB0aW1lc3RhbXA9IjE2Nzc5Mjk0NTkiPjk0Mzwva2V5PjxrZXkg
YXBwPSJFTldlYiIgZGItaWQ9IiI+MDwva2V5PjwvZm9yZWlnbi1rZXlzPjxyZWYtdHlwZSBuYW1l
PSJKb3VybmFsIEFydGljbGUiPjE3PC9yZWYtdHlwZT48Y29udHJpYnV0b3JzPjxhdXRob3JzPjxh
dXRob3I+QWxpLCBOZXZlbjwvYXV0aG9yPjxhdXRob3I+QWwtSnV3YXlhLCBUaGFhcjwvYXV0aG9y
PjxhdXRob3I+QWwtRGFoaGFuLCBNdXRoYW5uYTwvYXV0aG9yPjwvYXV0aG9ycz48L2NvbnRyaWJ1
dG9ycz48dGl0bGVzPjx0aXRsZT5BbiBhZHZhbmNlZCBldmFsdWF0aW9uIG9mIHRoZSBtZWNoYW5p
c3RpYyBzY2FsZS11cCBtZXRob2RvbG9neSBvZiBnYXPigJNzb2xpZCBzcG91dGVkIGJlZHMgdXNp
bmcgcmFkaW9hY3RpdmUgcGFydGljbGUgdHJhY2tpbmc8L3RpdGxlPjxzZWNvbmRhcnktdGl0bGU+
UGFydGljdW9sb2d5PC9zZWNvbmRhcnktdGl0bGU+PC90aXRsZXM+PHBlcmlvZGljYWw+PGZ1bGwt
dGl0bGU+UGFydGljdW9sb2d5PC9mdWxsLXRpdGxlPjwvcGVyaW9kaWNhbD48cGFnZXM+NDgtNjA8
L3BhZ2VzPjx2b2x1bWU+MzQ8L3ZvbHVtZT48a2V5d29yZHM+PGtleXdvcmQ+U2NhbGluZyB1cDwv
a2V5d29yZD48a2V5d29yZD5TcG91dGVkIGJlZDwva2V5d29yZD48a2V5d29yZD5UcmlzdHJ1Y3R1
cmFsLWlzb3Ryb3BpYyBwYXJ0aWNsZTwva2V5d29yZD48a2V5d29yZD5SYWRpb2FjdGl2ZSBwYXJ0
aWNsZSB0cmFja2luZzwva2V5d29yZD48a2V5d29yZD5UaHJlZS1kaW1lbnNpb25hbCB2ZWxvY2l0
eSBmaWVsZDwva2V5d29yZD48a2V5d29yZD5UdXJidWxlbmNlPC9rZXl3b3JkPjwva2V5d29yZHM+
PGRhdGVzPjx5ZWFyPjIwMTc8L3llYXI+PHB1Yi1kYXRlcz48ZGF0ZT4yMDE3LzEwLzAxLzwvZGF0
ZT48L3B1Yi1kYXRlcz48L2RhdGVzPjxpc2JuPjE2NzQtMjAwMTwvaXNibj48dXJscz48cmVsYXRl
ZC11cmxzPjx1cmw+aHR0cDovL3d3dy5zY2llbmNlZGlyZWN0LmNvbS9zY2llbmNlL2FydGljbGUv
cGlpL1MxNjc0MjAwMTE3MzAwNTEyPC91cmw+PC9yZWxhdGVkLXVybHM+PC91cmxzPjxlbGVjdHJv
bmljLXJlc291cmNlLW51bT5odHRwOi8vZHguZG9pLm9yZy8xMC4xMDE2L2oucGFydGljLjIwMTYu
MTEuMDA1PC9lbGVjdHJvbmljLXJlc291cmNlLW51bT48L3JlY29yZD48L0NpdGU+PC9FbmROb3Rl
Pn==
</w:fldData>
        </w:fldChar>
      </w:r>
      <w:r w:rsidR="009502DD">
        <w:instrText xml:space="preserve"> ADDIN EN.CITE.DATA </w:instrText>
      </w:r>
      <w:r w:rsidR="009502DD">
        <w:fldChar w:fldCharType="end"/>
      </w:r>
      <w:r w:rsidR="008E1900" w:rsidRPr="00A33D5E">
        <w:fldChar w:fldCharType="separate"/>
      </w:r>
      <w:r w:rsidR="009502DD">
        <w:rPr>
          <w:noProof/>
        </w:rPr>
        <w:t>[</w:t>
      </w:r>
      <w:hyperlink w:anchor="_ENREF_8" w:tooltip="Ali, 2017 #943" w:history="1">
        <w:r w:rsidR="009502DD" w:rsidRPr="009502DD">
          <w:rPr>
            <w:rStyle w:val="Hyperlink"/>
            <w:noProof/>
          </w:rPr>
          <w:t>8</w:t>
        </w:r>
      </w:hyperlink>
      <w:r w:rsidR="009502DD">
        <w:rPr>
          <w:noProof/>
        </w:rPr>
        <w:t xml:space="preserve">, </w:t>
      </w:r>
      <w:hyperlink w:anchor="_ENREF_9" w:tooltip="Ali, 2019 #979" w:history="1">
        <w:r w:rsidR="009502DD" w:rsidRPr="009502DD">
          <w:rPr>
            <w:rStyle w:val="Hyperlink"/>
            <w:noProof/>
          </w:rPr>
          <w:t>9</w:t>
        </w:r>
      </w:hyperlink>
      <w:r w:rsidR="009502DD">
        <w:rPr>
          <w:noProof/>
        </w:rPr>
        <w:t xml:space="preserve">, </w:t>
      </w:r>
      <w:hyperlink w:anchor="_ENREF_20" w:tooltip="Al-Juwaya, 2023 #991" w:history="1">
        <w:r w:rsidR="009502DD" w:rsidRPr="009502DD">
          <w:rPr>
            <w:rStyle w:val="Hyperlink"/>
            <w:noProof/>
          </w:rPr>
          <w:t>20</w:t>
        </w:r>
      </w:hyperlink>
      <w:r w:rsidR="009502DD">
        <w:rPr>
          <w:noProof/>
        </w:rPr>
        <w:t>]</w:t>
      </w:r>
      <w:r w:rsidR="008E1900" w:rsidRPr="00A33D5E">
        <w:fldChar w:fldCharType="end"/>
      </w:r>
      <w:r w:rsidRPr="007A779F">
        <w:t>: To ensure successful implementation, the steps must be followed in the correct order and with the necessary attention to detail.</w:t>
      </w:r>
    </w:p>
    <w:p w14:paraId="2D684EBB" w14:textId="07FDF4E5" w:rsidR="007A779F" w:rsidRPr="007A779F" w:rsidRDefault="007A779F" w:rsidP="007A779F">
      <w:r w:rsidRPr="007A779F">
        <w:t xml:space="preserve">I.          Measure the gas holdup profiles at a dimensionless height on the spouted beds that need to be scaled up or down. This is necessary to ensure that the scaled-up spouted beds will have the same gas holdup profiles as the </w:t>
      </w:r>
      <w:r w:rsidR="00344C06" w:rsidRPr="007A779F">
        <w:t>reference</w:t>
      </w:r>
      <w:r w:rsidRPr="007A779F">
        <w:t xml:space="preserve"> spouted beds. This step also helps to ensure that the gas-solid flow patterns in the scaled-up spouted beds will be similar to those in the reference spouted beds, which is important for accurately predicting the flow behavior of the scaled-up spouted beds.</w:t>
      </w:r>
    </w:p>
    <w:p w14:paraId="15A13480" w14:textId="77777777" w:rsidR="007A779F" w:rsidRPr="007A779F" w:rsidRDefault="007A779F" w:rsidP="007A779F">
      <w:r w:rsidRPr="007A779F">
        <w:t>a.      The measurement should include the conical portion of the bed as well as the cylindrical portion including the annulus, spout, and fountain. This helps to replicate the same flow behavior that is seen in the reference spouted beds, which will ensure that the scaled-up version is as accurate as possible. Knowing the exact flow patterns will allow for the best predictions of the scaled-up bed's behavior.</w:t>
      </w:r>
    </w:p>
    <w:p w14:paraId="6467E0CC" w14:textId="77777777" w:rsidR="007A779F" w:rsidRPr="007A779F" w:rsidRDefault="007A779F" w:rsidP="007A779F">
      <w:r w:rsidRPr="007A779F">
        <w:t>b.      To avoid disturbing the flow, especially in the annulus and the spout-annulus boundary, invasive measurement techniques are not recommended. Instead, non-invasive techniques should be employed to ensure an accurate assessment of the scaled-up bed's behavior. Non-invasive techniques are less disruptive to the flow and can provide more accurate measurements of the scaled-up bed's behavior. Additionally, non-invasive techniques do not require any physical contact with the bed, which eliminates the potential for disruption.</w:t>
      </w:r>
    </w:p>
    <w:p w14:paraId="0027EB33" w14:textId="77777777" w:rsidR="007A779F" w:rsidRPr="007A779F" w:rsidRDefault="007A779F" w:rsidP="007A779F">
      <w:r w:rsidRPr="007A779F">
        <w:t xml:space="preserve">II.          Scaled spouted beds should be searched for similar gas holdup profiles at dimensionless heights to those obtained in the reference case (Step I) using validated computational fluid dynamics (CFD). This is because the gas holdup profile is an important factor in determining the effectiveness of the spouted bed, and CFD can provide a more accurate representation of the gas holdup. </w:t>
      </w:r>
    </w:p>
    <w:p w14:paraId="1676A506" w14:textId="77777777" w:rsidR="007A779F" w:rsidRPr="007A779F" w:rsidRDefault="007A779F" w:rsidP="007A779F">
      <w:r w:rsidRPr="007A779F">
        <w:t xml:space="preserve">a.      As indicated in the scale-up approach [8], the scaled spouted beds should be geometrically similar to the reference case.  This means that the geometry of the scaled bed should be maintained despite the changes in the dimensions, so that the relative gas holdup profiles are also similar. </w:t>
      </w:r>
    </w:p>
    <w:p w14:paraId="60A59213" w14:textId="77777777" w:rsidR="007A779F" w:rsidRPr="007A779F" w:rsidRDefault="007A779F" w:rsidP="007A779F">
      <w:r w:rsidRPr="007A779F">
        <w:t xml:space="preserve">b.      When acquiring gas holdup profiles using CFD is difficult or takes time and effort, at least closer gas holdup profiles between the reference case and scaled spouted beds must be obtained. CFD is a valuable tool for obtaining detailed information on the gas holdup profiles of spouted beds, but it is time-consuming and requires a lot of computational power. Therefore, it is important to acquire at </w:t>
      </w:r>
      <w:r w:rsidRPr="007A779F">
        <w:t>least a closer gas holdup profile for comparison between the reference case and the scaled spouted beds.</w:t>
      </w:r>
    </w:p>
    <w:p w14:paraId="4AE1C244" w14:textId="77777777" w:rsidR="007A779F" w:rsidRPr="007A779F" w:rsidRDefault="007A779F" w:rsidP="007A779F">
      <w:r w:rsidRPr="007A779F">
        <w:t xml:space="preserve">c.      The closer the radial gas holdup profiles are to the reference case, the better the hydrodynamic similarity. Moreover, precise gas holdup profiles should be ensured to ensure a higher degree of hydrodynamic similarity between the reference case and the scaled spouted beds. </w:t>
      </w:r>
    </w:p>
    <w:p w14:paraId="51E6952D" w14:textId="77777777" w:rsidR="007A779F" w:rsidRPr="007A779F" w:rsidRDefault="007A779F" w:rsidP="007A779F">
      <w:r w:rsidRPr="007A779F">
        <w:t>             III.          Develop, build, and operate the newly scaled gas-solids spouted beds under the operating conditions identified in Step II. This step is necessary in order to ensure that the scaled spouted beds are operating under the same conditions as the reference case. This will ensure that the radial gas holdup profiles are as close as possible to the reference case, ensuring a higher degree of hydrodynamic similarity.</w:t>
      </w:r>
    </w:p>
    <w:p w14:paraId="15F5BD76" w14:textId="77777777" w:rsidR="007A779F" w:rsidRPr="007A779F" w:rsidRDefault="007A779F" w:rsidP="007A779F">
      <w:r w:rsidRPr="007A779F">
        <w:t>             IV.          At the identified operating conditions and at the selected dimensionless height, evaluate the gas holdup radial profiles of the constructed scaled spouted bed. By measuring the radial profiles of the gas holdup, the effectiveness of the scaled spouted bed at the selected dimensionless height and operating conditions can be determined. This is important for understanding the performance of the spouted bed and ensuring that it has been scaled as expected.</w:t>
      </w:r>
    </w:p>
    <w:p w14:paraId="0F7210BE" w14:textId="77777777" w:rsidR="007A779F" w:rsidRPr="007A779F" w:rsidRDefault="007A779F" w:rsidP="007A779F">
      <w:r w:rsidRPr="007A779F">
        <w:t>In Step IV, non-invasive gamma-ray densitometry (GRD) is recommended. It can be used to measure radial gas holdup profiles and flow regimes at small and large scales non-invasively. GRD has several advantages over other measurement techniques such as high accuracy and repeatability, the ability to measure at multiple depths, and the ability to measure in various flow regimes. Additionally, it is non-invasive, meaning it does not require any physical contact with the fluid being measured, which makes it safer and more cost-effective.</w:t>
      </w:r>
    </w:p>
    <w:p w14:paraId="25F8F755" w14:textId="77777777" w:rsidR="007A779F" w:rsidRPr="007A779F" w:rsidRDefault="007A779F" w:rsidP="007A779F">
      <w:r w:rsidRPr="007A779F">
        <w:t>V.          If necessary, refine the operating conditions used in Step III to generate gas holdup profiles that are similar to those of the reference case in Step I. This is done to ensure that the operating conditions used in Step III are optimal for producing the desired gas holdup profile. By refining the operating conditions, it allows for the most accurate comparison between the gas holdup profiles of the reference case and the one generated in Step III.</w:t>
      </w:r>
    </w:p>
    <w:p w14:paraId="606C1EC4" w14:textId="77777777" w:rsidR="00781B6A" w:rsidRPr="00BB7497" w:rsidRDefault="00781B6A" w:rsidP="00007B18">
      <w:pPr>
        <w:pStyle w:val="BodyTextIndent"/>
        <w:ind w:firstLine="0"/>
        <w:rPr>
          <w:sz w:val="22"/>
          <w:szCs w:val="22"/>
        </w:rPr>
      </w:pPr>
    </w:p>
    <w:p w14:paraId="443571CB" w14:textId="65520855" w:rsidR="00851CD8" w:rsidRPr="00007B18" w:rsidRDefault="00781B6A" w:rsidP="00007B18">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IV. </w:t>
      </w:r>
      <w:r w:rsidR="00A73779" w:rsidRPr="00BB7497">
        <w:rPr>
          <w:rFonts w:ascii="Times New Roman" w:hAnsi="Times New Roman"/>
          <w:caps w:val="0"/>
          <w:sz w:val="22"/>
          <w:szCs w:val="22"/>
        </w:rPr>
        <w:t>Conclusions</w:t>
      </w:r>
    </w:p>
    <w:p w14:paraId="00049E0F" w14:textId="6A2384DF" w:rsidR="00781B6A" w:rsidRPr="005573D8" w:rsidRDefault="005573D8" w:rsidP="00A33D5E">
      <w:pPr>
        <w:pStyle w:val="BodyTextIndent"/>
      </w:pPr>
      <w:r w:rsidRPr="005573D8">
        <w:t xml:space="preserve">An advanced non-invasive radioactive particle tracking (RPT) technique and gamma-ray computed tomography </w:t>
      </w:r>
      <w:r>
        <w:t xml:space="preserve">(CT) </w:t>
      </w:r>
      <w:r w:rsidRPr="005573D8">
        <w:t xml:space="preserve">have been used to validate the new scaling-up methodology for gas-solid spouted beds that is based on matching the gas holdup radial profiles between two different sizes of beds. This new methodology has been successfully validated, showing its applicability and reliability for scaling-up of gas-solid spouted beds. A similarity of hydrodynamics was obtained between small and large-scale gas-solid spouted beds when gas holdup profiles were similar. Hydrodynamic similarity was determined based on fractions of cycle time in each region </w:t>
      </w:r>
      <w:r w:rsidRPr="005573D8">
        <w:lastRenderedPageBreak/>
        <w:t xml:space="preserve">of the beds, radial profiles of gas holdup, and gas-holdup cross-sectional distributions. As a result of dissimilarity in the gas holdup radial profiles between small and large spouted beds, dissimilarities in the aforementioned parameters were found. When the gas holdup radial profiles were different, the fractions of cycle time, gas holdup profiles, and gas-holdup cross-sectional distributions were found to be dissimilar. The agreement between the findings of this study and those reported in the other studies, as well as the evidence that the gas phase dictates the hydrodynamics of the gas-solid spouted bed, indicates that the gas holdup profile has a significant impact on cycle time, gas holdup profiles, and gas-holdup cross-sectional distributions. As such, the CT and RPT results presented here can be used to effectively validate the accuracy of CFD simulations. Furthermore, the new scale-up methodology can be applied by applying computational fluid dynamics (CFD) as an evaluation tool to identify operating conditions that are similar for both </w:t>
      </w:r>
      <w:r w:rsidR="00EF10FA" w:rsidRPr="005573D8">
        <w:t>small- and large-scale</w:t>
      </w:r>
      <w:r w:rsidRPr="005573D8">
        <w:t xml:space="preserve"> gas-solid spouted beds in terms of gas holdup. By using CFD simulations, it is possible to identify operating conditions that can be used to scale up from a small-scale environment to a larger one, while maintaining the same gas holdup profiles.</w:t>
      </w:r>
    </w:p>
    <w:p w14:paraId="42B3B96A" w14:textId="77777777" w:rsidR="001F64EA" w:rsidRDefault="001F64EA" w:rsidP="00A73779">
      <w:pPr>
        <w:pStyle w:val="BodyTextIndent"/>
        <w:ind w:firstLine="0"/>
        <w:rPr>
          <w:b/>
          <w:sz w:val="22"/>
          <w:szCs w:val="22"/>
        </w:rPr>
      </w:pPr>
    </w:p>
    <w:p w14:paraId="10935B15" w14:textId="4BAE3153" w:rsidR="00A73779" w:rsidRPr="00BB7497" w:rsidRDefault="001F64EA" w:rsidP="00A73779">
      <w:pPr>
        <w:pStyle w:val="BodyTextIndent"/>
        <w:ind w:firstLine="0"/>
        <w:rPr>
          <w:sz w:val="22"/>
          <w:szCs w:val="22"/>
        </w:rPr>
      </w:pPr>
      <w:r>
        <w:rPr>
          <w:b/>
          <w:sz w:val="22"/>
          <w:szCs w:val="22"/>
        </w:rPr>
        <w:t>N</w:t>
      </w:r>
      <w:r w:rsidRPr="001F64EA">
        <w:rPr>
          <w:b/>
          <w:sz w:val="22"/>
          <w:szCs w:val="22"/>
        </w:rPr>
        <w:t>omenclature</w:t>
      </w:r>
    </w:p>
    <w:p w14:paraId="00047BE9" w14:textId="77777777" w:rsidR="00A33D5E" w:rsidRDefault="00A33D5E" w:rsidP="00BB7497">
      <w:pPr>
        <w:pStyle w:val="BodyTextIndent"/>
        <w:ind w:firstLine="0"/>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277"/>
        <w:gridCol w:w="3624"/>
      </w:tblGrid>
      <w:tr w:rsidR="0028578E" w:rsidRPr="00E36CB4" w14:paraId="0894CCF8" w14:textId="77777777" w:rsidTr="00A80B9E">
        <w:trPr>
          <w:jc w:val="center"/>
        </w:trPr>
        <w:tc>
          <w:tcPr>
            <w:tcW w:w="4760" w:type="dxa"/>
            <w:gridSpan w:val="3"/>
            <w:tcMar>
              <w:left w:w="0" w:type="dxa"/>
              <w:right w:w="0" w:type="dxa"/>
            </w:tcMar>
            <w:vAlign w:val="center"/>
          </w:tcPr>
          <w:p w14:paraId="7D0A20AF" w14:textId="77777777" w:rsidR="0028578E" w:rsidRPr="00B7785D" w:rsidRDefault="0028578E" w:rsidP="00557C1A">
            <w:pPr>
              <w:rPr>
                <w:sz w:val="18"/>
                <w:szCs w:val="18"/>
              </w:rPr>
            </w:pPr>
            <w:r w:rsidRPr="00B7785D">
              <w:rPr>
                <w:sz w:val="18"/>
                <w:szCs w:val="18"/>
              </w:rPr>
              <w:t>Symbols</w:t>
            </w:r>
          </w:p>
        </w:tc>
      </w:tr>
      <w:tr w:rsidR="0028578E" w:rsidRPr="00E36CB4" w14:paraId="74892338" w14:textId="77777777" w:rsidTr="00A80B9E">
        <w:trPr>
          <w:jc w:val="center"/>
        </w:trPr>
        <w:tc>
          <w:tcPr>
            <w:tcW w:w="861" w:type="dxa"/>
            <w:tcMar>
              <w:left w:w="0" w:type="dxa"/>
              <w:right w:w="0" w:type="dxa"/>
            </w:tcMar>
            <w:vAlign w:val="center"/>
          </w:tcPr>
          <w:p w14:paraId="4F0B053C" w14:textId="77777777" w:rsidR="0028578E" w:rsidRPr="00B7785D" w:rsidRDefault="0028578E" w:rsidP="00557C1A">
            <w:pPr>
              <w:jc w:val="center"/>
              <w:rPr>
                <w:sz w:val="18"/>
                <w:szCs w:val="18"/>
              </w:rPr>
            </w:pPr>
            <w:proofErr w:type="spellStart"/>
            <w:r w:rsidRPr="00B7785D">
              <w:rPr>
                <w:i/>
                <w:sz w:val="18"/>
                <w:szCs w:val="18"/>
              </w:rPr>
              <w:t>d</w:t>
            </w:r>
            <w:r w:rsidRPr="00B7785D">
              <w:rPr>
                <w:i/>
                <w:sz w:val="18"/>
                <w:szCs w:val="18"/>
                <w:vertAlign w:val="subscript"/>
              </w:rPr>
              <w:t>p</w:t>
            </w:r>
            <w:proofErr w:type="spellEnd"/>
          </w:p>
        </w:tc>
        <w:tc>
          <w:tcPr>
            <w:tcW w:w="275" w:type="dxa"/>
            <w:vAlign w:val="center"/>
          </w:tcPr>
          <w:p w14:paraId="74D4A244"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1C61F1E2" w14:textId="77777777" w:rsidR="0028578E" w:rsidRPr="00B7785D" w:rsidRDefault="0028578E" w:rsidP="00557C1A">
            <w:pPr>
              <w:rPr>
                <w:sz w:val="18"/>
                <w:szCs w:val="18"/>
              </w:rPr>
            </w:pPr>
            <w:r w:rsidRPr="00B7785D">
              <w:rPr>
                <w:sz w:val="18"/>
                <w:szCs w:val="18"/>
              </w:rPr>
              <w:t>particle diameter, m</w:t>
            </w:r>
          </w:p>
        </w:tc>
      </w:tr>
      <w:tr w:rsidR="0028578E" w:rsidRPr="00E36CB4" w14:paraId="0707FA8F" w14:textId="77777777" w:rsidTr="00A80B9E">
        <w:trPr>
          <w:jc w:val="center"/>
        </w:trPr>
        <w:tc>
          <w:tcPr>
            <w:tcW w:w="861" w:type="dxa"/>
            <w:tcMar>
              <w:left w:w="0" w:type="dxa"/>
              <w:right w:w="0" w:type="dxa"/>
            </w:tcMar>
            <w:vAlign w:val="center"/>
          </w:tcPr>
          <w:p w14:paraId="4C191D6B" w14:textId="77777777" w:rsidR="0028578E" w:rsidRPr="00B7785D" w:rsidRDefault="0028578E" w:rsidP="00557C1A">
            <w:pPr>
              <w:jc w:val="center"/>
              <w:rPr>
                <w:sz w:val="18"/>
                <w:szCs w:val="18"/>
              </w:rPr>
            </w:pPr>
            <w:r w:rsidRPr="00B7785D">
              <w:rPr>
                <w:i/>
                <w:sz w:val="18"/>
                <w:szCs w:val="18"/>
              </w:rPr>
              <w:t>D</w:t>
            </w:r>
            <w:r w:rsidRPr="00B7785D">
              <w:rPr>
                <w:i/>
                <w:sz w:val="18"/>
                <w:szCs w:val="18"/>
                <w:vertAlign w:val="subscript"/>
              </w:rPr>
              <w:t>c</w:t>
            </w:r>
          </w:p>
        </w:tc>
        <w:tc>
          <w:tcPr>
            <w:tcW w:w="275" w:type="dxa"/>
            <w:vAlign w:val="center"/>
          </w:tcPr>
          <w:p w14:paraId="7A8A784B"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2D35E110" w14:textId="77777777" w:rsidR="0028578E" w:rsidRPr="00B7785D" w:rsidRDefault="0028578E" w:rsidP="00557C1A">
            <w:pPr>
              <w:rPr>
                <w:sz w:val="18"/>
                <w:szCs w:val="18"/>
              </w:rPr>
            </w:pPr>
            <w:r w:rsidRPr="00B7785D">
              <w:rPr>
                <w:sz w:val="18"/>
                <w:szCs w:val="18"/>
              </w:rPr>
              <w:t>inner column diameter, m</w:t>
            </w:r>
          </w:p>
        </w:tc>
      </w:tr>
      <w:tr w:rsidR="0028578E" w:rsidRPr="00E36CB4" w14:paraId="6B4935B4" w14:textId="77777777" w:rsidTr="00A80B9E">
        <w:trPr>
          <w:jc w:val="center"/>
        </w:trPr>
        <w:tc>
          <w:tcPr>
            <w:tcW w:w="861" w:type="dxa"/>
            <w:tcMar>
              <w:left w:w="0" w:type="dxa"/>
              <w:right w:w="0" w:type="dxa"/>
            </w:tcMar>
            <w:vAlign w:val="center"/>
          </w:tcPr>
          <w:p w14:paraId="5823E7F6" w14:textId="77777777" w:rsidR="0028578E" w:rsidRPr="00B7785D" w:rsidRDefault="0028578E" w:rsidP="00557C1A">
            <w:pPr>
              <w:jc w:val="center"/>
              <w:rPr>
                <w:sz w:val="18"/>
                <w:szCs w:val="18"/>
              </w:rPr>
            </w:pPr>
            <w:r w:rsidRPr="00B7785D">
              <w:rPr>
                <w:i/>
                <w:sz w:val="18"/>
                <w:szCs w:val="18"/>
              </w:rPr>
              <w:t>D</w:t>
            </w:r>
            <w:r w:rsidRPr="00B7785D">
              <w:rPr>
                <w:i/>
                <w:sz w:val="18"/>
                <w:szCs w:val="18"/>
                <w:vertAlign w:val="subscript"/>
              </w:rPr>
              <w:t>i</w:t>
            </w:r>
          </w:p>
        </w:tc>
        <w:tc>
          <w:tcPr>
            <w:tcW w:w="275" w:type="dxa"/>
            <w:vAlign w:val="center"/>
          </w:tcPr>
          <w:p w14:paraId="7486A20E"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6C03DD2F" w14:textId="77777777" w:rsidR="0028578E" w:rsidRPr="00B7785D" w:rsidRDefault="0028578E" w:rsidP="00557C1A">
            <w:pPr>
              <w:rPr>
                <w:sz w:val="18"/>
                <w:szCs w:val="18"/>
              </w:rPr>
            </w:pPr>
            <w:r w:rsidRPr="00B7785D">
              <w:rPr>
                <w:sz w:val="18"/>
                <w:szCs w:val="18"/>
              </w:rPr>
              <w:t>inlet orifice diameter, m</w:t>
            </w:r>
          </w:p>
        </w:tc>
      </w:tr>
      <w:tr w:rsidR="0028578E" w:rsidRPr="00E36CB4" w14:paraId="60B22D05" w14:textId="77777777" w:rsidTr="00A80B9E">
        <w:trPr>
          <w:jc w:val="center"/>
        </w:trPr>
        <w:tc>
          <w:tcPr>
            <w:tcW w:w="861" w:type="dxa"/>
            <w:tcMar>
              <w:left w:w="0" w:type="dxa"/>
              <w:right w:w="0" w:type="dxa"/>
            </w:tcMar>
            <w:vAlign w:val="center"/>
          </w:tcPr>
          <w:p w14:paraId="551A0746" w14:textId="77777777" w:rsidR="0028578E" w:rsidRPr="00B7785D" w:rsidRDefault="0028578E" w:rsidP="00557C1A">
            <w:pPr>
              <w:jc w:val="center"/>
              <w:rPr>
                <w:sz w:val="18"/>
                <w:szCs w:val="18"/>
              </w:rPr>
            </w:pPr>
            <w:r w:rsidRPr="00B7785D">
              <w:rPr>
                <w:i/>
                <w:sz w:val="18"/>
                <w:szCs w:val="18"/>
              </w:rPr>
              <w:t>Fr</w:t>
            </w:r>
          </w:p>
        </w:tc>
        <w:tc>
          <w:tcPr>
            <w:tcW w:w="275" w:type="dxa"/>
            <w:vAlign w:val="center"/>
          </w:tcPr>
          <w:p w14:paraId="6295E5B7"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2B9A7CCA" w14:textId="77777777" w:rsidR="0028578E" w:rsidRPr="00B7785D" w:rsidRDefault="0028578E" w:rsidP="00557C1A">
            <w:pPr>
              <w:rPr>
                <w:sz w:val="18"/>
                <w:szCs w:val="18"/>
              </w:rPr>
            </w:pPr>
            <w:r w:rsidRPr="00B7785D">
              <w:rPr>
                <w:sz w:val="18"/>
                <w:szCs w:val="18"/>
              </w:rPr>
              <w:t>Froude number</w:t>
            </w:r>
          </w:p>
        </w:tc>
      </w:tr>
      <w:tr w:rsidR="0028578E" w:rsidRPr="00E36CB4" w14:paraId="3BE1B817" w14:textId="77777777" w:rsidTr="00A80B9E">
        <w:trPr>
          <w:jc w:val="center"/>
        </w:trPr>
        <w:tc>
          <w:tcPr>
            <w:tcW w:w="861" w:type="dxa"/>
            <w:tcMar>
              <w:left w:w="0" w:type="dxa"/>
              <w:right w:w="0" w:type="dxa"/>
            </w:tcMar>
            <w:vAlign w:val="center"/>
          </w:tcPr>
          <w:p w14:paraId="2E75F847" w14:textId="77777777" w:rsidR="0028578E" w:rsidRPr="00B7785D" w:rsidRDefault="0028578E" w:rsidP="00557C1A">
            <w:pPr>
              <w:jc w:val="center"/>
              <w:rPr>
                <w:sz w:val="18"/>
                <w:szCs w:val="18"/>
              </w:rPr>
            </w:pPr>
            <w:r w:rsidRPr="00B7785D">
              <w:rPr>
                <w:i/>
                <w:sz w:val="18"/>
                <w:szCs w:val="18"/>
              </w:rPr>
              <w:t>g</w:t>
            </w:r>
          </w:p>
        </w:tc>
        <w:tc>
          <w:tcPr>
            <w:tcW w:w="275" w:type="dxa"/>
            <w:vAlign w:val="center"/>
          </w:tcPr>
          <w:p w14:paraId="7EC27F00"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068F2095" w14:textId="77777777" w:rsidR="0028578E" w:rsidRPr="00B7785D" w:rsidRDefault="0028578E" w:rsidP="00557C1A">
            <w:pPr>
              <w:rPr>
                <w:sz w:val="18"/>
                <w:szCs w:val="18"/>
              </w:rPr>
            </w:pPr>
            <w:r w:rsidRPr="00B7785D">
              <w:rPr>
                <w:sz w:val="18"/>
                <w:szCs w:val="18"/>
              </w:rPr>
              <w:t>acceleration of gravity, m s</w:t>
            </w:r>
            <w:r w:rsidRPr="00B7785D">
              <w:rPr>
                <w:sz w:val="18"/>
                <w:szCs w:val="18"/>
                <w:vertAlign w:val="superscript"/>
              </w:rPr>
              <w:t>-2</w:t>
            </w:r>
          </w:p>
        </w:tc>
      </w:tr>
      <w:tr w:rsidR="0028578E" w:rsidRPr="00E36CB4" w14:paraId="4916966B" w14:textId="77777777" w:rsidTr="00A80B9E">
        <w:trPr>
          <w:jc w:val="center"/>
        </w:trPr>
        <w:tc>
          <w:tcPr>
            <w:tcW w:w="861" w:type="dxa"/>
            <w:tcMar>
              <w:left w:w="0" w:type="dxa"/>
              <w:right w:w="0" w:type="dxa"/>
            </w:tcMar>
            <w:vAlign w:val="center"/>
          </w:tcPr>
          <w:p w14:paraId="5D601A87" w14:textId="77777777" w:rsidR="0028578E" w:rsidRPr="00B7785D" w:rsidRDefault="0028578E" w:rsidP="00557C1A">
            <w:pPr>
              <w:jc w:val="center"/>
              <w:rPr>
                <w:sz w:val="18"/>
                <w:szCs w:val="18"/>
              </w:rPr>
            </w:pPr>
            <w:r w:rsidRPr="00B7785D">
              <w:rPr>
                <w:i/>
                <w:sz w:val="18"/>
                <w:szCs w:val="18"/>
              </w:rPr>
              <w:t>H</w:t>
            </w:r>
          </w:p>
        </w:tc>
        <w:tc>
          <w:tcPr>
            <w:tcW w:w="275" w:type="dxa"/>
            <w:vAlign w:val="center"/>
          </w:tcPr>
          <w:p w14:paraId="4AE69485"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0ADC863D" w14:textId="77777777" w:rsidR="0028578E" w:rsidRPr="00B7785D" w:rsidRDefault="0028578E" w:rsidP="00557C1A">
            <w:pPr>
              <w:rPr>
                <w:sz w:val="18"/>
                <w:szCs w:val="18"/>
              </w:rPr>
            </w:pPr>
            <w:r w:rsidRPr="00B7785D">
              <w:rPr>
                <w:sz w:val="18"/>
                <w:szCs w:val="18"/>
              </w:rPr>
              <w:t>static bed height, m</w:t>
            </w:r>
          </w:p>
        </w:tc>
      </w:tr>
      <w:tr w:rsidR="0028578E" w:rsidRPr="00E36CB4" w14:paraId="5AC56B22" w14:textId="77777777" w:rsidTr="00A80B9E">
        <w:trPr>
          <w:jc w:val="center"/>
        </w:trPr>
        <w:tc>
          <w:tcPr>
            <w:tcW w:w="861" w:type="dxa"/>
            <w:tcMar>
              <w:left w:w="0" w:type="dxa"/>
              <w:right w:w="0" w:type="dxa"/>
            </w:tcMar>
            <w:vAlign w:val="center"/>
          </w:tcPr>
          <w:p w14:paraId="7D5D19EF" w14:textId="77777777" w:rsidR="0028578E" w:rsidRPr="00B7785D" w:rsidRDefault="0028578E" w:rsidP="00557C1A">
            <w:pPr>
              <w:jc w:val="center"/>
              <w:rPr>
                <w:sz w:val="18"/>
                <w:szCs w:val="18"/>
              </w:rPr>
            </w:pPr>
            <w:r w:rsidRPr="00B7785D">
              <w:rPr>
                <w:sz w:val="18"/>
                <w:szCs w:val="18"/>
              </w:rPr>
              <w:t>L</w:t>
            </w:r>
          </w:p>
        </w:tc>
        <w:tc>
          <w:tcPr>
            <w:tcW w:w="275" w:type="dxa"/>
            <w:vAlign w:val="center"/>
          </w:tcPr>
          <w:p w14:paraId="77B8F11D"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0D06D927" w14:textId="77777777" w:rsidR="0028578E" w:rsidRPr="00B7785D" w:rsidRDefault="0028578E" w:rsidP="00557C1A">
            <w:pPr>
              <w:rPr>
                <w:sz w:val="18"/>
                <w:szCs w:val="18"/>
              </w:rPr>
            </w:pPr>
            <w:r w:rsidRPr="00B7785D">
              <w:rPr>
                <w:sz w:val="18"/>
                <w:szCs w:val="18"/>
              </w:rPr>
              <w:t>column length, m</w:t>
            </w:r>
          </w:p>
        </w:tc>
      </w:tr>
      <w:tr w:rsidR="0028578E" w:rsidRPr="00E36CB4" w14:paraId="21C6596D" w14:textId="77777777" w:rsidTr="00A80B9E">
        <w:trPr>
          <w:jc w:val="center"/>
        </w:trPr>
        <w:tc>
          <w:tcPr>
            <w:tcW w:w="861" w:type="dxa"/>
            <w:tcMar>
              <w:left w:w="0" w:type="dxa"/>
              <w:right w:w="0" w:type="dxa"/>
            </w:tcMar>
            <w:vAlign w:val="center"/>
          </w:tcPr>
          <w:p w14:paraId="763CA086" w14:textId="77777777" w:rsidR="0028578E" w:rsidRPr="00B7785D" w:rsidRDefault="0028578E" w:rsidP="00557C1A">
            <w:pPr>
              <w:jc w:val="center"/>
              <w:rPr>
                <w:sz w:val="18"/>
                <w:szCs w:val="18"/>
              </w:rPr>
            </w:pPr>
            <w:r w:rsidRPr="00B7785D">
              <w:rPr>
                <w:i/>
                <w:sz w:val="18"/>
                <w:szCs w:val="18"/>
              </w:rPr>
              <w:t>P</w:t>
            </w:r>
          </w:p>
        </w:tc>
        <w:tc>
          <w:tcPr>
            <w:tcW w:w="275" w:type="dxa"/>
            <w:vAlign w:val="center"/>
          </w:tcPr>
          <w:p w14:paraId="0EE73ACE"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57C7A9B5" w14:textId="77777777" w:rsidR="0028578E" w:rsidRPr="00B7785D" w:rsidRDefault="0028578E" w:rsidP="00557C1A">
            <w:pPr>
              <w:rPr>
                <w:sz w:val="18"/>
                <w:szCs w:val="18"/>
              </w:rPr>
            </w:pPr>
            <w:r w:rsidRPr="00B7785D">
              <w:rPr>
                <w:sz w:val="18"/>
                <w:szCs w:val="18"/>
              </w:rPr>
              <w:t>bed pressure, Pa</w:t>
            </w:r>
          </w:p>
        </w:tc>
      </w:tr>
      <w:tr w:rsidR="0028578E" w:rsidRPr="00E36CB4" w14:paraId="18FCA455" w14:textId="77777777" w:rsidTr="00A80B9E">
        <w:trPr>
          <w:jc w:val="center"/>
        </w:trPr>
        <w:tc>
          <w:tcPr>
            <w:tcW w:w="861" w:type="dxa"/>
            <w:tcMar>
              <w:left w:w="0" w:type="dxa"/>
              <w:right w:w="0" w:type="dxa"/>
            </w:tcMar>
            <w:vAlign w:val="center"/>
          </w:tcPr>
          <w:p w14:paraId="516167D0" w14:textId="77777777" w:rsidR="0028578E" w:rsidRPr="00506AAF" w:rsidRDefault="0028578E" w:rsidP="00557C1A">
            <w:pPr>
              <w:jc w:val="center"/>
              <w:rPr>
                <w:i/>
                <w:sz w:val="18"/>
                <w:szCs w:val="18"/>
              </w:rPr>
            </w:pPr>
            <w:r w:rsidRPr="00506AAF">
              <w:rPr>
                <w:b/>
                <w:i/>
                <w:sz w:val="18"/>
                <w:szCs w:val="18"/>
              </w:rPr>
              <w:t>P</w:t>
            </w:r>
          </w:p>
        </w:tc>
        <w:tc>
          <w:tcPr>
            <w:tcW w:w="275" w:type="dxa"/>
            <w:vAlign w:val="center"/>
          </w:tcPr>
          <w:p w14:paraId="20D87FC4" w14:textId="77777777" w:rsidR="0028578E" w:rsidRPr="00B7785D" w:rsidRDefault="0028578E" w:rsidP="00557C1A">
            <w:pPr>
              <w:rPr>
                <w:sz w:val="18"/>
                <w:szCs w:val="18"/>
              </w:rPr>
            </w:pPr>
            <w:r w:rsidRPr="00B7785D">
              <w:rPr>
                <w:bCs/>
                <w:sz w:val="18"/>
                <w:szCs w:val="18"/>
              </w:rPr>
              <w:t>:</w:t>
            </w:r>
          </w:p>
        </w:tc>
        <w:tc>
          <w:tcPr>
            <w:tcW w:w="3624" w:type="dxa"/>
            <w:tcMar>
              <w:left w:w="0" w:type="dxa"/>
              <w:right w:w="0" w:type="dxa"/>
            </w:tcMar>
            <w:vAlign w:val="center"/>
          </w:tcPr>
          <w:p w14:paraId="2CAA3694" w14:textId="77777777" w:rsidR="0028578E" w:rsidRPr="00B7785D" w:rsidRDefault="0028578E" w:rsidP="00557C1A">
            <w:pPr>
              <w:rPr>
                <w:sz w:val="18"/>
                <w:szCs w:val="18"/>
              </w:rPr>
            </w:pPr>
            <w:r w:rsidRPr="00B7785D">
              <w:rPr>
                <w:bCs/>
                <w:sz w:val="18"/>
                <w:szCs w:val="18"/>
              </w:rPr>
              <w:t>vector of the cumulative</w:t>
            </w:r>
            <w:r w:rsidRPr="00B7785D">
              <w:rPr>
                <w:sz w:val="18"/>
                <w:szCs w:val="18"/>
              </w:rPr>
              <w:t xml:space="preserve"> probability distribution of the </w:t>
            </w:r>
            <w:proofErr w:type="gramStart"/>
            <w:r w:rsidRPr="00B7785D">
              <w:rPr>
                <w:sz w:val="18"/>
                <w:szCs w:val="18"/>
              </w:rPr>
              <w:t>solids</w:t>
            </w:r>
            <w:proofErr w:type="gramEnd"/>
            <w:r w:rsidRPr="00B7785D">
              <w:rPr>
                <w:sz w:val="18"/>
                <w:szCs w:val="18"/>
              </w:rPr>
              <w:t xml:space="preserve"> particles penetration into the spout along the spout height.</w:t>
            </w:r>
          </w:p>
        </w:tc>
      </w:tr>
      <w:tr w:rsidR="0028578E" w:rsidRPr="00E36CB4" w14:paraId="558BD87B" w14:textId="77777777" w:rsidTr="00A80B9E">
        <w:trPr>
          <w:jc w:val="center"/>
        </w:trPr>
        <w:tc>
          <w:tcPr>
            <w:tcW w:w="861" w:type="dxa"/>
            <w:tcMar>
              <w:left w:w="0" w:type="dxa"/>
              <w:right w:w="0" w:type="dxa"/>
            </w:tcMar>
            <w:vAlign w:val="center"/>
          </w:tcPr>
          <w:p w14:paraId="571FA547" w14:textId="77777777" w:rsidR="0028578E" w:rsidRPr="00B7785D" w:rsidRDefault="0028578E" w:rsidP="00557C1A">
            <w:pPr>
              <w:jc w:val="center"/>
              <w:rPr>
                <w:sz w:val="18"/>
                <w:szCs w:val="18"/>
              </w:rPr>
            </w:pPr>
            <w:r w:rsidRPr="00B7785D">
              <w:rPr>
                <w:i/>
                <w:sz w:val="18"/>
                <w:szCs w:val="18"/>
              </w:rPr>
              <w:t>Re</w:t>
            </w:r>
          </w:p>
        </w:tc>
        <w:tc>
          <w:tcPr>
            <w:tcW w:w="275" w:type="dxa"/>
            <w:vAlign w:val="center"/>
          </w:tcPr>
          <w:p w14:paraId="7414864C"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527109A5" w14:textId="77777777" w:rsidR="0028578E" w:rsidRPr="00B7785D" w:rsidRDefault="0028578E" w:rsidP="00557C1A">
            <w:pPr>
              <w:rPr>
                <w:sz w:val="18"/>
                <w:szCs w:val="18"/>
              </w:rPr>
            </w:pPr>
            <w:r w:rsidRPr="00B7785D">
              <w:rPr>
                <w:sz w:val="18"/>
                <w:szCs w:val="18"/>
              </w:rPr>
              <w:t>Reynolds number</w:t>
            </w:r>
          </w:p>
        </w:tc>
      </w:tr>
      <w:tr w:rsidR="0028578E" w:rsidRPr="00E36CB4" w14:paraId="5E38445F" w14:textId="77777777" w:rsidTr="00A80B9E">
        <w:trPr>
          <w:jc w:val="center"/>
        </w:trPr>
        <w:tc>
          <w:tcPr>
            <w:tcW w:w="861" w:type="dxa"/>
            <w:tcMar>
              <w:left w:w="0" w:type="dxa"/>
              <w:right w:w="0" w:type="dxa"/>
            </w:tcMar>
            <w:vAlign w:val="center"/>
          </w:tcPr>
          <w:p w14:paraId="70FCC2D8" w14:textId="77777777" w:rsidR="0028578E" w:rsidRPr="00506AAF" w:rsidRDefault="0028578E" w:rsidP="00557C1A">
            <w:pPr>
              <w:jc w:val="center"/>
              <w:rPr>
                <w:sz w:val="18"/>
                <w:szCs w:val="18"/>
              </w:rPr>
            </w:pPr>
            <w:r w:rsidRPr="00506AAF">
              <w:rPr>
                <w:sz w:val="18"/>
                <w:szCs w:val="18"/>
              </w:rPr>
              <w:t>R</w:t>
            </w:r>
          </w:p>
        </w:tc>
        <w:tc>
          <w:tcPr>
            <w:tcW w:w="275" w:type="dxa"/>
            <w:vAlign w:val="center"/>
          </w:tcPr>
          <w:p w14:paraId="2BCBC258"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42EB76C5" w14:textId="77777777" w:rsidR="0028578E" w:rsidRPr="00B7785D" w:rsidRDefault="0028578E" w:rsidP="00557C1A">
            <w:pPr>
              <w:rPr>
                <w:sz w:val="18"/>
                <w:szCs w:val="18"/>
              </w:rPr>
            </w:pPr>
            <w:r w:rsidRPr="00B7785D">
              <w:rPr>
                <w:sz w:val="18"/>
                <w:szCs w:val="18"/>
              </w:rPr>
              <w:t>column radius, cm</w:t>
            </w:r>
          </w:p>
        </w:tc>
      </w:tr>
      <w:tr w:rsidR="0028578E" w:rsidRPr="00E36CB4" w14:paraId="366185EC" w14:textId="77777777" w:rsidTr="00A80B9E">
        <w:trPr>
          <w:jc w:val="center"/>
        </w:trPr>
        <w:tc>
          <w:tcPr>
            <w:tcW w:w="861" w:type="dxa"/>
            <w:tcMar>
              <w:left w:w="0" w:type="dxa"/>
              <w:right w:w="0" w:type="dxa"/>
            </w:tcMar>
            <w:vAlign w:val="center"/>
          </w:tcPr>
          <w:p w14:paraId="2FA3E46D" w14:textId="77777777" w:rsidR="0028578E" w:rsidRPr="00506AAF" w:rsidRDefault="0028578E" w:rsidP="00557C1A">
            <w:pPr>
              <w:jc w:val="center"/>
              <w:rPr>
                <w:sz w:val="18"/>
                <w:szCs w:val="18"/>
              </w:rPr>
            </w:pPr>
            <w:r w:rsidRPr="00506AAF">
              <w:rPr>
                <w:sz w:val="18"/>
                <w:szCs w:val="18"/>
              </w:rPr>
              <w:t>r</w:t>
            </w:r>
          </w:p>
        </w:tc>
        <w:tc>
          <w:tcPr>
            <w:tcW w:w="275" w:type="dxa"/>
            <w:vAlign w:val="center"/>
          </w:tcPr>
          <w:p w14:paraId="3D7F035D" w14:textId="77777777" w:rsidR="0028578E" w:rsidRPr="00B7785D" w:rsidRDefault="0028578E" w:rsidP="00557C1A">
            <w:pPr>
              <w:rPr>
                <w:sz w:val="18"/>
                <w:szCs w:val="18"/>
              </w:rPr>
            </w:pPr>
          </w:p>
        </w:tc>
        <w:tc>
          <w:tcPr>
            <w:tcW w:w="3624" w:type="dxa"/>
            <w:tcMar>
              <w:left w:w="0" w:type="dxa"/>
              <w:right w:w="0" w:type="dxa"/>
            </w:tcMar>
            <w:vAlign w:val="center"/>
          </w:tcPr>
          <w:p w14:paraId="4CB0D17D" w14:textId="77777777" w:rsidR="0028578E" w:rsidRPr="00B7785D" w:rsidRDefault="0028578E" w:rsidP="00557C1A">
            <w:pPr>
              <w:rPr>
                <w:sz w:val="18"/>
                <w:szCs w:val="18"/>
              </w:rPr>
            </w:pPr>
            <w:r w:rsidRPr="00B7785D">
              <w:rPr>
                <w:sz w:val="18"/>
                <w:szCs w:val="18"/>
              </w:rPr>
              <w:t>radial position from the axis of the column, cm</w:t>
            </w:r>
          </w:p>
        </w:tc>
      </w:tr>
      <w:tr w:rsidR="0028578E" w:rsidRPr="00E36CB4" w14:paraId="6E209E07" w14:textId="77777777" w:rsidTr="00A80B9E">
        <w:trPr>
          <w:jc w:val="center"/>
        </w:trPr>
        <w:tc>
          <w:tcPr>
            <w:tcW w:w="861" w:type="dxa"/>
            <w:tcMar>
              <w:left w:w="0" w:type="dxa"/>
              <w:right w:w="0" w:type="dxa"/>
            </w:tcMar>
            <w:vAlign w:val="center"/>
          </w:tcPr>
          <w:p w14:paraId="565B7C95" w14:textId="77777777" w:rsidR="0028578E" w:rsidRPr="00B7785D" w:rsidRDefault="0028578E" w:rsidP="00557C1A">
            <w:pPr>
              <w:jc w:val="center"/>
              <w:rPr>
                <w:i/>
                <w:sz w:val="18"/>
                <w:szCs w:val="18"/>
              </w:rPr>
            </w:pPr>
            <w:r w:rsidRPr="00B7785D">
              <w:rPr>
                <w:i/>
                <w:sz w:val="18"/>
                <w:szCs w:val="18"/>
              </w:rPr>
              <w:t>r/R</w:t>
            </w:r>
          </w:p>
        </w:tc>
        <w:tc>
          <w:tcPr>
            <w:tcW w:w="275" w:type="dxa"/>
            <w:vAlign w:val="center"/>
          </w:tcPr>
          <w:p w14:paraId="0EC755C5" w14:textId="77777777" w:rsidR="0028578E" w:rsidRPr="00B7785D" w:rsidRDefault="0028578E" w:rsidP="00557C1A">
            <w:pPr>
              <w:rPr>
                <w:sz w:val="18"/>
                <w:szCs w:val="18"/>
              </w:rPr>
            </w:pPr>
          </w:p>
        </w:tc>
        <w:tc>
          <w:tcPr>
            <w:tcW w:w="3624" w:type="dxa"/>
            <w:tcMar>
              <w:left w:w="0" w:type="dxa"/>
              <w:right w:w="0" w:type="dxa"/>
            </w:tcMar>
            <w:vAlign w:val="center"/>
          </w:tcPr>
          <w:p w14:paraId="103220CA" w14:textId="77777777" w:rsidR="0028578E" w:rsidRPr="00B7785D" w:rsidRDefault="0028578E" w:rsidP="00557C1A">
            <w:pPr>
              <w:rPr>
                <w:sz w:val="18"/>
                <w:szCs w:val="18"/>
              </w:rPr>
            </w:pPr>
            <w:r w:rsidRPr="00B7785D">
              <w:rPr>
                <w:sz w:val="18"/>
                <w:szCs w:val="18"/>
              </w:rPr>
              <w:t>dimensionless radius</w:t>
            </w:r>
          </w:p>
        </w:tc>
      </w:tr>
      <w:tr w:rsidR="0028578E" w:rsidRPr="00E36CB4" w14:paraId="0794F49C" w14:textId="77777777" w:rsidTr="00A80B9E">
        <w:trPr>
          <w:jc w:val="center"/>
        </w:trPr>
        <w:tc>
          <w:tcPr>
            <w:tcW w:w="861" w:type="dxa"/>
            <w:tcMar>
              <w:left w:w="0" w:type="dxa"/>
              <w:right w:w="0" w:type="dxa"/>
            </w:tcMar>
            <w:vAlign w:val="center"/>
          </w:tcPr>
          <w:p w14:paraId="745B58AB" w14:textId="77777777" w:rsidR="0028578E" w:rsidRPr="00B7785D" w:rsidRDefault="0028578E" w:rsidP="00557C1A">
            <w:pPr>
              <w:jc w:val="center"/>
              <w:rPr>
                <w:sz w:val="18"/>
                <w:szCs w:val="18"/>
              </w:rPr>
            </w:pPr>
            <w:r w:rsidRPr="00B7785D">
              <w:rPr>
                <w:i/>
                <w:sz w:val="18"/>
                <w:szCs w:val="18"/>
              </w:rPr>
              <w:t>T</w:t>
            </w:r>
          </w:p>
        </w:tc>
        <w:tc>
          <w:tcPr>
            <w:tcW w:w="275" w:type="dxa"/>
            <w:vAlign w:val="center"/>
          </w:tcPr>
          <w:p w14:paraId="6F658823"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252495D6" w14:textId="77777777" w:rsidR="0028578E" w:rsidRPr="00B7785D" w:rsidRDefault="0028578E" w:rsidP="00557C1A">
            <w:pPr>
              <w:rPr>
                <w:sz w:val="18"/>
                <w:szCs w:val="18"/>
              </w:rPr>
            </w:pPr>
            <w:r w:rsidRPr="00B7785D">
              <w:rPr>
                <w:sz w:val="18"/>
                <w:szCs w:val="18"/>
              </w:rPr>
              <w:t>bed temperature, K</w:t>
            </w:r>
          </w:p>
        </w:tc>
      </w:tr>
      <w:tr w:rsidR="0028578E" w:rsidRPr="00E36CB4" w14:paraId="409F8A83" w14:textId="77777777" w:rsidTr="00A80B9E">
        <w:trPr>
          <w:jc w:val="center"/>
        </w:trPr>
        <w:tc>
          <w:tcPr>
            <w:tcW w:w="861" w:type="dxa"/>
            <w:tcMar>
              <w:left w:w="0" w:type="dxa"/>
              <w:right w:w="0" w:type="dxa"/>
            </w:tcMar>
            <w:vAlign w:val="center"/>
          </w:tcPr>
          <w:p w14:paraId="7B78F45B" w14:textId="77777777" w:rsidR="0028578E" w:rsidRPr="00B7785D" w:rsidRDefault="00000000" w:rsidP="00557C1A">
            <w:pPr>
              <w:jc w:val="center"/>
              <w:rPr>
                <w:rFonts w:eastAsia="Calibri"/>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T</m:t>
                      </m:r>
                    </m:e>
                  </m:acc>
                </m:e>
                <m:sub>
                  <m:r>
                    <w:rPr>
                      <w:rFonts w:ascii="Cambria Math" w:hAnsi="Cambria Math"/>
                      <w:sz w:val="18"/>
                      <w:szCs w:val="18"/>
                    </w:rPr>
                    <m:t>sp</m:t>
                  </m:r>
                </m:sub>
              </m:sSub>
            </m:oMath>
            <w:r w:rsidR="0028578E" w:rsidRPr="00B7785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T</m:t>
                      </m:r>
                    </m:e>
                  </m:acc>
                </m:e>
                <m:sub>
                  <m:r>
                    <w:rPr>
                      <w:rFonts w:ascii="Cambria Math" w:hAnsi="Cambria Math"/>
                      <w:sz w:val="18"/>
                      <w:szCs w:val="18"/>
                    </w:rPr>
                    <m:t>an</m:t>
                  </m:r>
                </m:sub>
              </m:sSub>
            </m:oMath>
            <w:r w:rsidR="0028578E" w:rsidRPr="00B7785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T</m:t>
                      </m:r>
                    </m:e>
                  </m:acc>
                </m:e>
                <m:sub>
                  <m:r>
                    <w:rPr>
                      <w:rFonts w:ascii="Cambria Math" w:hAnsi="Cambria Math"/>
                      <w:sz w:val="18"/>
                      <w:szCs w:val="18"/>
                    </w:rPr>
                    <m:t>fo</m:t>
                  </m:r>
                </m:sub>
              </m:sSub>
            </m:oMath>
          </w:p>
        </w:tc>
        <w:tc>
          <w:tcPr>
            <w:tcW w:w="275" w:type="dxa"/>
            <w:vAlign w:val="center"/>
          </w:tcPr>
          <w:p w14:paraId="6A4352CC"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33CC532C" w14:textId="77777777" w:rsidR="0028578E" w:rsidRPr="00B7785D" w:rsidRDefault="0028578E" w:rsidP="00557C1A">
            <w:pPr>
              <w:rPr>
                <w:sz w:val="18"/>
                <w:szCs w:val="18"/>
              </w:rPr>
            </w:pPr>
            <w:r w:rsidRPr="00B7785D">
              <w:rPr>
                <w:sz w:val="18"/>
                <w:szCs w:val="18"/>
              </w:rPr>
              <w:t xml:space="preserve">mean residence time of solids in the spout region, in the annulus region, in the fountain region, respectively, second. </w:t>
            </w:r>
          </w:p>
        </w:tc>
      </w:tr>
      <w:tr w:rsidR="0028578E" w:rsidRPr="00E36CB4" w14:paraId="72FC487B" w14:textId="77777777" w:rsidTr="00A80B9E">
        <w:trPr>
          <w:jc w:val="center"/>
        </w:trPr>
        <w:tc>
          <w:tcPr>
            <w:tcW w:w="861" w:type="dxa"/>
            <w:tcMar>
              <w:left w:w="0" w:type="dxa"/>
              <w:right w:w="0" w:type="dxa"/>
            </w:tcMar>
            <w:vAlign w:val="center"/>
          </w:tcPr>
          <w:p w14:paraId="4391A107" w14:textId="77777777" w:rsidR="0028578E" w:rsidRPr="00B7785D" w:rsidRDefault="00000000" w:rsidP="00557C1A">
            <w:pPr>
              <w:jc w:val="center"/>
              <w:rPr>
                <w:rFonts w:eastAsia="Calibri"/>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T</m:t>
                      </m:r>
                    </m:e>
                  </m:acc>
                </m:e>
                <m:sub>
                  <m:r>
                    <w:rPr>
                      <w:rFonts w:ascii="Cambria Math" w:hAnsi="Cambria Math"/>
                      <w:sz w:val="18"/>
                      <w:szCs w:val="18"/>
                    </w:rPr>
                    <m:t>cycle</m:t>
                  </m:r>
                </m:sub>
              </m:sSub>
            </m:oMath>
            <w:r w:rsidR="0028578E" w:rsidRPr="00B7785D">
              <w:rPr>
                <w:sz w:val="18"/>
                <w:szCs w:val="18"/>
              </w:rPr>
              <w:t>,</w:t>
            </w:r>
          </w:p>
        </w:tc>
        <w:tc>
          <w:tcPr>
            <w:tcW w:w="275" w:type="dxa"/>
            <w:vAlign w:val="center"/>
          </w:tcPr>
          <w:p w14:paraId="44DB506D"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2CA938FF" w14:textId="77777777" w:rsidR="0028578E" w:rsidRPr="00B7785D" w:rsidRDefault="0028578E" w:rsidP="00557C1A">
            <w:pPr>
              <w:rPr>
                <w:sz w:val="18"/>
                <w:szCs w:val="18"/>
              </w:rPr>
            </w:pPr>
            <w:r w:rsidRPr="00B7785D">
              <w:rPr>
                <w:sz w:val="18"/>
                <w:szCs w:val="18"/>
              </w:rPr>
              <w:t xml:space="preserve">mean cycle time of the solids in the spouted beds, second. </w:t>
            </w:r>
          </w:p>
        </w:tc>
      </w:tr>
      <w:tr w:rsidR="0028578E" w:rsidRPr="00E36CB4" w14:paraId="2AADDFA1" w14:textId="77777777" w:rsidTr="00A80B9E">
        <w:trPr>
          <w:jc w:val="center"/>
        </w:trPr>
        <w:tc>
          <w:tcPr>
            <w:tcW w:w="861" w:type="dxa"/>
            <w:tcMar>
              <w:left w:w="0" w:type="dxa"/>
              <w:right w:w="0" w:type="dxa"/>
            </w:tcMar>
            <w:vAlign w:val="center"/>
          </w:tcPr>
          <w:p w14:paraId="53757937" w14:textId="77777777" w:rsidR="0028578E" w:rsidRPr="00B7785D" w:rsidRDefault="0028578E" w:rsidP="00557C1A">
            <w:pPr>
              <w:jc w:val="center"/>
              <w:rPr>
                <w:sz w:val="18"/>
                <w:szCs w:val="18"/>
              </w:rPr>
            </w:pPr>
            <w:r w:rsidRPr="00B7785D">
              <w:rPr>
                <w:sz w:val="18"/>
                <w:szCs w:val="18"/>
              </w:rPr>
              <w:t>t</w:t>
            </w:r>
          </w:p>
        </w:tc>
        <w:tc>
          <w:tcPr>
            <w:tcW w:w="275" w:type="dxa"/>
            <w:vAlign w:val="center"/>
          </w:tcPr>
          <w:p w14:paraId="5CB8076C"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1B01AF46" w14:textId="77777777" w:rsidR="0028578E" w:rsidRPr="00B7785D" w:rsidRDefault="0028578E" w:rsidP="00557C1A">
            <w:pPr>
              <w:rPr>
                <w:sz w:val="18"/>
                <w:szCs w:val="18"/>
              </w:rPr>
            </w:pPr>
            <w:r w:rsidRPr="00B7785D">
              <w:rPr>
                <w:sz w:val="18"/>
                <w:szCs w:val="18"/>
              </w:rPr>
              <w:t>time, second</w:t>
            </w:r>
          </w:p>
        </w:tc>
      </w:tr>
      <w:tr w:rsidR="0028578E" w:rsidRPr="00E36CB4" w14:paraId="14F11D70" w14:textId="77777777" w:rsidTr="00A80B9E">
        <w:trPr>
          <w:jc w:val="center"/>
        </w:trPr>
        <w:tc>
          <w:tcPr>
            <w:tcW w:w="861" w:type="dxa"/>
            <w:tcMar>
              <w:left w:w="0" w:type="dxa"/>
              <w:right w:w="0" w:type="dxa"/>
            </w:tcMar>
            <w:vAlign w:val="center"/>
          </w:tcPr>
          <w:p w14:paraId="1DDBD010" w14:textId="77777777" w:rsidR="0028578E" w:rsidRPr="00B7785D" w:rsidRDefault="0028578E" w:rsidP="00557C1A">
            <w:pPr>
              <w:jc w:val="center"/>
              <w:rPr>
                <w:sz w:val="18"/>
                <w:szCs w:val="18"/>
              </w:rPr>
            </w:pPr>
            <w:r w:rsidRPr="00B7785D">
              <w:rPr>
                <w:i/>
                <w:sz w:val="18"/>
                <w:szCs w:val="18"/>
              </w:rPr>
              <w:t>U</w:t>
            </w:r>
          </w:p>
        </w:tc>
        <w:tc>
          <w:tcPr>
            <w:tcW w:w="275" w:type="dxa"/>
            <w:vAlign w:val="center"/>
          </w:tcPr>
          <w:p w14:paraId="14C9B342"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18EE9C5B" w14:textId="77777777" w:rsidR="0028578E" w:rsidRPr="00B7785D" w:rsidRDefault="0028578E" w:rsidP="00557C1A">
            <w:pPr>
              <w:rPr>
                <w:sz w:val="18"/>
                <w:szCs w:val="18"/>
              </w:rPr>
            </w:pPr>
            <w:r w:rsidRPr="00B7785D">
              <w:rPr>
                <w:sz w:val="18"/>
                <w:szCs w:val="18"/>
              </w:rPr>
              <w:t>superficial gas velocity, m s</w:t>
            </w:r>
            <w:r w:rsidRPr="00B7785D">
              <w:rPr>
                <w:sz w:val="18"/>
                <w:szCs w:val="18"/>
                <w:vertAlign w:val="superscript"/>
              </w:rPr>
              <w:t>-1</w:t>
            </w:r>
          </w:p>
        </w:tc>
      </w:tr>
      <w:tr w:rsidR="0028578E" w:rsidRPr="00E36CB4" w14:paraId="1A0A9C34" w14:textId="77777777" w:rsidTr="00A80B9E">
        <w:trPr>
          <w:jc w:val="center"/>
        </w:trPr>
        <w:tc>
          <w:tcPr>
            <w:tcW w:w="861" w:type="dxa"/>
            <w:tcMar>
              <w:left w:w="0" w:type="dxa"/>
              <w:right w:w="0" w:type="dxa"/>
            </w:tcMar>
            <w:vAlign w:val="center"/>
          </w:tcPr>
          <w:p w14:paraId="499B4934" w14:textId="77777777" w:rsidR="0028578E" w:rsidRPr="00B7785D" w:rsidRDefault="0028578E" w:rsidP="00557C1A">
            <w:pPr>
              <w:jc w:val="center"/>
              <w:rPr>
                <w:sz w:val="18"/>
                <w:szCs w:val="18"/>
              </w:rPr>
            </w:pPr>
            <w:r w:rsidRPr="00B7785D">
              <w:rPr>
                <w:i/>
                <w:sz w:val="18"/>
                <w:szCs w:val="18"/>
              </w:rPr>
              <w:t>U</w:t>
            </w:r>
            <w:r w:rsidRPr="00B7785D">
              <w:rPr>
                <w:i/>
                <w:sz w:val="18"/>
                <w:szCs w:val="18"/>
                <w:vertAlign w:val="subscript"/>
              </w:rPr>
              <w:t>ms</w:t>
            </w:r>
          </w:p>
        </w:tc>
        <w:tc>
          <w:tcPr>
            <w:tcW w:w="275" w:type="dxa"/>
            <w:vAlign w:val="center"/>
          </w:tcPr>
          <w:p w14:paraId="65542C20"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692DB877" w14:textId="77777777" w:rsidR="0028578E" w:rsidRPr="00B7785D" w:rsidRDefault="0028578E" w:rsidP="00557C1A">
            <w:pPr>
              <w:rPr>
                <w:sz w:val="18"/>
                <w:szCs w:val="18"/>
                <w:vertAlign w:val="superscript"/>
              </w:rPr>
            </w:pPr>
            <w:r w:rsidRPr="00B7785D">
              <w:rPr>
                <w:sz w:val="18"/>
                <w:szCs w:val="18"/>
              </w:rPr>
              <w:t>minimums pouting velocity, m s</w:t>
            </w:r>
            <w:r w:rsidRPr="00B7785D">
              <w:rPr>
                <w:sz w:val="18"/>
                <w:szCs w:val="18"/>
                <w:vertAlign w:val="superscript"/>
              </w:rPr>
              <w:t>-1</w:t>
            </w:r>
          </w:p>
        </w:tc>
      </w:tr>
      <w:tr w:rsidR="0028578E" w:rsidRPr="00E36CB4" w14:paraId="41524605" w14:textId="77777777" w:rsidTr="00A80B9E">
        <w:trPr>
          <w:jc w:val="center"/>
        </w:trPr>
        <w:tc>
          <w:tcPr>
            <w:tcW w:w="861" w:type="dxa"/>
            <w:tcMar>
              <w:left w:w="0" w:type="dxa"/>
              <w:right w:w="0" w:type="dxa"/>
            </w:tcMar>
            <w:vAlign w:val="center"/>
          </w:tcPr>
          <w:p w14:paraId="47AFD7DC" w14:textId="77777777" w:rsidR="0028578E" w:rsidRPr="00B7785D" w:rsidRDefault="0028578E" w:rsidP="00557C1A">
            <w:pPr>
              <w:jc w:val="center"/>
              <w:rPr>
                <w:sz w:val="18"/>
                <w:szCs w:val="18"/>
              </w:rPr>
            </w:pPr>
            <w:r w:rsidRPr="00B7785D">
              <w:rPr>
                <w:sz w:val="18"/>
                <w:szCs w:val="18"/>
              </w:rPr>
              <w:t>z</w:t>
            </w:r>
          </w:p>
        </w:tc>
        <w:tc>
          <w:tcPr>
            <w:tcW w:w="275" w:type="dxa"/>
            <w:vAlign w:val="center"/>
          </w:tcPr>
          <w:p w14:paraId="3FF8FC7F" w14:textId="77777777" w:rsidR="0028578E" w:rsidRPr="00B7785D" w:rsidRDefault="0028578E" w:rsidP="00557C1A">
            <w:pPr>
              <w:rPr>
                <w:sz w:val="18"/>
                <w:szCs w:val="18"/>
              </w:rPr>
            </w:pPr>
            <w:r w:rsidRPr="00B7785D">
              <w:rPr>
                <w:sz w:val="18"/>
                <w:szCs w:val="18"/>
              </w:rPr>
              <w:t>:</w:t>
            </w:r>
          </w:p>
        </w:tc>
        <w:tc>
          <w:tcPr>
            <w:tcW w:w="3624" w:type="dxa"/>
            <w:tcMar>
              <w:left w:w="0" w:type="dxa"/>
              <w:right w:w="0" w:type="dxa"/>
            </w:tcMar>
            <w:vAlign w:val="center"/>
          </w:tcPr>
          <w:p w14:paraId="4DFB6B5A" w14:textId="77777777" w:rsidR="0028578E" w:rsidRPr="00B7785D" w:rsidRDefault="0028578E" w:rsidP="00557C1A">
            <w:pPr>
              <w:rPr>
                <w:sz w:val="18"/>
                <w:szCs w:val="18"/>
              </w:rPr>
            </w:pPr>
            <w:r w:rsidRPr="00B7785D">
              <w:rPr>
                <w:sz w:val="18"/>
                <w:szCs w:val="18"/>
              </w:rPr>
              <w:t>axial distance form inlet orifice, m</w:t>
            </w:r>
          </w:p>
        </w:tc>
      </w:tr>
    </w:tbl>
    <w:p w14:paraId="756D3644" w14:textId="77777777" w:rsidR="0028578E" w:rsidRDefault="0028578E" w:rsidP="00BB7497">
      <w:pPr>
        <w:pStyle w:val="BodyTextIndent"/>
        <w:ind w:firstLine="0"/>
        <w:rPr>
          <w:sz w:val="22"/>
          <w:szCs w:val="22"/>
        </w:rPr>
      </w:pPr>
    </w:p>
    <w:p w14:paraId="4BBA4B8F" w14:textId="77777777" w:rsidR="00A80B9E" w:rsidRDefault="00A80B9E" w:rsidP="00BB7497">
      <w:pPr>
        <w:pStyle w:val="BodyTextIndent"/>
        <w:ind w:firstLine="0"/>
        <w:rPr>
          <w:sz w:val="22"/>
          <w:szCs w:val="22"/>
        </w:rPr>
      </w:pPr>
    </w:p>
    <w:p w14:paraId="7FCCF090" w14:textId="77777777" w:rsidR="00A80B9E" w:rsidRDefault="00A80B9E" w:rsidP="00BB7497">
      <w:pPr>
        <w:pStyle w:val="BodyTextIndent"/>
        <w:ind w:firstLine="0"/>
        <w:rPr>
          <w:sz w:val="22"/>
          <w:szCs w:val="22"/>
        </w:rPr>
      </w:pPr>
    </w:p>
    <w:p w14:paraId="4B28CB80" w14:textId="77777777" w:rsidR="00A80B9E" w:rsidRDefault="00A80B9E" w:rsidP="00BB7497">
      <w:pPr>
        <w:pStyle w:val="BodyTextIndent"/>
        <w:ind w:firstLine="0"/>
        <w:rPr>
          <w:sz w:val="22"/>
          <w:szCs w:val="22"/>
        </w:rPr>
      </w:pPr>
    </w:p>
    <w:p w14:paraId="4BB3B336" w14:textId="77777777" w:rsidR="00A80B9E" w:rsidRDefault="00A80B9E" w:rsidP="00BB7497">
      <w:pPr>
        <w:pStyle w:val="BodyTextIndent"/>
        <w:ind w:firstLine="0"/>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277"/>
        <w:gridCol w:w="3837"/>
      </w:tblGrid>
      <w:tr w:rsidR="00A80B9E" w:rsidRPr="00E36CB4" w14:paraId="6C8EF6DA" w14:textId="77777777" w:rsidTr="00EF10FA">
        <w:trPr>
          <w:jc w:val="center"/>
        </w:trPr>
        <w:tc>
          <w:tcPr>
            <w:tcW w:w="4761" w:type="dxa"/>
            <w:gridSpan w:val="3"/>
            <w:tcMar>
              <w:left w:w="0" w:type="dxa"/>
              <w:right w:w="0" w:type="dxa"/>
            </w:tcMar>
            <w:vAlign w:val="center"/>
          </w:tcPr>
          <w:p w14:paraId="26999251" w14:textId="77777777" w:rsidR="00A80B9E" w:rsidRPr="009F007B" w:rsidRDefault="00A80B9E" w:rsidP="00557C1A">
            <w:pPr>
              <w:rPr>
                <w:sz w:val="18"/>
                <w:szCs w:val="18"/>
              </w:rPr>
            </w:pPr>
            <w:r w:rsidRPr="009F007B">
              <w:rPr>
                <w:sz w:val="18"/>
                <w:szCs w:val="18"/>
              </w:rPr>
              <w:t>Greek letters</w:t>
            </w:r>
          </w:p>
        </w:tc>
      </w:tr>
      <w:tr w:rsidR="00A80B9E" w:rsidRPr="00E36CB4" w14:paraId="7A33C54A" w14:textId="77777777" w:rsidTr="00EF10FA">
        <w:trPr>
          <w:jc w:val="center"/>
        </w:trPr>
        <w:tc>
          <w:tcPr>
            <w:tcW w:w="647" w:type="dxa"/>
            <w:tcMar>
              <w:left w:w="0" w:type="dxa"/>
              <w:right w:w="0" w:type="dxa"/>
            </w:tcMar>
            <w:vAlign w:val="center"/>
          </w:tcPr>
          <w:p w14:paraId="43A109B3" w14:textId="77777777" w:rsidR="00A80B9E" w:rsidRPr="009F007B" w:rsidRDefault="00A80B9E" w:rsidP="00557C1A">
            <w:pPr>
              <w:jc w:val="center"/>
              <w:rPr>
                <w:i/>
                <w:sz w:val="18"/>
                <w:szCs w:val="18"/>
              </w:rPr>
            </w:pPr>
            <w:r w:rsidRPr="009F007B">
              <w:rPr>
                <w:i/>
                <w:sz w:val="18"/>
                <w:szCs w:val="18"/>
              </w:rPr>
              <w:t>β</w:t>
            </w:r>
          </w:p>
        </w:tc>
        <w:tc>
          <w:tcPr>
            <w:tcW w:w="277" w:type="dxa"/>
            <w:vAlign w:val="center"/>
          </w:tcPr>
          <w:p w14:paraId="13FDDF4A"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0D6BC366" w14:textId="77777777" w:rsidR="00A80B9E" w:rsidRPr="009F007B" w:rsidRDefault="00A80B9E" w:rsidP="00557C1A">
            <w:pPr>
              <w:rPr>
                <w:sz w:val="18"/>
                <w:szCs w:val="18"/>
              </w:rPr>
            </w:pPr>
            <w:r w:rsidRPr="009F007B">
              <w:rPr>
                <w:sz w:val="18"/>
                <w:szCs w:val="18"/>
              </w:rPr>
              <w:t>fluid-particle interaction coefficient, kg m</w:t>
            </w:r>
            <w:r w:rsidRPr="009F007B">
              <w:rPr>
                <w:sz w:val="18"/>
                <w:szCs w:val="18"/>
                <w:vertAlign w:val="superscript"/>
              </w:rPr>
              <w:t>3</w:t>
            </w:r>
            <w:r w:rsidRPr="009F007B">
              <w:rPr>
                <w:sz w:val="18"/>
                <w:szCs w:val="18"/>
              </w:rPr>
              <w:t xml:space="preserve"> s</w:t>
            </w:r>
            <w:r w:rsidRPr="009F007B">
              <w:rPr>
                <w:sz w:val="18"/>
                <w:szCs w:val="18"/>
                <w:vertAlign w:val="superscript"/>
              </w:rPr>
              <w:t>-1</w:t>
            </w:r>
            <w:r w:rsidRPr="009F007B">
              <w:rPr>
                <w:sz w:val="18"/>
                <w:szCs w:val="18"/>
              </w:rPr>
              <w:t>.</w:t>
            </w:r>
          </w:p>
        </w:tc>
      </w:tr>
      <w:tr w:rsidR="00A80B9E" w:rsidRPr="00E36CB4" w14:paraId="485FE09F" w14:textId="77777777" w:rsidTr="00EF10FA">
        <w:trPr>
          <w:jc w:val="center"/>
        </w:trPr>
        <w:tc>
          <w:tcPr>
            <w:tcW w:w="647" w:type="dxa"/>
            <w:tcMar>
              <w:left w:w="0" w:type="dxa"/>
              <w:right w:w="0" w:type="dxa"/>
            </w:tcMar>
            <w:vAlign w:val="center"/>
          </w:tcPr>
          <w:p w14:paraId="2F24B2A7" w14:textId="77777777" w:rsidR="00A80B9E" w:rsidRPr="00506AAF" w:rsidRDefault="00A80B9E" w:rsidP="00557C1A">
            <w:pPr>
              <w:jc w:val="center"/>
              <w:rPr>
                <w:i/>
                <w:sz w:val="18"/>
                <w:szCs w:val="18"/>
              </w:rPr>
            </w:pPr>
            <w:proofErr w:type="spellStart"/>
            <w:r w:rsidRPr="00506AAF">
              <w:rPr>
                <w:i/>
                <w:sz w:val="18"/>
                <w:szCs w:val="18"/>
              </w:rPr>
              <w:t>ρ</w:t>
            </w:r>
            <w:r w:rsidRPr="00506AAF">
              <w:rPr>
                <w:i/>
                <w:sz w:val="18"/>
                <w:szCs w:val="18"/>
                <w:vertAlign w:val="subscript"/>
              </w:rPr>
              <w:t>s</w:t>
            </w:r>
            <w:proofErr w:type="spellEnd"/>
          </w:p>
        </w:tc>
        <w:tc>
          <w:tcPr>
            <w:tcW w:w="277" w:type="dxa"/>
            <w:vAlign w:val="center"/>
          </w:tcPr>
          <w:p w14:paraId="2DE6736E"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7CE716BA" w14:textId="77777777" w:rsidR="00A80B9E" w:rsidRPr="009F007B" w:rsidRDefault="00A80B9E" w:rsidP="00557C1A">
            <w:pPr>
              <w:rPr>
                <w:sz w:val="18"/>
                <w:szCs w:val="18"/>
              </w:rPr>
            </w:pPr>
            <w:r w:rsidRPr="009F007B">
              <w:rPr>
                <w:sz w:val="18"/>
                <w:szCs w:val="18"/>
              </w:rPr>
              <w:t>particle density, Kg m</w:t>
            </w:r>
            <w:r w:rsidRPr="009F007B">
              <w:rPr>
                <w:sz w:val="18"/>
                <w:szCs w:val="18"/>
                <w:vertAlign w:val="superscript"/>
              </w:rPr>
              <w:t>-3</w:t>
            </w:r>
            <w:r w:rsidRPr="009F007B">
              <w:rPr>
                <w:sz w:val="18"/>
                <w:szCs w:val="18"/>
              </w:rPr>
              <w:t>.</w:t>
            </w:r>
          </w:p>
        </w:tc>
      </w:tr>
      <w:tr w:rsidR="00A80B9E" w:rsidRPr="00E36CB4" w14:paraId="73BF4F91" w14:textId="77777777" w:rsidTr="00EF10FA">
        <w:trPr>
          <w:jc w:val="center"/>
        </w:trPr>
        <w:tc>
          <w:tcPr>
            <w:tcW w:w="647" w:type="dxa"/>
            <w:tcMar>
              <w:left w:w="0" w:type="dxa"/>
              <w:right w:w="0" w:type="dxa"/>
            </w:tcMar>
            <w:vAlign w:val="center"/>
          </w:tcPr>
          <w:p w14:paraId="213901C4" w14:textId="77777777" w:rsidR="00A80B9E" w:rsidRPr="00506AAF" w:rsidRDefault="00A80B9E" w:rsidP="00557C1A">
            <w:pPr>
              <w:jc w:val="center"/>
              <w:rPr>
                <w:i/>
                <w:sz w:val="18"/>
                <w:szCs w:val="18"/>
              </w:rPr>
            </w:pPr>
            <w:proofErr w:type="spellStart"/>
            <w:r w:rsidRPr="00506AAF">
              <w:rPr>
                <w:i/>
                <w:sz w:val="18"/>
                <w:szCs w:val="18"/>
              </w:rPr>
              <w:t>ρ</w:t>
            </w:r>
            <w:r w:rsidRPr="00506AAF">
              <w:rPr>
                <w:i/>
                <w:sz w:val="18"/>
                <w:szCs w:val="18"/>
                <w:vertAlign w:val="subscript"/>
              </w:rPr>
              <w:t>f</w:t>
            </w:r>
            <w:proofErr w:type="spellEnd"/>
          </w:p>
        </w:tc>
        <w:tc>
          <w:tcPr>
            <w:tcW w:w="277" w:type="dxa"/>
            <w:vAlign w:val="center"/>
          </w:tcPr>
          <w:p w14:paraId="2305730D"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231B9211" w14:textId="77777777" w:rsidR="00A80B9E" w:rsidRPr="009F007B" w:rsidRDefault="00A80B9E" w:rsidP="00557C1A">
            <w:pPr>
              <w:rPr>
                <w:sz w:val="18"/>
                <w:szCs w:val="18"/>
              </w:rPr>
            </w:pPr>
            <w:r w:rsidRPr="009F007B">
              <w:rPr>
                <w:sz w:val="18"/>
                <w:szCs w:val="18"/>
              </w:rPr>
              <w:t>fluid density, Kg m</w:t>
            </w:r>
            <w:r w:rsidRPr="009F007B">
              <w:rPr>
                <w:sz w:val="18"/>
                <w:szCs w:val="18"/>
                <w:vertAlign w:val="superscript"/>
              </w:rPr>
              <w:t>-3</w:t>
            </w:r>
            <w:r w:rsidRPr="009F007B">
              <w:rPr>
                <w:sz w:val="18"/>
                <w:szCs w:val="18"/>
              </w:rPr>
              <w:t>.</w:t>
            </w:r>
          </w:p>
        </w:tc>
      </w:tr>
      <w:tr w:rsidR="00A80B9E" w:rsidRPr="00E36CB4" w14:paraId="406A8114" w14:textId="77777777" w:rsidTr="00EF10FA">
        <w:trPr>
          <w:jc w:val="center"/>
        </w:trPr>
        <w:tc>
          <w:tcPr>
            <w:tcW w:w="647" w:type="dxa"/>
            <w:tcMar>
              <w:left w:w="0" w:type="dxa"/>
              <w:right w:w="0" w:type="dxa"/>
            </w:tcMar>
            <w:vAlign w:val="center"/>
          </w:tcPr>
          <w:p w14:paraId="0D5C7320" w14:textId="77777777" w:rsidR="00A80B9E" w:rsidRPr="009F007B" w:rsidRDefault="00A80B9E" w:rsidP="00557C1A">
            <w:pPr>
              <w:jc w:val="center"/>
              <w:rPr>
                <w:sz w:val="18"/>
                <w:szCs w:val="18"/>
              </w:rPr>
            </w:pPr>
            <w:r w:rsidRPr="009F007B">
              <w:rPr>
                <w:sz w:val="18"/>
                <w:szCs w:val="18"/>
              </w:rPr>
              <w:t>µ</w:t>
            </w:r>
          </w:p>
        </w:tc>
        <w:tc>
          <w:tcPr>
            <w:tcW w:w="277" w:type="dxa"/>
            <w:vAlign w:val="center"/>
          </w:tcPr>
          <w:p w14:paraId="2EB9596F"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17A8C3C1" w14:textId="77777777" w:rsidR="00A80B9E" w:rsidRPr="009F007B" w:rsidRDefault="00A80B9E" w:rsidP="00557C1A">
            <w:pPr>
              <w:rPr>
                <w:sz w:val="18"/>
                <w:szCs w:val="18"/>
              </w:rPr>
            </w:pPr>
            <w:r w:rsidRPr="009F007B">
              <w:rPr>
                <w:sz w:val="18"/>
                <w:szCs w:val="18"/>
              </w:rPr>
              <w:t>fluid viscosity, Kg m</w:t>
            </w:r>
            <w:r w:rsidRPr="009F007B">
              <w:rPr>
                <w:sz w:val="18"/>
                <w:szCs w:val="18"/>
                <w:vertAlign w:val="superscript"/>
              </w:rPr>
              <w:t>-1</w:t>
            </w:r>
            <w:r w:rsidRPr="009F007B">
              <w:rPr>
                <w:sz w:val="18"/>
                <w:szCs w:val="18"/>
              </w:rPr>
              <w:t xml:space="preserve"> s</w:t>
            </w:r>
            <w:r w:rsidRPr="009F007B">
              <w:rPr>
                <w:sz w:val="18"/>
                <w:szCs w:val="18"/>
                <w:vertAlign w:val="superscript"/>
              </w:rPr>
              <w:t>-1</w:t>
            </w:r>
            <w:r w:rsidRPr="009F007B">
              <w:rPr>
                <w:sz w:val="18"/>
                <w:szCs w:val="18"/>
              </w:rPr>
              <w:t>.</w:t>
            </w:r>
          </w:p>
        </w:tc>
      </w:tr>
      <w:tr w:rsidR="00A80B9E" w:rsidRPr="00E36CB4" w14:paraId="734BA8A2" w14:textId="77777777" w:rsidTr="00EF10FA">
        <w:trPr>
          <w:jc w:val="center"/>
        </w:trPr>
        <w:tc>
          <w:tcPr>
            <w:tcW w:w="647" w:type="dxa"/>
            <w:tcMar>
              <w:left w:w="0" w:type="dxa"/>
              <w:right w:w="0" w:type="dxa"/>
            </w:tcMar>
            <w:vAlign w:val="center"/>
          </w:tcPr>
          <w:p w14:paraId="50E6BE6C" w14:textId="77777777" w:rsidR="00A80B9E" w:rsidRPr="00506AAF" w:rsidRDefault="00A80B9E" w:rsidP="00557C1A">
            <w:pPr>
              <w:jc w:val="center"/>
              <w:rPr>
                <w:i/>
                <w:sz w:val="18"/>
                <w:szCs w:val="18"/>
              </w:rPr>
            </w:pPr>
            <w:proofErr w:type="spellStart"/>
            <w:r w:rsidRPr="00506AAF">
              <w:rPr>
                <w:i/>
                <w:sz w:val="18"/>
                <w:szCs w:val="18"/>
              </w:rPr>
              <w:t>ϕ</w:t>
            </w:r>
            <w:r w:rsidRPr="00506AAF">
              <w:rPr>
                <w:i/>
                <w:sz w:val="18"/>
                <w:szCs w:val="18"/>
                <w:vertAlign w:val="subscript"/>
              </w:rPr>
              <w:t>s</w:t>
            </w:r>
            <w:proofErr w:type="spellEnd"/>
          </w:p>
        </w:tc>
        <w:tc>
          <w:tcPr>
            <w:tcW w:w="277" w:type="dxa"/>
            <w:vAlign w:val="center"/>
          </w:tcPr>
          <w:p w14:paraId="3F240D20"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651860EF" w14:textId="77777777" w:rsidR="00A80B9E" w:rsidRPr="009F007B" w:rsidRDefault="00A80B9E" w:rsidP="00557C1A">
            <w:pPr>
              <w:rPr>
                <w:sz w:val="18"/>
                <w:szCs w:val="18"/>
              </w:rPr>
            </w:pPr>
            <w:r w:rsidRPr="009F007B">
              <w:rPr>
                <w:sz w:val="18"/>
                <w:szCs w:val="18"/>
              </w:rPr>
              <w:t>sphericity of particles.</w:t>
            </w:r>
          </w:p>
        </w:tc>
      </w:tr>
      <w:tr w:rsidR="00A80B9E" w:rsidRPr="00E36CB4" w14:paraId="77E840DD" w14:textId="77777777" w:rsidTr="00EF10FA">
        <w:trPr>
          <w:jc w:val="center"/>
        </w:trPr>
        <w:tc>
          <w:tcPr>
            <w:tcW w:w="647" w:type="dxa"/>
            <w:tcMar>
              <w:left w:w="0" w:type="dxa"/>
              <w:right w:w="0" w:type="dxa"/>
            </w:tcMar>
            <w:vAlign w:val="center"/>
          </w:tcPr>
          <w:p w14:paraId="389139B3" w14:textId="77777777" w:rsidR="00A80B9E" w:rsidRPr="00506AAF" w:rsidRDefault="00A80B9E" w:rsidP="00557C1A">
            <w:pPr>
              <w:jc w:val="center"/>
              <w:rPr>
                <w:i/>
                <w:sz w:val="18"/>
                <w:szCs w:val="18"/>
              </w:rPr>
            </w:pPr>
            <w:r w:rsidRPr="00506AAF">
              <w:rPr>
                <w:i/>
                <w:sz w:val="18"/>
                <w:szCs w:val="18"/>
              </w:rPr>
              <w:t>φ</w:t>
            </w:r>
          </w:p>
        </w:tc>
        <w:tc>
          <w:tcPr>
            <w:tcW w:w="277" w:type="dxa"/>
            <w:vAlign w:val="center"/>
          </w:tcPr>
          <w:p w14:paraId="365F62C4"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045CD1C6" w14:textId="77777777" w:rsidR="00A80B9E" w:rsidRPr="009F007B" w:rsidRDefault="00A80B9E" w:rsidP="00557C1A">
            <w:pPr>
              <w:rPr>
                <w:sz w:val="18"/>
                <w:szCs w:val="18"/>
              </w:rPr>
            </w:pPr>
            <w:r w:rsidRPr="009F007B">
              <w:rPr>
                <w:sz w:val="18"/>
                <w:szCs w:val="18"/>
              </w:rPr>
              <w:t>inertial friction angle of particle, deg.</w:t>
            </w:r>
          </w:p>
        </w:tc>
      </w:tr>
      <w:tr w:rsidR="00A80B9E" w:rsidRPr="00E36CB4" w14:paraId="05EC3091" w14:textId="77777777" w:rsidTr="00EF10FA">
        <w:trPr>
          <w:jc w:val="center"/>
        </w:trPr>
        <w:tc>
          <w:tcPr>
            <w:tcW w:w="647" w:type="dxa"/>
            <w:tcMar>
              <w:left w:w="0" w:type="dxa"/>
              <w:right w:w="0" w:type="dxa"/>
            </w:tcMar>
            <w:vAlign w:val="center"/>
          </w:tcPr>
          <w:p w14:paraId="7B754736" w14:textId="77777777" w:rsidR="00A80B9E" w:rsidRPr="009F007B" w:rsidRDefault="00A80B9E" w:rsidP="00557C1A">
            <w:pPr>
              <w:jc w:val="center"/>
              <w:rPr>
                <w:sz w:val="18"/>
                <w:szCs w:val="18"/>
              </w:rPr>
            </w:pPr>
            <w:proofErr w:type="spellStart"/>
            <w:r w:rsidRPr="009F007B">
              <w:rPr>
                <w:sz w:val="18"/>
                <w:szCs w:val="18"/>
              </w:rPr>
              <w:t>ε</w:t>
            </w:r>
            <w:r w:rsidRPr="005B05FE">
              <w:rPr>
                <w:sz w:val="18"/>
                <w:szCs w:val="18"/>
                <w:vertAlign w:val="subscript"/>
              </w:rPr>
              <w:t>s</w:t>
            </w:r>
            <w:proofErr w:type="spellEnd"/>
          </w:p>
        </w:tc>
        <w:tc>
          <w:tcPr>
            <w:tcW w:w="277" w:type="dxa"/>
            <w:vAlign w:val="center"/>
          </w:tcPr>
          <w:p w14:paraId="5D39DB53"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0F9FF0F9" w14:textId="77777777" w:rsidR="00A80B9E" w:rsidRPr="009F007B" w:rsidRDefault="00A80B9E" w:rsidP="00557C1A">
            <w:pPr>
              <w:rPr>
                <w:sz w:val="18"/>
                <w:szCs w:val="18"/>
              </w:rPr>
            </w:pPr>
            <w:r w:rsidRPr="009F007B">
              <w:rPr>
                <w:sz w:val="18"/>
                <w:szCs w:val="18"/>
              </w:rPr>
              <w:t>solids fraction (or solids holdup).</w:t>
            </w:r>
          </w:p>
        </w:tc>
      </w:tr>
      <w:tr w:rsidR="00A80B9E" w:rsidRPr="00E36CB4" w14:paraId="322A0237" w14:textId="77777777" w:rsidTr="00EF10FA">
        <w:trPr>
          <w:jc w:val="center"/>
        </w:trPr>
        <w:tc>
          <w:tcPr>
            <w:tcW w:w="647" w:type="dxa"/>
            <w:tcMar>
              <w:left w:w="0" w:type="dxa"/>
              <w:right w:w="0" w:type="dxa"/>
            </w:tcMar>
            <w:vAlign w:val="center"/>
          </w:tcPr>
          <w:p w14:paraId="510FCF51" w14:textId="77777777" w:rsidR="00A80B9E" w:rsidRPr="009F007B" w:rsidRDefault="00A80B9E" w:rsidP="00557C1A">
            <w:pPr>
              <w:jc w:val="center"/>
              <w:rPr>
                <w:sz w:val="18"/>
                <w:szCs w:val="18"/>
              </w:rPr>
            </w:pPr>
            <w:proofErr w:type="spellStart"/>
            <w:r w:rsidRPr="009F007B">
              <w:rPr>
                <w:sz w:val="18"/>
                <w:szCs w:val="18"/>
              </w:rPr>
              <w:t>ε</w:t>
            </w:r>
            <w:r w:rsidRPr="005B05FE">
              <w:rPr>
                <w:sz w:val="18"/>
                <w:szCs w:val="18"/>
                <w:vertAlign w:val="subscript"/>
              </w:rPr>
              <w:t>g</w:t>
            </w:r>
            <w:proofErr w:type="spellEnd"/>
          </w:p>
        </w:tc>
        <w:tc>
          <w:tcPr>
            <w:tcW w:w="277" w:type="dxa"/>
            <w:vAlign w:val="center"/>
          </w:tcPr>
          <w:p w14:paraId="66912972" w14:textId="77777777" w:rsidR="00A80B9E" w:rsidRPr="009F007B" w:rsidRDefault="00A80B9E" w:rsidP="00557C1A">
            <w:pPr>
              <w:rPr>
                <w:sz w:val="18"/>
                <w:szCs w:val="18"/>
              </w:rPr>
            </w:pPr>
            <w:r w:rsidRPr="009F007B">
              <w:rPr>
                <w:sz w:val="18"/>
                <w:szCs w:val="18"/>
              </w:rPr>
              <w:t>:</w:t>
            </w:r>
          </w:p>
        </w:tc>
        <w:tc>
          <w:tcPr>
            <w:tcW w:w="3837" w:type="dxa"/>
            <w:tcMar>
              <w:left w:w="0" w:type="dxa"/>
              <w:right w:w="0" w:type="dxa"/>
            </w:tcMar>
            <w:vAlign w:val="center"/>
          </w:tcPr>
          <w:p w14:paraId="69EFDE24" w14:textId="77777777" w:rsidR="00A80B9E" w:rsidRPr="009F007B" w:rsidRDefault="00A80B9E" w:rsidP="00557C1A">
            <w:pPr>
              <w:rPr>
                <w:sz w:val="18"/>
                <w:szCs w:val="18"/>
              </w:rPr>
            </w:pPr>
            <w:r w:rsidRPr="009F007B">
              <w:rPr>
                <w:sz w:val="18"/>
                <w:szCs w:val="18"/>
              </w:rPr>
              <w:t>gas fraction (or gas holdup).</w:t>
            </w:r>
          </w:p>
        </w:tc>
      </w:tr>
    </w:tbl>
    <w:p w14:paraId="26A8031E" w14:textId="77777777" w:rsidR="0028578E" w:rsidRDefault="0028578E" w:rsidP="00BB7497">
      <w:pPr>
        <w:pStyle w:val="BodyTextIndent"/>
        <w:ind w:firstLine="0"/>
        <w:rPr>
          <w:sz w:val="22"/>
          <w:szCs w:val="22"/>
        </w:rPr>
      </w:pPr>
    </w:p>
    <w:p w14:paraId="2394F6EA" w14:textId="080D9EA5" w:rsidR="00EA240D" w:rsidRPr="00794323" w:rsidRDefault="00A73779" w:rsidP="00794323">
      <w:pPr>
        <w:pStyle w:val="ReferencesClauseTitle"/>
        <w:jc w:val="center"/>
        <w:rPr>
          <w:rFonts w:ascii="Times New Roman" w:hAnsi="Times New Roman"/>
          <w:sz w:val="22"/>
          <w:szCs w:val="22"/>
        </w:rPr>
      </w:pPr>
      <w:r w:rsidRPr="00BB7497">
        <w:rPr>
          <w:rFonts w:ascii="Times New Roman" w:hAnsi="Times New Roman"/>
          <w:caps w:val="0"/>
          <w:sz w:val="22"/>
          <w:szCs w:val="22"/>
        </w:rPr>
        <w:t>References</w:t>
      </w:r>
    </w:p>
    <w:p w14:paraId="7ABA1253" w14:textId="77777777" w:rsidR="009502DD" w:rsidRPr="009502DD" w:rsidRDefault="00EA240D" w:rsidP="009502DD">
      <w:pPr>
        <w:pStyle w:val="EndNoteBibliography"/>
        <w:ind w:left="720" w:hanging="720"/>
      </w:pPr>
      <w:r>
        <w:fldChar w:fldCharType="begin"/>
      </w:r>
      <w:r>
        <w:instrText xml:space="preserve"> ADDIN EN.REFLIST </w:instrText>
      </w:r>
      <w:r>
        <w:fldChar w:fldCharType="separate"/>
      </w:r>
      <w:bookmarkStart w:id="12" w:name="_ENREF_1"/>
      <w:r w:rsidR="009502DD" w:rsidRPr="009502DD">
        <w:t>1.</w:t>
      </w:r>
      <w:r w:rsidR="009502DD" w:rsidRPr="009502DD">
        <w:tab/>
        <w:t xml:space="preserve">Juhn, P.E., et al., </w:t>
      </w:r>
      <w:r w:rsidR="009502DD" w:rsidRPr="009502DD">
        <w:rPr>
          <w:i/>
        </w:rPr>
        <w:t>IAEA activities on passive safety systems and overview of international development.</w:t>
      </w:r>
      <w:r w:rsidR="009502DD" w:rsidRPr="009502DD">
        <w:t xml:space="preserve"> Nuclear Engineering and Design, 2000. </w:t>
      </w:r>
      <w:r w:rsidR="009502DD" w:rsidRPr="009502DD">
        <w:rPr>
          <w:b/>
        </w:rPr>
        <w:t>201</w:t>
      </w:r>
      <w:r w:rsidR="009502DD" w:rsidRPr="009502DD">
        <w:t>(1): p. 41-59.</w:t>
      </w:r>
      <w:bookmarkEnd w:id="12"/>
    </w:p>
    <w:p w14:paraId="01B1908E" w14:textId="77777777" w:rsidR="009502DD" w:rsidRPr="009502DD" w:rsidRDefault="009502DD" w:rsidP="009502DD">
      <w:pPr>
        <w:pStyle w:val="EndNoteBibliography"/>
        <w:ind w:left="720" w:hanging="720"/>
      </w:pPr>
      <w:bookmarkStart w:id="13" w:name="_ENREF_2"/>
      <w:r w:rsidRPr="009502DD">
        <w:t>2.</w:t>
      </w:r>
      <w:r w:rsidRPr="009502DD">
        <w:tab/>
        <w:t xml:space="preserve">Miller, G.K., et al., </w:t>
      </w:r>
      <w:r w:rsidRPr="009502DD">
        <w:rPr>
          <w:i/>
        </w:rPr>
        <w:t>Calculating failure probabilities for TRISO-coated fuel particles using an integral formulation.</w:t>
      </w:r>
      <w:r w:rsidRPr="009502DD">
        <w:t xml:space="preserve"> Journal of Nuclear Materials, 2010. </w:t>
      </w:r>
      <w:r w:rsidRPr="009502DD">
        <w:rPr>
          <w:b/>
        </w:rPr>
        <w:t>399</w:t>
      </w:r>
      <w:r w:rsidRPr="009502DD">
        <w:t>(2–3): p. 154-161.</w:t>
      </w:r>
      <w:bookmarkEnd w:id="13"/>
    </w:p>
    <w:p w14:paraId="2E8357D7" w14:textId="77777777" w:rsidR="009502DD" w:rsidRPr="009502DD" w:rsidRDefault="009502DD" w:rsidP="009502DD">
      <w:pPr>
        <w:pStyle w:val="EndNoteBibliography"/>
        <w:ind w:left="720" w:hanging="720"/>
      </w:pPr>
      <w:bookmarkStart w:id="14" w:name="_ENREF_3"/>
      <w:r w:rsidRPr="009502DD">
        <w:t>3.</w:t>
      </w:r>
      <w:r w:rsidRPr="009502DD">
        <w:tab/>
        <w:t xml:space="preserve">Liu, M., Y. Shao, and B. Liu, </w:t>
      </w:r>
      <w:r w:rsidRPr="009502DD">
        <w:rPr>
          <w:i/>
        </w:rPr>
        <w:t>Pressure analysis in the fabrication process of TRISO UO2-coated fuel particle.</w:t>
      </w:r>
      <w:r w:rsidRPr="009502DD">
        <w:t xml:space="preserve"> Nuclear Engineering and Design, 2012. </w:t>
      </w:r>
      <w:r w:rsidRPr="009502DD">
        <w:rPr>
          <w:b/>
        </w:rPr>
        <w:t>250</w:t>
      </w:r>
      <w:r w:rsidRPr="009502DD">
        <w:t>(0): p. 277-283.</w:t>
      </w:r>
      <w:bookmarkEnd w:id="14"/>
    </w:p>
    <w:p w14:paraId="106AD1D9" w14:textId="77777777" w:rsidR="009502DD" w:rsidRPr="009502DD" w:rsidRDefault="009502DD" w:rsidP="009502DD">
      <w:pPr>
        <w:pStyle w:val="EndNoteBibliography"/>
        <w:ind w:left="720" w:hanging="720"/>
      </w:pPr>
      <w:bookmarkStart w:id="15" w:name="_ENREF_4"/>
      <w:r w:rsidRPr="009502DD">
        <w:t>4.</w:t>
      </w:r>
      <w:r w:rsidRPr="009502DD">
        <w:tab/>
        <w:t xml:space="preserve">Pannala, S., et al., </w:t>
      </w:r>
      <w:r w:rsidRPr="009502DD">
        <w:rPr>
          <w:i/>
        </w:rPr>
        <w:t>Simulating the Dynamics of Spouted-Bed Nuclear Fuel Coaters.</w:t>
      </w:r>
      <w:r w:rsidRPr="009502DD">
        <w:t xml:space="preserve"> Chemical Vapor Deposition, 2007. </w:t>
      </w:r>
      <w:r w:rsidRPr="009502DD">
        <w:rPr>
          <w:b/>
        </w:rPr>
        <w:t>13</w:t>
      </w:r>
      <w:r w:rsidRPr="009502DD">
        <w:t>(9): p. 481-490.</w:t>
      </w:r>
      <w:bookmarkEnd w:id="15"/>
    </w:p>
    <w:p w14:paraId="71D22FAD" w14:textId="77777777" w:rsidR="009502DD" w:rsidRPr="009502DD" w:rsidRDefault="009502DD" w:rsidP="009502DD">
      <w:pPr>
        <w:pStyle w:val="EndNoteBibliography"/>
        <w:ind w:left="720" w:hanging="720"/>
      </w:pPr>
      <w:bookmarkStart w:id="16" w:name="_ENREF_5"/>
      <w:r w:rsidRPr="009502DD">
        <w:t>5.</w:t>
      </w:r>
      <w:r w:rsidRPr="009502DD">
        <w:tab/>
        <w:t xml:space="preserve">He, Y.L., C.J. Lim, and J.R. Grace, </w:t>
      </w:r>
      <w:r w:rsidRPr="009502DD">
        <w:rPr>
          <w:i/>
        </w:rPr>
        <w:t>Scale-up studies of spouted beds.</w:t>
      </w:r>
      <w:r w:rsidRPr="009502DD">
        <w:t xml:space="preserve"> Chemical Engineering Science, 1997. </w:t>
      </w:r>
      <w:r w:rsidRPr="009502DD">
        <w:rPr>
          <w:b/>
        </w:rPr>
        <w:t>52</w:t>
      </w:r>
      <w:r w:rsidRPr="009502DD">
        <w:t>(2): p. 329-339.</w:t>
      </w:r>
      <w:bookmarkEnd w:id="16"/>
    </w:p>
    <w:p w14:paraId="5B8ADF80" w14:textId="77777777" w:rsidR="009502DD" w:rsidRPr="009502DD" w:rsidRDefault="009502DD" w:rsidP="009502DD">
      <w:pPr>
        <w:pStyle w:val="EndNoteBibliography"/>
        <w:ind w:left="720" w:hanging="720"/>
      </w:pPr>
      <w:bookmarkStart w:id="17" w:name="_ENREF_6"/>
      <w:r w:rsidRPr="009502DD">
        <w:t>6.</w:t>
      </w:r>
      <w:r w:rsidRPr="009502DD">
        <w:tab/>
        <w:t xml:space="preserve">Al-Dahhan, M., et al., </w:t>
      </w:r>
      <w:r w:rsidRPr="009502DD">
        <w:rPr>
          <w:i/>
        </w:rPr>
        <w:t>Scale-up and On-line Monitoring of Gas-solid Systems Using Advanced and Non-invasive Measurement Techniques.</w:t>
      </w:r>
      <w:r w:rsidRPr="009502DD">
        <w:t xml:space="preserve"> Procedia Engineering, 2014. </w:t>
      </w:r>
      <w:r w:rsidRPr="009502DD">
        <w:rPr>
          <w:b/>
        </w:rPr>
        <w:t>83</w:t>
      </w:r>
      <w:r w:rsidRPr="009502DD">
        <w:t>(0): p. 469-476.</w:t>
      </w:r>
      <w:bookmarkEnd w:id="17"/>
    </w:p>
    <w:p w14:paraId="09CF0430" w14:textId="77777777" w:rsidR="009502DD" w:rsidRPr="009502DD" w:rsidRDefault="009502DD" w:rsidP="009502DD">
      <w:pPr>
        <w:pStyle w:val="EndNoteBibliography"/>
        <w:ind w:left="720" w:hanging="720"/>
      </w:pPr>
      <w:bookmarkStart w:id="18" w:name="_ENREF_7"/>
      <w:r w:rsidRPr="009502DD">
        <w:t>7.</w:t>
      </w:r>
      <w:r w:rsidRPr="009502DD">
        <w:tab/>
        <w:t xml:space="preserve">Aradhya, S., H. Taofeeq, and M. Al-Dahhan, </w:t>
      </w:r>
      <w:r w:rsidRPr="009502DD">
        <w:rPr>
          <w:i/>
        </w:rPr>
        <w:t>A new mechanistic scale-up methodology for gas-solid spouted beds.</w:t>
      </w:r>
      <w:r w:rsidRPr="009502DD">
        <w:t xml:space="preserve"> Chemical Engineering and Processing: Process Intensification, 2016. </w:t>
      </w:r>
      <w:r w:rsidRPr="009502DD">
        <w:rPr>
          <w:b/>
        </w:rPr>
        <w:t>110</w:t>
      </w:r>
      <w:r w:rsidRPr="009502DD">
        <w:t>: p. 146-159.</w:t>
      </w:r>
      <w:bookmarkEnd w:id="18"/>
    </w:p>
    <w:p w14:paraId="4DBFC3E0" w14:textId="77777777" w:rsidR="009502DD" w:rsidRPr="009502DD" w:rsidRDefault="009502DD" w:rsidP="009502DD">
      <w:pPr>
        <w:pStyle w:val="EndNoteBibliography"/>
        <w:ind w:left="720" w:hanging="720"/>
      </w:pPr>
      <w:bookmarkStart w:id="19" w:name="_ENREF_8"/>
      <w:r w:rsidRPr="009502DD">
        <w:t>8.</w:t>
      </w:r>
      <w:r w:rsidRPr="009502DD">
        <w:tab/>
        <w:t xml:space="preserve">Ali, N., T. Al-Juwaya, and M. Al-Dahhan, </w:t>
      </w:r>
      <w:r w:rsidRPr="009502DD">
        <w:rPr>
          <w:i/>
        </w:rPr>
        <w:t>An advanced evaluation of the mechanistic scale-up methodology of gas–solid spouted beds using radioactive particle tracking.</w:t>
      </w:r>
      <w:r w:rsidRPr="009502DD">
        <w:t xml:space="preserve"> Particuology, 2017. </w:t>
      </w:r>
      <w:r w:rsidRPr="009502DD">
        <w:rPr>
          <w:b/>
        </w:rPr>
        <w:t>34</w:t>
      </w:r>
      <w:r w:rsidRPr="009502DD">
        <w:t>: p. 48-60.</w:t>
      </w:r>
      <w:bookmarkEnd w:id="19"/>
    </w:p>
    <w:p w14:paraId="1948D26C" w14:textId="77777777" w:rsidR="009502DD" w:rsidRPr="009502DD" w:rsidRDefault="009502DD" w:rsidP="009502DD">
      <w:pPr>
        <w:pStyle w:val="EndNoteBibliography"/>
        <w:ind w:left="720" w:hanging="720"/>
      </w:pPr>
      <w:bookmarkStart w:id="20" w:name="_ENREF_9"/>
      <w:r w:rsidRPr="009502DD">
        <w:t>9.</w:t>
      </w:r>
      <w:r w:rsidRPr="009502DD">
        <w:tab/>
        <w:t xml:space="preserve">Ali, N., T. Aljuwaya, and M. Al-Dahhan, </w:t>
      </w:r>
      <w:r w:rsidRPr="009502DD">
        <w:rPr>
          <w:i/>
        </w:rPr>
        <w:t>Evaluating the new mechanistic scale-up methodology of gas-solid spouted beds using gamma ray computed tomography (CT).</w:t>
      </w:r>
      <w:r w:rsidRPr="009502DD">
        <w:t xml:space="preserve"> Experimental Thermal and Fluid Science, 2019. </w:t>
      </w:r>
      <w:r w:rsidRPr="009502DD">
        <w:rPr>
          <w:b/>
        </w:rPr>
        <w:t>104</w:t>
      </w:r>
      <w:r w:rsidRPr="009502DD">
        <w:t>: p. 186-198.</w:t>
      </w:r>
      <w:bookmarkEnd w:id="20"/>
    </w:p>
    <w:p w14:paraId="012C4B89" w14:textId="77777777" w:rsidR="009502DD" w:rsidRPr="009502DD" w:rsidRDefault="009502DD" w:rsidP="009502DD">
      <w:pPr>
        <w:pStyle w:val="EndNoteBibliography"/>
        <w:ind w:left="720" w:hanging="720"/>
      </w:pPr>
      <w:bookmarkStart w:id="21" w:name="_ENREF_10"/>
      <w:r w:rsidRPr="009502DD">
        <w:t>10.</w:t>
      </w:r>
      <w:r w:rsidRPr="009502DD">
        <w:tab/>
        <w:t xml:space="preserve">Al Mesfer, M.K., A.J. Sultan, and M.H. Al-Dahhan, </w:t>
      </w:r>
      <w:r w:rsidRPr="009502DD">
        <w:rPr>
          <w:i/>
        </w:rPr>
        <w:t>Impacts of dense heat exchanging internals on gas holdup cross-sectional distributions and profiles of bubble column using gamma ray Computed Tomography (CT) for FT synthesis.</w:t>
      </w:r>
      <w:r w:rsidRPr="009502DD">
        <w:t xml:space="preserve"> Chemical Engineering Journal, 2016. </w:t>
      </w:r>
      <w:r w:rsidRPr="009502DD">
        <w:rPr>
          <w:b/>
        </w:rPr>
        <w:t>300</w:t>
      </w:r>
      <w:r w:rsidRPr="009502DD">
        <w:t>: p. 317-333.</w:t>
      </w:r>
      <w:bookmarkEnd w:id="21"/>
    </w:p>
    <w:p w14:paraId="17E6C68C" w14:textId="77777777" w:rsidR="009502DD" w:rsidRPr="009502DD" w:rsidRDefault="009502DD" w:rsidP="009502DD">
      <w:pPr>
        <w:pStyle w:val="EndNoteBibliography"/>
        <w:ind w:left="720" w:hanging="720"/>
      </w:pPr>
      <w:bookmarkStart w:id="22" w:name="_ENREF_11"/>
      <w:r w:rsidRPr="009502DD">
        <w:lastRenderedPageBreak/>
        <w:t>11.</w:t>
      </w:r>
      <w:r w:rsidRPr="009502DD">
        <w:tab/>
        <w:t xml:space="preserve">Sultan, A.J., L.S. Sabri, and M.H. Al-Dahhan, </w:t>
      </w:r>
      <w:r w:rsidRPr="009502DD">
        <w:rPr>
          <w:i/>
        </w:rPr>
        <w:t>Influence of the size of heat exchanging internals on the gas holdup distribution in a bubble column using gamma-ray computed tomography.</w:t>
      </w:r>
      <w:r w:rsidRPr="009502DD">
        <w:t xml:space="preserve"> Chemical Engineering Science, 2018. </w:t>
      </w:r>
      <w:r w:rsidRPr="009502DD">
        <w:rPr>
          <w:b/>
        </w:rPr>
        <w:t>186</w:t>
      </w:r>
      <w:r w:rsidRPr="009502DD">
        <w:t>: p. 1-25.</w:t>
      </w:r>
      <w:bookmarkEnd w:id="22"/>
    </w:p>
    <w:p w14:paraId="19802E70" w14:textId="77777777" w:rsidR="009502DD" w:rsidRPr="009502DD" w:rsidRDefault="009502DD" w:rsidP="009502DD">
      <w:pPr>
        <w:pStyle w:val="EndNoteBibliography"/>
        <w:ind w:left="720" w:hanging="720"/>
      </w:pPr>
      <w:bookmarkStart w:id="23" w:name="_ENREF_12"/>
      <w:r w:rsidRPr="009502DD">
        <w:t>12.</w:t>
      </w:r>
      <w:r w:rsidRPr="009502DD">
        <w:tab/>
        <w:t xml:space="preserve">Al Mesfer, M.K., A.J. Sultan, and M.H. Al-Dahhan, </w:t>
      </w:r>
      <w:r w:rsidRPr="009502DD">
        <w:rPr>
          <w:i/>
        </w:rPr>
        <w:t>Study the effect of dense internals on the liquid velocity field and turbulent parameters in bubble column for Fischer–Tropsch (FT) synthesis by using Radioactive Particle Tracking (RPT) technique.</w:t>
      </w:r>
      <w:r w:rsidRPr="009502DD">
        <w:t xml:space="preserve"> Chemical Engineering Science, 2017. </w:t>
      </w:r>
      <w:r w:rsidRPr="009502DD">
        <w:rPr>
          <w:b/>
        </w:rPr>
        <w:t>161</w:t>
      </w:r>
      <w:r w:rsidRPr="009502DD">
        <w:t>: p. 228-248.</w:t>
      </w:r>
      <w:bookmarkEnd w:id="23"/>
    </w:p>
    <w:p w14:paraId="0AC100F7" w14:textId="77777777" w:rsidR="009502DD" w:rsidRPr="009502DD" w:rsidRDefault="009502DD" w:rsidP="009502DD">
      <w:pPr>
        <w:pStyle w:val="EndNoteBibliography"/>
        <w:ind w:left="720" w:hanging="720"/>
      </w:pPr>
      <w:bookmarkStart w:id="24" w:name="_ENREF_13"/>
      <w:r w:rsidRPr="009502DD">
        <w:t>13.</w:t>
      </w:r>
      <w:r w:rsidRPr="009502DD">
        <w:tab/>
        <w:t xml:space="preserve">Sabri, L.S., A.J. Sultan, and M.H. Al-Dahhan, </w:t>
      </w:r>
      <w:r w:rsidRPr="009502DD">
        <w:rPr>
          <w:i/>
        </w:rPr>
        <w:t>Mapping of microalgae culturing via radioactive particle tracking.</w:t>
      </w:r>
      <w:r w:rsidRPr="009502DD">
        <w:t xml:space="preserve"> Chemical Engineering Science, 2018. </w:t>
      </w:r>
      <w:r w:rsidRPr="009502DD">
        <w:rPr>
          <w:b/>
        </w:rPr>
        <w:t>192</w:t>
      </w:r>
      <w:r w:rsidRPr="009502DD">
        <w:t>: p. 739-758.</w:t>
      </w:r>
      <w:bookmarkEnd w:id="24"/>
    </w:p>
    <w:p w14:paraId="4DA3293C" w14:textId="77777777" w:rsidR="009502DD" w:rsidRPr="009502DD" w:rsidRDefault="009502DD" w:rsidP="009502DD">
      <w:pPr>
        <w:pStyle w:val="EndNoteBibliography"/>
        <w:ind w:left="720" w:hanging="720"/>
      </w:pPr>
      <w:bookmarkStart w:id="25" w:name="_ENREF_14"/>
      <w:r w:rsidRPr="009502DD">
        <w:t>14.</w:t>
      </w:r>
      <w:r w:rsidRPr="009502DD">
        <w:tab/>
        <w:t xml:space="preserve">Sabri, L.S., et al., </w:t>
      </w:r>
      <w:r w:rsidRPr="009502DD">
        <w:rPr>
          <w:i/>
        </w:rPr>
        <w:t>A Detailed Hydrodynamic Study of the Split-Plate Airlift Reactor by Using Non-Invasive Gamma-Ray Techniques.</w:t>
      </w:r>
      <w:r w:rsidRPr="009502DD">
        <w:t xml:space="preserve"> ChemEngineering, 2022. </w:t>
      </w:r>
      <w:r w:rsidRPr="009502DD">
        <w:rPr>
          <w:b/>
        </w:rPr>
        <w:t>6</w:t>
      </w:r>
      <w:r w:rsidRPr="009502DD">
        <w:t>(1): p. 18.</w:t>
      </w:r>
      <w:bookmarkEnd w:id="25"/>
    </w:p>
    <w:p w14:paraId="22F4CF02" w14:textId="77777777" w:rsidR="009502DD" w:rsidRPr="009502DD" w:rsidRDefault="009502DD" w:rsidP="009502DD">
      <w:pPr>
        <w:pStyle w:val="EndNoteBibliography"/>
        <w:ind w:left="720" w:hanging="720"/>
      </w:pPr>
      <w:bookmarkStart w:id="26" w:name="_ENREF_15"/>
      <w:r w:rsidRPr="009502DD">
        <w:t>15.</w:t>
      </w:r>
      <w:r w:rsidRPr="009502DD">
        <w:tab/>
        <w:t xml:space="preserve">Alghamdi, A.A., et al., </w:t>
      </w:r>
      <w:r w:rsidRPr="009502DD">
        <w:rPr>
          <w:i/>
        </w:rPr>
        <w:t>GEANT4 Simulation for Radioactive Particle Tracking (RPT) Technique.</w:t>
      </w:r>
      <w:r w:rsidRPr="009502DD">
        <w:t xml:space="preserve"> Sensors, 2022. </w:t>
      </w:r>
      <w:r w:rsidRPr="009502DD">
        <w:rPr>
          <w:b/>
        </w:rPr>
        <w:t>22</w:t>
      </w:r>
      <w:r w:rsidRPr="009502DD">
        <w:t>(3): p. 1223.</w:t>
      </w:r>
      <w:bookmarkEnd w:id="26"/>
    </w:p>
    <w:p w14:paraId="093AA374" w14:textId="77777777" w:rsidR="009502DD" w:rsidRPr="009502DD" w:rsidRDefault="009502DD" w:rsidP="009502DD">
      <w:pPr>
        <w:pStyle w:val="EndNoteBibliography"/>
        <w:ind w:left="720" w:hanging="720"/>
      </w:pPr>
      <w:bookmarkStart w:id="27" w:name="_ENREF_16"/>
      <w:r w:rsidRPr="009502DD">
        <w:t>16.</w:t>
      </w:r>
      <w:r w:rsidRPr="009502DD">
        <w:tab/>
        <w:t xml:space="preserve">Ali, N., T. Al-Juwaya, and M. Al-Dahhan, </w:t>
      </w:r>
      <w:r w:rsidRPr="009502DD">
        <w:rPr>
          <w:i/>
        </w:rPr>
        <w:t>An advanced evaluation of spouted beds scale-up for coating TRISO nuclear fuel particles using Radioactive Particle Tracking (RPT).</w:t>
      </w:r>
      <w:r w:rsidRPr="009502DD">
        <w:t xml:space="preserve"> Experimental Thermal and Fluid Science, 2017. </w:t>
      </w:r>
      <w:r w:rsidRPr="009502DD">
        <w:rPr>
          <w:b/>
        </w:rPr>
        <w:t>80</w:t>
      </w:r>
      <w:r w:rsidRPr="009502DD">
        <w:t>: p. 90-104.</w:t>
      </w:r>
      <w:bookmarkEnd w:id="27"/>
    </w:p>
    <w:p w14:paraId="321C9BB5" w14:textId="77777777" w:rsidR="009502DD" w:rsidRPr="009502DD" w:rsidRDefault="009502DD" w:rsidP="009502DD">
      <w:pPr>
        <w:pStyle w:val="EndNoteBibliography"/>
        <w:ind w:left="720" w:hanging="720"/>
      </w:pPr>
      <w:bookmarkStart w:id="28" w:name="_ENREF_17"/>
      <w:r w:rsidRPr="009502DD">
        <w:t>17.</w:t>
      </w:r>
      <w:r w:rsidRPr="009502DD">
        <w:tab/>
        <w:t xml:space="preserve">Ali, N., T. Al-Juwaya, and M. Al-Dahhan, </w:t>
      </w:r>
      <w:r w:rsidRPr="009502DD">
        <w:rPr>
          <w:i/>
        </w:rPr>
        <w:t>Demonstrating the non-similarity in local holdups of spouted beds obtained by CT with scale-up methodology based on dimensionless groups.</w:t>
      </w:r>
      <w:r w:rsidRPr="009502DD">
        <w:t xml:space="preserve"> Chemical Engineering Research and Design, 2016. </w:t>
      </w:r>
      <w:r w:rsidRPr="009502DD">
        <w:rPr>
          <w:b/>
        </w:rPr>
        <w:t>114</w:t>
      </w:r>
      <w:r w:rsidRPr="009502DD">
        <w:t>: p. 129-141.</w:t>
      </w:r>
      <w:bookmarkEnd w:id="28"/>
    </w:p>
    <w:p w14:paraId="7CA03CAF" w14:textId="77777777" w:rsidR="009502DD" w:rsidRPr="009502DD" w:rsidRDefault="009502DD" w:rsidP="009502DD">
      <w:pPr>
        <w:pStyle w:val="EndNoteBibliography"/>
        <w:ind w:left="720" w:hanging="720"/>
      </w:pPr>
      <w:bookmarkStart w:id="29" w:name="_ENREF_18"/>
      <w:r w:rsidRPr="009502DD">
        <w:t>18.</w:t>
      </w:r>
      <w:r w:rsidRPr="009502DD">
        <w:tab/>
        <w:t xml:space="preserve">Al-Juwaya, T., N. Ali, and M. Al-Dahhan, </w:t>
      </w:r>
      <w:r w:rsidRPr="009502DD">
        <w:rPr>
          <w:i/>
        </w:rPr>
        <w:t>Investigation of cross-sectional gas-solid distributions in spouted beds using advanced non-invasive gamma-ray computed tomography (CT).</w:t>
      </w:r>
      <w:r w:rsidRPr="009502DD">
        <w:t xml:space="preserve"> Experimental Thermal and Fluid Science, 2017. </w:t>
      </w:r>
      <w:r w:rsidRPr="009502DD">
        <w:rPr>
          <w:b/>
        </w:rPr>
        <w:t>86</w:t>
      </w:r>
      <w:r w:rsidRPr="009502DD">
        <w:t>: p. 37-53.</w:t>
      </w:r>
      <w:bookmarkEnd w:id="29"/>
    </w:p>
    <w:p w14:paraId="42A2B6B2" w14:textId="77777777" w:rsidR="009502DD" w:rsidRPr="009502DD" w:rsidRDefault="009502DD" w:rsidP="009502DD">
      <w:pPr>
        <w:pStyle w:val="EndNoteBibliography"/>
        <w:ind w:left="720" w:hanging="720"/>
      </w:pPr>
      <w:bookmarkStart w:id="30" w:name="_ENREF_19"/>
      <w:r w:rsidRPr="009502DD">
        <w:t>19.</w:t>
      </w:r>
      <w:r w:rsidRPr="009502DD">
        <w:tab/>
        <w:t xml:space="preserve">Al-Juwaya, T., N. Ali, and M. Al-Dahhan, </w:t>
      </w:r>
      <w:r w:rsidRPr="009502DD">
        <w:rPr>
          <w:i/>
        </w:rPr>
        <w:t>Investigation of hydrodynamics of binary solids mixture spouted beds using radioactive particle tracking (RPT) technique.</w:t>
      </w:r>
      <w:r w:rsidRPr="009502DD">
        <w:t xml:space="preserve"> Chemical Engineering Research and Design, 2019. </w:t>
      </w:r>
      <w:r w:rsidRPr="009502DD">
        <w:rPr>
          <w:b/>
        </w:rPr>
        <w:t>148</w:t>
      </w:r>
      <w:r w:rsidRPr="009502DD">
        <w:t>: p. 21-44.</w:t>
      </w:r>
      <w:bookmarkEnd w:id="30"/>
    </w:p>
    <w:p w14:paraId="11034B9C" w14:textId="77777777" w:rsidR="009502DD" w:rsidRPr="009502DD" w:rsidRDefault="009502DD" w:rsidP="009502DD">
      <w:pPr>
        <w:pStyle w:val="EndNoteBibliography"/>
        <w:ind w:left="720" w:hanging="720"/>
      </w:pPr>
      <w:bookmarkStart w:id="31" w:name="_ENREF_20"/>
      <w:r w:rsidRPr="009502DD">
        <w:t>20.</w:t>
      </w:r>
      <w:r w:rsidRPr="009502DD">
        <w:tab/>
        <w:t xml:space="preserve">Al-Juwaya, T., N. Ali, and M. Al-Dahhan, </w:t>
      </w:r>
      <w:r w:rsidRPr="009502DD">
        <w:rPr>
          <w:i/>
        </w:rPr>
        <w:t>Experimental validation of the mechanistic scale-up methodology of gas–solid spouted beds using radioactive particle tracking (RPT).</w:t>
      </w:r>
      <w:r w:rsidRPr="009502DD">
        <w:t xml:space="preserve"> Annals of Nuclear Energy, 2023. </w:t>
      </w:r>
      <w:r w:rsidRPr="009502DD">
        <w:rPr>
          <w:b/>
        </w:rPr>
        <w:t>181</w:t>
      </w:r>
      <w:r w:rsidRPr="009502DD">
        <w:t>: p. 109559.</w:t>
      </w:r>
      <w:bookmarkEnd w:id="31"/>
    </w:p>
    <w:p w14:paraId="2F3F4A17" w14:textId="77777777" w:rsidR="009502DD" w:rsidRPr="009502DD" w:rsidRDefault="009502DD" w:rsidP="009502DD">
      <w:pPr>
        <w:pStyle w:val="EndNoteBibliography"/>
        <w:ind w:left="720" w:hanging="720"/>
      </w:pPr>
      <w:bookmarkStart w:id="32" w:name="_ENREF_21"/>
      <w:r w:rsidRPr="009502DD">
        <w:t>21.</w:t>
      </w:r>
      <w:r w:rsidRPr="009502DD">
        <w:tab/>
        <w:t xml:space="preserve">Mathur, K.B. and P.E. Gishler, </w:t>
      </w:r>
      <w:r w:rsidRPr="009502DD">
        <w:rPr>
          <w:i/>
        </w:rPr>
        <w:t>A technique for contacting gases with coarse solid particles.</w:t>
      </w:r>
      <w:r w:rsidRPr="009502DD">
        <w:t xml:space="preserve"> AIChE Journal, 1955. </w:t>
      </w:r>
      <w:r w:rsidRPr="009502DD">
        <w:rPr>
          <w:b/>
        </w:rPr>
        <w:t>1</w:t>
      </w:r>
      <w:r w:rsidRPr="009502DD">
        <w:t>(2): p. 157-164.</w:t>
      </w:r>
      <w:bookmarkEnd w:id="32"/>
    </w:p>
    <w:p w14:paraId="17C7650F" w14:textId="12179F19" w:rsidR="00781B6A" w:rsidRDefault="00EA240D" w:rsidP="009502DD">
      <w:pPr>
        <w:pStyle w:val="BodyTextIndent"/>
        <w:ind w:firstLine="0"/>
      </w:pPr>
      <w:r>
        <w:fldChar w:fldCharType="end"/>
      </w:r>
    </w:p>
    <w:sectPr w:rsidR="00781B6A" w:rsidSect="00D964A7">
      <w:footerReference w:type="default" r:id="rId30"/>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575C" w14:textId="77777777" w:rsidR="00952E13" w:rsidRDefault="00952E13">
      <w:r>
        <w:separator/>
      </w:r>
    </w:p>
  </w:endnote>
  <w:endnote w:type="continuationSeparator" w:id="0">
    <w:p w14:paraId="11801855" w14:textId="77777777" w:rsidR="00952E13" w:rsidRDefault="0095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106444"/>
      <w:docPartObj>
        <w:docPartGallery w:val="Page Numbers (Bottom of Page)"/>
        <w:docPartUnique/>
      </w:docPartObj>
    </w:sdtPr>
    <w:sdtEndPr>
      <w:rPr>
        <w:noProof/>
      </w:rPr>
    </w:sdtEndPr>
    <w:sdtContent>
      <w:p w14:paraId="4BAE5E3E" w14:textId="0B93C50F" w:rsidR="00136502" w:rsidRDefault="00136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63B96" w14:textId="77777777" w:rsidR="00781B6A" w:rsidRDefault="00781B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A818" w14:textId="77777777" w:rsidR="00EF10FA" w:rsidRDefault="00781B6A" w:rsidP="00EF10FA">
    <w:pPr>
      <w:pStyle w:val="Footer"/>
      <w:jc w:val="right"/>
    </w:pPr>
    <w:r>
      <w:tab/>
    </w:r>
    <w:r>
      <w:tab/>
    </w:r>
    <w:sdt>
      <w:sdtPr>
        <w:id w:val="807289445"/>
        <w:docPartObj>
          <w:docPartGallery w:val="Page Numbers (Bottom of Page)"/>
          <w:docPartUnique/>
        </w:docPartObj>
      </w:sdtPr>
      <w:sdtEndPr>
        <w:rPr>
          <w:noProof/>
        </w:rPr>
      </w:sdtEndPr>
      <w:sdtContent>
        <w:r w:rsidR="00EF10FA">
          <w:fldChar w:fldCharType="begin"/>
        </w:r>
        <w:r w:rsidR="00EF10FA">
          <w:instrText xml:space="preserve"> PAGE   \* MERGEFORMAT </w:instrText>
        </w:r>
        <w:r w:rsidR="00EF10FA">
          <w:fldChar w:fldCharType="separate"/>
        </w:r>
        <w:r w:rsidR="00EF10FA">
          <w:t>1</w:t>
        </w:r>
        <w:r w:rsidR="00EF10FA">
          <w:rPr>
            <w:noProof/>
          </w:rPr>
          <w:fldChar w:fldCharType="end"/>
        </w:r>
      </w:sdtContent>
    </w:sdt>
  </w:p>
  <w:p w14:paraId="4E892AA7" w14:textId="4C6871A4" w:rsidR="00781B6A" w:rsidRDefault="0078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1B95" w14:textId="77777777" w:rsidR="00952E13" w:rsidRDefault="00952E13">
      <w:r>
        <w:separator/>
      </w:r>
    </w:p>
  </w:footnote>
  <w:footnote w:type="continuationSeparator" w:id="0">
    <w:p w14:paraId="4E099537" w14:textId="77777777" w:rsidR="00952E13" w:rsidRDefault="0095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8A31" w14:textId="61B622CC" w:rsidR="00310711" w:rsidRDefault="00E37DA7"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sidR="00310711">
      <w:rPr>
        <w:rFonts w:ascii="Calibri" w:hAnsi="Calibri" w:cs="Calibri"/>
        <w:spacing w:val="-4"/>
        <w:sz w:val="18"/>
        <w:szCs w:val="22"/>
      </w:rPr>
      <w:t xml:space="preserve">                           </w:t>
    </w:r>
  </w:p>
  <w:p w14:paraId="0963291C" w14:textId="0E206B83" w:rsidR="001A7F8D" w:rsidRPr="000B12D5" w:rsidRDefault="00310711"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001A7F8D"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781B6A" w:rsidRPr="000B12D5" w:rsidRDefault="00310711"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001A7F8D" w:rsidRPr="000B12D5">
      <w:rPr>
        <w:rFonts w:asciiTheme="majorBidi" w:hAnsiTheme="majorBidi" w:cstheme="majorBidi"/>
        <w:spacing w:val="-9"/>
        <w:sz w:val="18"/>
        <w:szCs w:val="22"/>
      </w:rPr>
      <w:t xml:space="preserve"> </w:t>
    </w:r>
    <w:r w:rsidRPr="000B12D5">
      <w:rPr>
        <w:rFonts w:asciiTheme="majorBidi" w:hAnsiTheme="majorBidi" w:cstheme="majorBidi"/>
        <w:spacing w:val="-9"/>
        <w:sz w:val="18"/>
        <w:szCs w:val="22"/>
      </w:rPr>
      <w:t>Nov.</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2023</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w:t>
    </w:r>
    <w:r w:rsidR="001A7F8D"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4F0EA62A" w:rsidR="00DE2928" w:rsidRPr="000B12D5" w:rsidRDefault="00DE2928" w:rsidP="00EF10FA">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sidR="00EF10FA" w:rsidRPr="00EF10FA">
      <w:rPr>
        <w:rFonts w:asciiTheme="majorBidi" w:hAnsiTheme="majorBidi" w:cstheme="majorBidi"/>
        <w:sz w:val="18"/>
        <w:szCs w:val="22"/>
      </w:rPr>
      <w:t>23067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A3233B8"/>
    <w:multiLevelType w:val="hybridMultilevel"/>
    <w:tmpl w:val="B0EA9BE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357526">
    <w:abstractNumId w:val="0"/>
  </w:num>
  <w:num w:numId="2" w16cid:durableId="146481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f95awzwewzs5fe0vpqpvavpdf9vte90fwee&quot;&gt;My EndNote Library&lt;record-ids&gt;&lt;item&gt;319&lt;/item&gt;&lt;item&gt;364&lt;/item&gt;&lt;item&gt;366&lt;/item&gt;&lt;item&gt;380&lt;/item&gt;&lt;item&gt;504&lt;/item&gt;&lt;item&gt;509&lt;/item&gt;&lt;item&gt;519&lt;/item&gt;&lt;item&gt;521&lt;/item&gt;&lt;item&gt;564&lt;/item&gt;&lt;item&gt;575&lt;/item&gt;&lt;item&gt;659&lt;/item&gt;&lt;item&gt;906&lt;/item&gt;&lt;item&gt;936&lt;/item&gt;&lt;item&gt;940&lt;/item&gt;&lt;item&gt;943&lt;/item&gt;&lt;item&gt;979&lt;/item&gt;&lt;item&gt;990&lt;/item&gt;&lt;item&gt;991&lt;/item&gt;&lt;item&gt;1000&lt;/item&gt;&lt;item&gt;1008&lt;/item&gt;&lt;item&gt;1009&lt;/item&gt;&lt;/record-ids&gt;&lt;/item&gt;&lt;/Libraries&gt;"/>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07B18"/>
    <w:rsid w:val="000115CE"/>
    <w:rsid w:val="00021D74"/>
    <w:rsid w:val="00026943"/>
    <w:rsid w:val="00052CFC"/>
    <w:rsid w:val="00064E2D"/>
    <w:rsid w:val="00065AB0"/>
    <w:rsid w:val="000846E7"/>
    <w:rsid w:val="000859DA"/>
    <w:rsid w:val="000B12D5"/>
    <w:rsid w:val="000C4CBD"/>
    <w:rsid w:val="00100D5D"/>
    <w:rsid w:val="00136502"/>
    <w:rsid w:val="00142724"/>
    <w:rsid w:val="0015418B"/>
    <w:rsid w:val="00162337"/>
    <w:rsid w:val="001A7F8D"/>
    <w:rsid w:val="001F04AA"/>
    <w:rsid w:val="001F225E"/>
    <w:rsid w:val="001F64EA"/>
    <w:rsid w:val="00240349"/>
    <w:rsid w:val="00251BF7"/>
    <w:rsid w:val="0026712E"/>
    <w:rsid w:val="002726E2"/>
    <w:rsid w:val="0028578E"/>
    <w:rsid w:val="002A4D97"/>
    <w:rsid w:val="002F06E3"/>
    <w:rsid w:val="00300569"/>
    <w:rsid w:val="00310711"/>
    <w:rsid w:val="00313CCF"/>
    <w:rsid w:val="00341ED3"/>
    <w:rsid w:val="00344C06"/>
    <w:rsid w:val="003857DC"/>
    <w:rsid w:val="00385F97"/>
    <w:rsid w:val="0041187A"/>
    <w:rsid w:val="004914F2"/>
    <w:rsid w:val="004B1F56"/>
    <w:rsid w:val="00514AC8"/>
    <w:rsid w:val="00547F17"/>
    <w:rsid w:val="005573D8"/>
    <w:rsid w:val="00597468"/>
    <w:rsid w:val="005D37E8"/>
    <w:rsid w:val="00626278"/>
    <w:rsid w:val="0068066F"/>
    <w:rsid w:val="006948D8"/>
    <w:rsid w:val="006B292F"/>
    <w:rsid w:val="006C776E"/>
    <w:rsid w:val="00781B6A"/>
    <w:rsid w:val="00791983"/>
    <w:rsid w:val="00794323"/>
    <w:rsid w:val="007A779F"/>
    <w:rsid w:val="007B0A22"/>
    <w:rsid w:val="00851CD8"/>
    <w:rsid w:val="00867316"/>
    <w:rsid w:val="008732A0"/>
    <w:rsid w:val="008813BF"/>
    <w:rsid w:val="00890B80"/>
    <w:rsid w:val="008917AC"/>
    <w:rsid w:val="00891C89"/>
    <w:rsid w:val="008C0EA5"/>
    <w:rsid w:val="008E044D"/>
    <w:rsid w:val="008E1900"/>
    <w:rsid w:val="00912526"/>
    <w:rsid w:val="00913B5D"/>
    <w:rsid w:val="009459AC"/>
    <w:rsid w:val="009502DD"/>
    <w:rsid w:val="00952E13"/>
    <w:rsid w:val="00961716"/>
    <w:rsid w:val="009845D5"/>
    <w:rsid w:val="009B071A"/>
    <w:rsid w:val="00A03C8F"/>
    <w:rsid w:val="00A0476B"/>
    <w:rsid w:val="00A33D5E"/>
    <w:rsid w:val="00A54BC9"/>
    <w:rsid w:val="00A643C1"/>
    <w:rsid w:val="00A73779"/>
    <w:rsid w:val="00A80B9E"/>
    <w:rsid w:val="00AA17A1"/>
    <w:rsid w:val="00AA27D7"/>
    <w:rsid w:val="00AB041E"/>
    <w:rsid w:val="00AD0646"/>
    <w:rsid w:val="00AE2B8F"/>
    <w:rsid w:val="00AF3A95"/>
    <w:rsid w:val="00B029D3"/>
    <w:rsid w:val="00B22151"/>
    <w:rsid w:val="00B56874"/>
    <w:rsid w:val="00B90C92"/>
    <w:rsid w:val="00BB3255"/>
    <w:rsid w:val="00BB7497"/>
    <w:rsid w:val="00BC1E69"/>
    <w:rsid w:val="00C13B01"/>
    <w:rsid w:val="00C16186"/>
    <w:rsid w:val="00C26700"/>
    <w:rsid w:val="00C322DD"/>
    <w:rsid w:val="00C6456E"/>
    <w:rsid w:val="00CA5E2A"/>
    <w:rsid w:val="00CD18F8"/>
    <w:rsid w:val="00D015D4"/>
    <w:rsid w:val="00D532C6"/>
    <w:rsid w:val="00D6144E"/>
    <w:rsid w:val="00D77F91"/>
    <w:rsid w:val="00D85CDB"/>
    <w:rsid w:val="00D94C7F"/>
    <w:rsid w:val="00D964A7"/>
    <w:rsid w:val="00DA4DA6"/>
    <w:rsid w:val="00DC1BE2"/>
    <w:rsid w:val="00DC70CE"/>
    <w:rsid w:val="00DE2928"/>
    <w:rsid w:val="00DE5D45"/>
    <w:rsid w:val="00E065A9"/>
    <w:rsid w:val="00E37DA7"/>
    <w:rsid w:val="00E50FDA"/>
    <w:rsid w:val="00E65C41"/>
    <w:rsid w:val="00E72B98"/>
    <w:rsid w:val="00E87866"/>
    <w:rsid w:val="00E93F48"/>
    <w:rsid w:val="00EA240D"/>
    <w:rsid w:val="00ED017E"/>
    <w:rsid w:val="00EF10FA"/>
    <w:rsid w:val="00F16444"/>
    <w:rsid w:val="00F212F3"/>
    <w:rsid w:val="00F31F12"/>
    <w:rsid w:val="00F34F6E"/>
    <w:rsid w:val="00FE247B"/>
    <w:rsid w:val="00FF09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1B45"/>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link w:val="BodyTextIndentChar"/>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uiPriority w:val="35"/>
    <w:qFormat/>
    <w:rsid w:val="00021D74"/>
    <w:pPr>
      <w:spacing w:before="120" w:after="120"/>
      <w:jc w:val="left"/>
    </w:pPr>
    <w:rPr>
      <w:bCs/>
      <w:i/>
      <w:iCs/>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styleId="Hyperlink">
    <w:name w:val="Hyperlink"/>
    <w:basedOn w:val="DefaultParagraphFont"/>
    <w:uiPriority w:val="99"/>
    <w:unhideWhenUsed/>
    <w:rsid w:val="00EA240D"/>
    <w:rPr>
      <w:color w:val="0000FF" w:themeColor="hyperlink"/>
      <w:u w:val="single"/>
    </w:rPr>
  </w:style>
  <w:style w:type="character" w:styleId="UnresolvedMention">
    <w:name w:val="Unresolved Mention"/>
    <w:basedOn w:val="DefaultParagraphFont"/>
    <w:uiPriority w:val="99"/>
    <w:semiHidden/>
    <w:unhideWhenUsed/>
    <w:rsid w:val="00EA240D"/>
    <w:rPr>
      <w:color w:val="605E5C"/>
      <w:shd w:val="clear" w:color="auto" w:fill="E1DFDD"/>
    </w:rPr>
  </w:style>
  <w:style w:type="paragraph" w:customStyle="1" w:styleId="EndNoteBibliographyTitle">
    <w:name w:val="EndNote Bibliography Title"/>
    <w:basedOn w:val="Normal"/>
    <w:link w:val="EndNoteBibliographyTitleChar"/>
    <w:rsid w:val="00EA240D"/>
    <w:pPr>
      <w:jc w:val="center"/>
    </w:pPr>
    <w:rPr>
      <w:noProof/>
    </w:rPr>
  </w:style>
  <w:style w:type="character" w:customStyle="1" w:styleId="BodyTextIndentChar">
    <w:name w:val="Body Text Indent Char"/>
    <w:basedOn w:val="DefaultParagraphFont"/>
    <w:link w:val="BodyTextIndent"/>
    <w:semiHidden/>
    <w:rsid w:val="00EA240D"/>
    <w:rPr>
      <w:kern w:val="14"/>
    </w:rPr>
  </w:style>
  <w:style w:type="character" w:customStyle="1" w:styleId="EndNoteBibliographyTitleChar">
    <w:name w:val="EndNote Bibliography Title Char"/>
    <w:basedOn w:val="BodyTextIndentChar"/>
    <w:link w:val="EndNoteBibliographyTitle"/>
    <w:rsid w:val="00EA240D"/>
    <w:rPr>
      <w:noProof/>
      <w:kern w:val="14"/>
    </w:rPr>
  </w:style>
  <w:style w:type="paragraph" w:customStyle="1" w:styleId="EndNoteBibliography">
    <w:name w:val="EndNote Bibliography"/>
    <w:basedOn w:val="Normal"/>
    <w:link w:val="EndNoteBibliographyChar"/>
    <w:rsid w:val="00EA240D"/>
    <w:rPr>
      <w:noProof/>
    </w:rPr>
  </w:style>
  <w:style w:type="character" w:customStyle="1" w:styleId="EndNoteBibliographyChar">
    <w:name w:val="EndNote Bibliography Char"/>
    <w:basedOn w:val="BodyTextIndentChar"/>
    <w:link w:val="EndNoteBibliography"/>
    <w:rsid w:val="00EA240D"/>
    <w:rPr>
      <w:noProof/>
      <w:kern w:val="14"/>
    </w:rPr>
  </w:style>
  <w:style w:type="paragraph" w:customStyle="1" w:styleId="Paragraph">
    <w:name w:val="Paragraph"/>
    <w:basedOn w:val="Normal"/>
    <w:rsid w:val="0041187A"/>
    <w:pPr>
      <w:suppressAutoHyphens w:val="0"/>
      <w:ind w:firstLine="360"/>
      <w:jc w:val="left"/>
    </w:pPr>
    <w:rPr>
      <w:rFonts w:eastAsia="Times New Roman"/>
      <w:kern w:val="0"/>
    </w:rPr>
  </w:style>
  <w:style w:type="character" w:styleId="Strong">
    <w:name w:val="Strong"/>
    <w:qFormat/>
    <w:rsid w:val="0041187A"/>
    <w:rPr>
      <w:bCs/>
      <w:color w:val="0070C0"/>
    </w:rPr>
  </w:style>
  <w:style w:type="table" w:styleId="GridTable2">
    <w:name w:val="Grid Table 2"/>
    <w:basedOn w:val="TableNormal"/>
    <w:uiPriority w:val="47"/>
    <w:rsid w:val="009845D5"/>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D5E"/>
    <w:pPr>
      <w:suppressAutoHyphens w:val="0"/>
      <w:spacing w:after="160" w:line="360" w:lineRule="auto"/>
      <w:ind w:left="720" w:firstLine="360"/>
      <w:contextualSpacing/>
    </w:pPr>
    <w:rPr>
      <w:rFonts w:eastAsia="Times New Roman"/>
      <w:kern w:val="0"/>
      <w:sz w:val="24"/>
    </w:rPr>
  </w:style>
  <w:style w:type="character" w:customStyle="1" w:styleId="issue-underline">
    <w:name w:val="issue-underline"/>
    <w:basedOn w:val="DefaultParagraphFont"/>
    <w:rsid w:val="00ED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846">
      <w:bodyDiv w:val="1"/>
      <w:marLeft w:val="0"/>
      <w:marRight w:val="0"/>
      <w:marTop w:val="0"/>
      <w:marBottom w:val="0"/>
      <w:divBdr>
        <w:top w:val="none" w:sz="0" w:space="0" w:color="auto"/>
        <w:left w:val="none" w:sz="0" w:space="0" w:color="auto"/>
        <w:bottom w:val="none" w:sz="0" w:space="0" w:color="auto"/>
        <w:right w:val="none" w:sz="0" w:space="0" w:color="auto"/>
      </w:divBdr>
    </w:div>
    <w:div w:id="203759487">
      <w:bodyDiv w:val="1"/>
      <w:marLeft w:val="0"/>
      <w:marRight w:val="0"/>
      <w:marTop w:val="0"/>
      <w:marBottom w:val="0"/>
      <w:divBdr>
        <w:top w:val="none" w:sz="0" w:space="0" w:color="auto"/>
        <w:left w:val="none" w:sz="0" w:space="0" w:color="auto"/>
        <w:bottom w:val="none" w:sz="0" w:space="0" w:color="auto"/>
        <w:right w:val="none" w:sz="0" w:space="0" w:color="auto"/>
      </w:divBdr>
    </w:div>
    <w:div w:id="242683875">
      <w:bodyDiv w:val="1"/>
      <w:marLeft w:val="0"/>
      <w:marRight w:val="0"/>
      <w:marTop w:val="0"/>
      <w:marBottom w:val="0"/>
      <w:divBdr>
        <w:top w:val="none" w:sz="0" w:space="0" w:color="auto"/>
        <w:left w:val="none" w:sz="0" w:space="0" w:color="auto"/>
        <w:bottom w:val="none" w:sz="0" w:space="0" w:color="auto"/>
        <w:right w:val="none" w:sz="0" w:space="0" w:color="auto"/>
      </w:divBdr>
    </w:div>
    <w:div w:id="256518599">
      <w:bodyDiv w:val="1"/>
      <w:marLeft w:val="0"/>
      <w:marRight w:val="0"/>
      <w:marTop w:val="0"/>
      <w:marBottom w:val="0"/>
      <w:divBdr>
        <w:top w:val="none" w:sz="0" w:space="0" w:color="auto"/>
        <w:left w:val="none" w:sz="0" w:space="0" w:color="auto"/>
        <w:bottom w:val="none" w:sz="0" w:space="0" w:color="auto"/>
        <w:right w:val="none" w:sz="0" w:space="0" w:color="auto"/>
      </w:divBdr>
    </w:div>
    <w:div w:id="397751408">
      <w:bodyDiv w:val="1"/>
      <w:marLeft w:val="0"/>
      <w:marRight w:val="0"/>
      <w:marTop w:val="0"/>
      <w:marBottom w:val="0"/>
      <w:divBdr>
        <w:top w:val="none" w:sz="0" w:space="0" w:color="auto"/>
        <w:left w:val="none" w:sz="0" w:space="0" w:color="auto"/>
        <w:bottom w:val="none" w:sz="0" w:space="0" w:color="auto"/>
        <w:right w:val="none" w:sz="0" w:space="0" w:color="auto"/>
      </w:divBdr>
    </w:div>
    <w:div w:id="734162226">
      <w:bodyDiv w:val="1"/>
      <w:marLeft w:val="0"/>
      <w:marRight w:val="0"/>
      <w:marTop w:val="0"/>
      <w:marBottom w:val="0"/>
      <w:divBdr>
        <w:top w:val="none" w:sz="0" w:space="0" w:color="auto"/>
        <w:left w:val="none" w:sz="0" w:space="0" w:color="auto"/>
        <w:bottom w:val="none" w:sz="0" w:space="0" w:color="auto"/>
        <w:right w:val="none" w:sz="0" w:space="0" w:color="auto"/>
      </w:divBdr>
    </w:div>
    <w:div w:id="861941786">
      <w:bodyDiv w:val="1"/>
      <w:marLeft w:val="0"/>
      <w:marRight w:val="0"/>
      <w:marTop w:val="0"/>
      <w:marBottom w:val="0"/>
      <w:divBdr>
        <w:top w:val="none" w:sz="0" w:space="0" w:color="auto"/>
        <w:left w:val="none" w:sz="0" w:space="0" w:color="auto"/>
        <w:bottom w:val="none" w:sz="0" w:space="0" w:color="auto"/>
        <w:right w:val="none" w:sz="0" w:space="0" w:color="auto"/>
      </w:divBdr>
    </w:div>
    <w:div w:id="918095225">
      <w:bodyDiv w:val="1"/>
      <w:marLeft w:val="0"/>
      <w:marRight w:val="0"/>
      <w:marTop w:val="0"/>
      <w:marBottom w:val="0"/>
      <w:divBdr>
        <w:top w:val="none" w:sz="0" w:space="0" w:color="auto"/>
        <w:left w:val="none" w:sz="0" w:space="0" w:color="auto"/>
        <w:bottom w:val="none" w:sz="0" w:space="0" w:color="auto"/>
        <w:right w:val="none" w:sz="0" w:space="0" w:color="auto"/>
      </w:divBdr>
    </w:div>
    <w:div w:id="994453997">
      <w:bodyDiv w:val="1"/>
      <w:marLeft w:val="0"/>
      <w:marRight w:val="0"/>
      <w:marTop w:val="0"/>
      <w:marBottom w:val="0"/>
      <w:divBdr>
        <w:top w:val="none" w:sz="0" w:space="0" w:color="auto"/>
        <w:left w:val="none" w:sz="0" w:space="0" w:color="auto"/>
        <w:bottom w:val="none" w:sz="0" w:space="0" w:color="auto"/>
        <w:right w:val="none" w:sz="0" w:space="0" w:color="auto"/>
      </w:divBdr>
    </w:div>
    <w:div w:id="1050690767">
      <w:bodyDiv w:val="1"/>
      <w:marLeft w:val="0"/>
      <w:marRight w:val="0"/>
      <w:marTop w:val="0"/>
      <w:marBottom w:val="0"/>
      <w:divBdr>
        <w:top w:val="none" w:sz="0" w:space="0" w:color="auto"/>
        <w:left w:val="none" w:sz="0" w:space="0" w:color="auto"/>
        <w:bottom w:val="none" w:sz="0" w:space="0" w:color="auto"/>
        <w:right w:val="none" w:sz="0" w:space="0" w:color="auto"/>
      </w:divBdr>
    </w:div>
    <w:div w:id="1064795262">
      <w:bodyDiv w:val="1"/>
      <w:marLeft w:val="0"/>
      <w:marRight w:val="0"/>
      <w:marTop w:val="0"/>
      <w:marBottom w:val="0"/>
      <w:divBdr>
        <w:top w:val="none" w:sz="0" w:space="0" w:color="auto"/>
        <w:left w:val="none" w:sz="0" w:space="0" w:color="auto"/>
        <w:bottom w:val="none" w:sz="0" w:space="0" w:color="auto"/>
        <w:right w:val="none" w:sz="0" w:space="0" w:color="auto"/>
      </w:divBdr>
    </w:div>
    <w:div w:id="1839925432">
      <w:bodyDiv w:val="1"/>
      <w:marLeft w:val="0"/>
      <w:marRight w:val="0"/>
      <w:marTop w:val="0"/>
      <w:marBottom w:val="0"/>
      <w:divBdr>
        <w:top w:val="none" w:sz="0" w:space="0" w:color="auto"/>
        <w:left w:val="none" w:sz="0" w:space="0" w:color="auto"/>
        <w:bottom w:val="none" w:sz="0" w:space="0" w:color="auto"/>
        <w:right w:val="none" w:sz="0" w:space="0" w:color="auto"/>
      </w:divBdr>
    </w:div>
    <w:div w:id="1870488976">
      <w:bodyDiv w:val="1"/>
      <w:marLeft w:val="0"/>
      <w:marRight w:val="0"/>
      <w:marTop w:val="0"/>
      <w:marBottom w:val="0"/>
      <w:divBdr>
        <w:top w:val="none" w:sz="0" w:space="0" w:color="auto"/>
        <w:left w:val="none" w:sz="0" w:space="0" w:color="auto"/>
        <w:bottom w:val="none" w:sz="0" w:space="0" w:color="auto"/>
        <w:right w:val="none" w:sz="0" w:space="0" w:color="auto"/>
      </w:divBdr>
    </w:div>
    <w:div w:id="2044165421">
      <w:bodyDiv w:val="1"/>
      <w:marLeft w:val="0"/>
      <w:marRight w:val="0"/>
      <w:marTop w:val="0"/>
      <w:marBottom w:val="0"/>
      <w:divBdr>
        <w:top w:val="none" w:sz="0" w:space="0" w:color="auto"/>
        <w:left w:val="none" w:sz="0" w:space="0" w:color="auto"/>
        <w:bottom w:val="none" w:sz="0" w:space="0" w:color="auto"/>
        <w:right w:val="none" w:sz="0" w:space="0" w:color="auto"/>
      </w:divBdr>
    </w:div>
    <w:div w:id="2073038101">
      <w:bodyDiv w:val="1"/>
      <w:marLeft w:val="0"/>
      <w:marRight w:val="0"/>
      <w:marTop w:val="0"/>
      <w:marBottom w:val="0"/>
      <w:divBdr>
        <w:top w:val="none" w:sz="0" w:space="0" w:color="auto"/>
        <w:left w:val="none" w:sz="0" w:space="0" w:color="auto"/>
        <w:bottom w:val="none" w:sz="0" w:space="0" w:color="auto"/>
        <w:right w:val="none" w:sz="0" w:space="0" w:color="auto"/>
      </w:divBdr>
    </w:div>
    <w:div w:id="20963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microsoft.com/office/2007/relationships/hdphoto" Target="media/hdphoto3.wdp"/><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ljuwaya@kacst.edu.sa"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image" Target="media/image9.jpeg"/><Relationship Id="rId28" Type="http://schemas.openxmlformats.org/officeDocument/2006/relationships/image" Target="media/image13.emf"/><Relationship Id="rId10" Type="http://schemas.openxmlformats.org/officeDocument/2006/relationships/endnotes" Target="endnotes.xml"/><Relationship Id="rId19" Type="http://schemas.microsoft.com/office/2007/relationships/hdphoto" Target="media/hdphoto2.wdp"/><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2.em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3.xml><?xml version="1.0" encoding="utf-8"?>
<ds:datastoreItem xmlns:ds="http://schemas.openxmlformats.org/officeDocument/2006/customXml" ds:itemID="{895F1105-2759-4693-B271-54A24CA407C9}">
  <ds:schemaRefs>
    <ds:schemaRef ds:uri="http://schemas.openxmlformats.org/officeDocument/2006/bibliography"/>
  </ds:schemaRefs>
</ds:datastoreItem>
</file>

<file path=customXml/itemProps4.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8</Pages>
  <Words>5980</Words>
  <Characters>34092</Characters>
  <Application>Microsoft Office Word</Application>
  <DocSecurity>0</DocSecurity>
  <Lines>284</Lines>
  <Paragraphs>79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Put Paper Title Here</vt:lpstr>
      <vt:lpstr>Put Paper Title Here</vt:lpstr>
    </vt:vector>
  </TitlesOfParts>
  <Company/>
  <LinksUpToDate>false</LinksUpToDate>
  <CharactersWithSpaces>39993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Thaar Aljuwaya</cp:lastModifiedBy>
  <cp:revision>22</cp:revision>
  <cp:lastPrinted>2023-05-12T08:24:00Z</cp:lastPrinted>
  <dcterms:created xsi:type="dcterms:W3CDTF">2023-05-14T17:48:00Z</dcterms:created>
  <dcterms:modified xsi:type="dcterms:W3CDTF">2023-10-10T20:50:00Z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