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DE9" w:rsidRDefault="00520B32">
      <w:pPr>
        <w:rPr>
          <w:rFonts w:ascii="Arial" w:hAnsi="Arial" w:cs="Arial"/>
          <w:color w:val="555555"/>
          <w:sz w:val="20"/>
          <w:szCs w:val="20"/>
          <w:highlight w:val="yellow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Dear Mr. Asad Arshad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Thanks for your contribution to the SCOPE conference.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Your paper has now been reviewed. The reviewers have indicated that your manuscript needs some minor revisions before being included in the SCOPE conference proceedings.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I really hope that you can suitably address the reviewers' comments given below. I invite you to revise and resubmit your manuscript by the set deadline.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Reviewer 1:</w:t>
      </w:r>
      <w:r>
        <w:rPr>
          <w:rFonts w:ascii="Arial" w:hAnsi="Arial" w:cs="Arial"/>
          <w:color w:val="555555"/>
          <w:sz w:val="20"/>
          <w:szCs w:val="20"/>
        </w:rPr>
        <w:br/>
      </w:r>
      <w:r w:rsidRPr="00162715">
        <w:rPr>
          <w:rFonts w:ascii="Arial" w:hAnsi="Arial" w:cs="Arial"/>
          <w:color w:val="555555"/>
          <w:sz w:val="20"/>
          <w:szCs w:val="20"/>
          <w:highlight w:val="yellow"/>
          <w:shd w:val="clear" w:color="auto" w:fill="FFFFFF"/>
        </w:rPr>
        <w:t>Comment 1: Figure 3, (c) Solution Flow Chart is missing in figure. I think that both optimal design and solution flowchart are embedded in one algorithm shown in Fig (b)</w:t>
      </w:r>
    </w:p>
    <w:p w:rsidR="00EF0DCA" w:rsidRDefault="00681DE9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 w:rsidRPr="00E91B0A">
        <w:rPr>
          <w:rFonts w:ascii="Arial" w:hAnsi="Arial" w:cs="Arial"/>
          <w:color w:val="555555"/>
          <w:sz w:val="20"/>
          <w:szCs w:val="20"/>
          <w:highlight w:val="green"/>
        </w:rPr>
        <w:t>Fixed the typo</w:t>
      </w:r>
      <w:r w:rsidR="00E91B0A" w:rsidRPr="00E91B0A">
        <w:rPr>
          <w:rFonts w:ascii="Arial" w:hAnsi="Arial" w:cs="Arial"/>
          <w:color w:val="555555"/>
          <w:sz w:val="20"/>
          <w:szCs w:val="20"/>
          <w:highlight w:val="green"/>
        </w:rPr>
        <w:t>.</w:t>
      </w:r>
      <w:r w:rsidR="00520B32">
        <w:rPr>
          <w:rFonts w:ascii="Arial" w:hAnsi="Arial" w:cs="Arial"/>
          <w:color w:val="555555"/>
          <w:sz w:val="20"/>
          <w:szCs w:val="20"/>
        </w:rPr>
        <w:br/>
      </w:r>
      <w:r w:rsidR="00520B32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Comment 2: Considering the text "The data in Table 3 has been compared to the FE displacement results obtained from COMSOL Time Dependent Study. The results presented in Table 4 shows that the solution expanded with D-Optimal method results in displacements with RMS Error less than 14%. w corresponding strain expansion RMS error is found to be less than 1%." </w:t>
      </w:r>
    </w:p>
    <w:p w:rsidR="00EF0DCA" w:rsidRDefault="00520B32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Why is Table 3 which considers clamped-clamped beam mixed with Table 4 which considers cantilever beam under impact.</w:t>
      </w:r>
    </w:p>
    <w:p w:rsidR="00EF0DCA" w:rsidRDefault="006600E3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highlight w:val="green"/>
          <w:shd w:val="clear" w:color="auto" w:fill="FFFFFF"/>
        </w:rPr>
        <w:t xml:space="preserve">This has been a typo. </w:t>
      </w:r>
      <w:r w:rsidRPr="006600E3">
        <w:rPr>
          <w:rFonts w:ascii="Arial" w:hAnsi="Arial" w:cs="Arial"/>
          <w:color w:val="555555"/>
          <w:sz w:val="20"/>
          <w:szCs w:val="20"/>
          <w:highlight w:val="green"/>
          <w:shd w:val="clear" w:color="auto" w:fill="FFFFFF"/>
        </w:rPr>
        <w:t>It is Table 3 which shows the RMS error less than 14%</w:t>
      </w:r>
      <w:r w:rsidRPr="006600E3">
        <w:rPr>
          <w:rFonts w:ascii="Arial" w:hAnsi="Arial" w:cs="Arial"/>
          <w:color w:val="555555"/>
          <w:sz w:val="20"/>
          <w:szCs w:val="20"/>
          <w:highlight w:val="green"/>
          <w:shd w:val="clear" w:color="auto" w:fill="FFFFFF"/>
        </w:rPr>
        <w:t>.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r w:rsidR="00EF0DCA" w:rsidRPr="00EF0DCA">
        <w:rPr>
          <w:rFonts w:ascii="Arial" w:hAnsi="Arial" w:cs="Arial"/>
          <w:color w:val="555555"/>
          <w:sz w:val="20"/>
          <w:szCs w:val="20"/>
          <w:highlight w:val="green"/>
          <w:shd w:val="clear" w:color="auto" w:fill="FFFFFF"/>
        </w:rPr>
        <w:t xml:space="preserve">Table 4 only shows the indexing scheme </w:t>
      </w:r>
      <w:r w:rsidR="00F40481" w:rsidRPr="00EF0DCA">
        <w:rPr>
          <w:rFonts w:ascii="Arial" w:hAnsi="Arial" w:cs="Arial"/>
          <w:color w:val="555555"/>
          <w:sz w:val="20"/>
          <w:szCs w:val="20"/>
          <w:highlight w:val="green"/>
          <w:shd w:val="clear" w:color="auto" w:fill="FFFFFF"/>
        </w:rPr>
        <w:t>referring</w:t>
      </w:r>
      <w:r w:rsidR="00EF0DCA" w:rsidRPr="00EF0DCA">
        <w:rPr>
          <w:rFonts w:ascii="Arial" w:hAnsi="Arial" w:cs="Arial"/>
          <w:color w:val="555555"/>
          <w:sz w:val="20"/>
          <w:szCs w:val="20"/>
          <w:highlight w:val="green"/>
          <w:shd w:val="clear" w:color="auto" w:fill="FFFFFF"/>
        </w:rPr>
        <w:t xml:space="preserve"> to the figure 6. Table 5 shows the RMS error values.</w:t>
      </w:r>
    </w:p>
    <w:p w:rsidR="00E91B0A" w:rsidRDefault="00520B32">
      <w:pPr>
        <w:rPr>
          <w:rFonts w:ascii="Arial" w:hAnsi="Arial" w:cs="Arial"/>
          <w:color w:val="555555"/>
          <w:sz w:val="20"/>
          <w:szCs w:val="20"/>
          <w:highlight w:val="yellow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</w:rPr>
        <w:br/>
      </w:r>
      <w:r w:rsidRPr="00221656">
        <w:rPr>
          <w:rFonts w:ascii="Arial" w:hAnsi="Arial" w:cs="Arial"/>
          <w:color w:val="555555"/>
          <w:sz w:val="20"/>
          <w:szCs w:val="20"/>
          <w:highlight w:val="yellow"/>
          <w:shd w:val="clear" w:color="auto" w:fill="FFFFFF"/>
        </w:rPr>
        <w:t>Comment 3: In the optimal design algorithm why did not you reconsider to introduce even GUYAN</w:t>
      </w:r>
      <w:r w:rsidRPr="00221656">
        <w:rPr>
          <w:rFonts w:ascii="Arial" w:hAnsi="Arial" w:cs="Arial"/>
          <w:color w:val="555555"/>
          <w:sz w:val="20"/>
          <w:szCs w:val="20"/>
          <w:highlight w:val="yellow"/>
        </w:rPr>
        <w:br/>
      </w:r>
      <w:r w:rsidRPr="00221656">
        <w:rPr>
          <w:rFonts w:ascii="Arial" w:hAnsi="Arial" w:cs="Arial"/>
          <w:color w:val="555555"/>
          <w:sz w:val="20"/>
          <w:szCs w:val="20"/>
          <w:highlight w:val="yellow"/>
          <w:shd w:val="clear" w:color="auto" w:fill="FFFFFF"/>
        </w:rPr>
        <w:t>method to reduce on the physical domain, the complete model up to a manageable number of degrees?</w:t>
      </w:r>
    </w:p>
    <w:p w:rsidR="00E91B0A" w:rsidRDefault="00E91B0A">
      <w:pPr>
        <w:rPr>
          <w:rFonts w:ascii="Arial" w:hAnsi="Arial" w:cs="Arial"/>
          <w:color w:val="555555"/>
          <w:sz w:val="20"/>
          <w:szCs w:val="20"/>
          <w:highlight w:val="yellow"/>
          <w:shd w:val="clear" w:color="auto" w:fill="FFFFFF"/>
        </w:rPr>
      </w:pPr>
      <w:r w:rsidRPr="00E91B0A">
        <w:rPr>
          <w:rFonts w:ascii="Arial" w:hAnsi="Arial" w:cs="Arial"/>
          <w:color w:val="555555"/>
          <w:sz w:val="20"/>
          <w:szCs w:val="20"/>
          <w:highlight w:val="green"/>
        </w:rPr>
        <w:t>SEREP has already been demonstrated as a superior model order reduction and expansion compared to GUYAN in previous literatures. That is why it was not shown.</w:t>
      </w:r>
      <w:r w:rsidR="00520B32">
        <w:rPr>
          <w:rFonts w:ascii="Arial" w:hAnsi="Arial" w:cs="Arial"/>
          <w:color w:val="555555"/>
          <w:sz w:val="20"/>
          <w:szCs w:val="20"/>
        </w:rPr>
        <w:br/>
      </w:r>
      <w:r w:rsidR="00520B32">
        <w:rPr>
          <w:rFonts w:ascii="Arial" w:hAnsi="Arial" w:cs="Arial"/>
          <w:color w:val="555555"/>
          <w:sz w:val="20"/>
          <w:szCs w:val="20"/>
          <w:shd w:val="clear" w:color="auto" w:fill="FFFFFF"/>
        </w:rPr>
        <w:t>Reviewer 2:</w:t>
      </w:r>
      <w:r w:rsidR="00520B32">
        <w:rPr>
          <w:rFonts w:ascii="Arial" w:hAnsi="Arial" w:cs="Arial"/>
          <w:color w:val="555555"/>
          <w:sz w:val="20"/>
          <w:szCs w:val="20"/>
        </w:rPr>
        <w:br/>
      </w:r>
      <w:r w:rsidR="00520B32">
        <w:rPr>
          <w:rFonts w:ascii="Arial" w:hAnsi="Arial" w:cs="Arial"/>
          <w:color w:val="555555"/>
          <w:sz w:val="20"/>
          <w:szCs w:val="20"/>
          <w:shd w:val="clear" w:color="auto" w:fill="FFFFFF"/>
        </w:rPr>
        <w:t>General The paper describes methods for design and real-time monitoring (SHM – Structural Health Monitoring) of mechanical structures. Especially optimization of number of sensors and their positions for the SHM is described.</w:t>
      </w:r>
      <w:r w:rsidR="00520B32">
        <w:rPr>
          <w:rFonts w:ascii="Arial" w:hAnsi="Arial" w:cs="Arial"/>
          <w:color w:val="555555"/>
          <w:sz w:val="20"/>
          <w:szCs w:val="20"/>
        </w:rPr>
        <w:br/>
      </w:r>
      <w:r w:rsidR="00520B32" w:rsidRPr="00221656">
        <w:rPr>
          <w:rFonts w:ascii="Arial" w:hAnsi="Arial" w:cs="Arial"/>
          <w:color w:val="555555"/>
          <w:sz w:val="20"/>
          <w:szCs w:val="20"/>
          <w:highlight w:val="yellow"/>
          <w:shd w:val="clear" w:color="auto" w:fill="FFFFFF"/>
        </w:rPr>
        <w:t>Comment 1: Abstract Reads “reduced sensors” should probably read “reduced number of sensors”</w:t>
      </w:r>
    </w:p>
    <w:p w:rsidR="00E91B0A" w:rsidRDefault="00E91B0A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 w:rsidRPr="00E91B0A">
        <w:rPr>
          <w:rFonts w:ascii="Arial" w:hAnsi="Arial" w:cs="Arial"/>
          <w:color w:val="555555"/>
          <w:sz w:val="20"/>
          <w:szCs w:val="20"/>
          <w:highlight w:val="green"/>
        </w:rPr>
        <w:t>Fixed in the text.</w:t>
      </w:r>
      <w:r w:rsidR="00520B32">
        <w:rPr>
          <w:rFonts w:ascii="Arial" w:hAnsi="Arial" w:cs="Arial"/>
          <w:color w:val="555555"/>
          <w:sz w:val="20"/>
          <w:szCs w:val="20"/>
        </w:rPr>
        <w:br/>
      </w:r>
      <w:r w:rsidR="00520B32">
        <w:rPr>
          <w:rFonts w:ascii="Arial" w:hAnsi="Arial" w:cs="Arial"/>
          <w:color w:val="555555"/>
          <w:sz w:val="20"/>
          <w:szCs w:val="20"/>
          <w:shd w:val="clear" w:color="auto" w:fill="FFFFFF"/>
        </w:rPr>
        <w:t>Comment 2: Page 8, section “V.C.1. Displacement Expansion” The section contains two missing references.</w:t>
      </w:r>
    </w:p>
    <w:p w:rsidR="00520B32" w:rsidRDefault="00E91B0A">
      <w:r w:rsidRPr="00E91B0A">
        <w:rPr>
          <w:rFonts w:ascii="Arial" w:hAnsi="Arial" w:cs="Arial"/>
          <w:color w:val="555555"/>
          <w:sz w:val="20"/>
          <w:szCs w:val="20"/>
          <w:highlight w:val="green"/>
        </w:rPr>
        <w:t>There was no use of references in this section as it was only a discussion on the results.</w:t>
      </w:r>
      <w:r w:rsidR="00520B32">
        <w:rPr>
          <w:rFonts w:ascii="Arial" w:hAnsi="Arial" w:cs="Arial"/>
          <w:color w:val="555555"/>
          <w:sz w:val="20"/>
          <w:szCs w:val="20"/>
        </w:rPr>
        <w:br/>
      </w:r>
      <w:proofErr w:type="spellStart"/>
      <w:r w:rsidR="00520B32">
        <w:rPr>
          <w:rFonts w:ascii="Arial" w:hAnsi="Arial" w:cs="Arial"/>
          <w:color w:val="555555"/>
          <w:sz w:val="20"/>
          <w:szCs w:val="20"/>
          <w:shd w:val="clear" w:color="auto" w:fill="FFFFFF"/>
        </w:rPr>
        <w:t>Reflexion</w:t>
      </w:r>
      <w:proofErr w:type="spellEnd"/>
      <w:r w:rsidR="00520B32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gramStart"/>
      <w:r w:rsidR="00520B32">
        <w:rPr>
          <w:rFonts w:ascii="Arial" w:hAnsi="Arial" w:cs="Arial"/>
          <w:color w:val="555555"/>
          <w:sz w:val="20"/>
          <w:szCs w:val="20"/>
          <w:shd w:val="clear" w:color="auto" w:fill="FFFFFF"/>
        </w:rPr>
        <w:t>The</w:t>
      </w:r>
      <w:proofErr w:type="gramEnd"/>
      <w:r w:rsidR="00520B32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paper has a clear focus upon quantifying cyclic mechanical loads consuming fatigue life in highly stressed, i.e. highly optimized components. The paper has examples (references) from wind turbine and space applications.</w:t>
      </w:r>
      <w:r w:rsidR="00520B32">
        <w:rPr>
          <w:rFonts w:ascii="Arial" w:hAnsi="Arial" w:cs="Arial"/>
          <w:color w:val="555555"/>
          <w:sz w:val="20"/>
          <w:szCs w:val="20"/>
        </w:rPr>
        <w:br/>
      </w:r>
      <w:r w:rsidR="00520B32">
        <w:rPr>
          <w:rFonts w:ascii="Arial" w:hAnsi="Arial" w:cs="Arial"/>
          <w:color w:val="555555"/>
          <w:sz w:val="20"/>
          <w:szCs w:val="20"/>
          <w:shd w:val="clear" w:color="auto" w:fill="FFFFFF"/>
        </w:rPr>
        <w:t>According to the personal opinion and experience of the reviewer, creating, validating and evaluating dynamic structural models of real-world piping systems and pressure vessel components is a complex task, where structural safety so far has been achieved through a combination of ductile materials, low loadings and stringent limitations of acceptable vibrations. Problems so far have been dominated by thermal loadings and environmentally assisted cracking.</w:t>
      </w:r>
      <w:r w:rsidR="00520B32">
        <w:rPr>
          <w:rFonts w:ascii="Arial" w:hAnsi="Arial" w:cs="Arial"/>
          <w:color w:val="555555"/>
          <w:sz w:val="20"/>
          <w:szCs w:val="20"/>
        </w:rPr>
        <w:br/>
      </w:r>
      <w:r w:rsidR="00520B32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There might be examples of failure types typical for </w:t>
      </w:r>
      <w:proofErr w:type="gramStart"/>
      <w:r w:rsidR="00520B32">
        <w:rPr>
          <w:rFonts w:ascii="Arial" w:hAnsi="Arial" w:cs="Arial"/>
          <w:color w:val="555555"/>
          <w:sz w:val="20"/>
          <w:szCs w:val="20"/>
          <w:shd w:val="clear" w:color="auto" w:fill="FFFFFF"/>
        </w:rPr>
        <w:t>NPP:s</w:t>
      </w:r>
      <w:proofErr w:type="gramEnd"/>
      <w:r w:rsidR="00520B32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in Fatigue Assessment in Light Water Reactors for Long Term Operation: Good Practices and Lessons Learned, link: https://www.iaea.org/publications/15033/fatigue-assessment-in-light-water-reactors-for-long-term-operation-good-practices-and-lessons-learned</w:t>
      </w:r>
    </w:p>
    <w:sectPr w:rsidR="00520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32"/>
    <w:rsid w:val="00073511"/>
    <w:rsid w:val="00162715"/>
    <w:rsid w:val="00221656"/>
    <w:rsid w:val="00520B32"/>
    <w:rsid w:val="006600E3"/>
    <w:rsid w:val="00681DE9"/>
    <w:rsid w:val="00CE753E"/>
    <w:rsid w:val="00E91B0A"/>
    <w:rsid w:val="00EF0DCA"/>
    <w:rsid w:val="00F4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2F46"/>
  <w15:chartTrackingRefBased/>
  <w15:docId w15:val="{79C65BCB-E250-4A83-AF38-168F47A3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4255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 Muhammad Butt Muhammad Arshad</dc:creator>
  <cp:keywords/>
  <dc:description/>
  <cp:lastModifiedBy>Asad Muhammad Butt Muhammad Arshad</cp:lastModifiedBy>
  <cp:revision>4</cp:revision>
  <dcterms:created xsi:type="dcterms:W3CDTF">2023-10-12T07:08:00Z</dcterms:created>
  <dcterms:modified xsi:type="dcterms:W3CDTF">2023-10-15T06:48:00Z</dcterms:modified>
</cp:coreProperties>
</file>