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67B96" w14:textId="77777777" w:rsidR="004C0FE4" w:rsidRPr="004C0FE4" w:rsidRDefault="004C0FE4" w:rsidP="00B9796C">
      <w:pPr>
        <w:spacing w:after="120" w:line="240" w:lineRule="auto"/>
        <w:jc w:val="both"/>
        <w:outlineLvl w:val="1"/>
        <w:rPr>
          <w:rFonts w:ascii="Times New Roman" w:eastAsia="Times New Roman" w:hAnsi="Times New Roman" w:cs="Times New Roman"/>
          <w:b/>
          <w:bCs/>
          <w:sz w:val="24"/>
          <w:szCs w:val="24"/>
        </w:rPr>
      </w:pPr>
      <w:r w:rsidRPr="004C0FE4">
        <w:rPr>
          <w:rFonts w:ascii="Times New Roman" w:eastAsia="Times New Roman" w:hAnsi="Times New Roman" w:cs="Times New Roman"/>
          <w:b/>
          <w:bCs/>
          <w:sz w:val="36"/>
          <w:szCs w:val="36"/>
        </w:rPr>
        <w:t xml:space="preserve">1. </w:t>
      </w:r>
      <w:r w:rsidRPr="004C0FE4">
        <w:rPr>
          <w:rFonts w:ascii="Times New Roman" w:eastAsia="Times New Roman" w:hAnsi="Times New Roman" w:cs="Times New Roman"/>
          <w:b/>
          <w:bCs/>
          <w:sz w:val="24"/>
          <w:szCs w:val="24"/>
        </w:rPr>
        <w:t>Impact of Publications and Research Outputs in 2025</w:t>
      </w:r>
    </w:p>
    <w:p w14:paraId="6DFFF05F" w14:textId="4D23B996" w:rsidR="004C0FE4" w:rsidRPr="004C0FE4" w:rsidRDefault="004C0FE4" w:rsidP="00B9796C">
      <w:pPr>
        <w:spacing w:after="0" w:line="240" w:lineRule="auto"/>
        <w:jc w:val="both"/>
        <w:rPr>
          <w:rFonts w:ascii="Times New Roman" w:eastAsia="Times New Roman" w:hAnsi="Times New Roman" w:cs="Times New Roman"/>
          <w:sz w:val="24"/>
          <w:szCs w:val="24"/>
        </w:rPr>
      </w:pPr>
      <w:r w:rsidRPr="004C0FE4">
        <w:rPr>
          <w:rFonts w:ascii="Times New Roman" w:eastAsia="Times New Roman" w:hAnsi="Times New Roman" w:cs="Times New Roman"/>
          <w:sz w:val="24"/>
          <w:szCs w:val="24"/>
        </w:rPr>
        <w:t xml:space="preserve">In 2025, my research group achieved significant progress in the development of advanced materials for clean energy and environmental applications. </w:t>
      </w:r>
      <w:r w:rsidRPr="004C0FE4">
        <w:rPr>
          <w:rFonts w:ascii="Times New Roman" w:eastAsia="Times New Roman" w:hAnsi="Times New Roman" w:cs="Times New Roman"/>
          <w:b/>
          <w:bCs/>
          <w:sz w:val="24"/>
          <w:szCs w:val="24"/>
        </w:rPr>
        <w:t>I published 23 papers during the year, including 21 in Q1 journals and 2 in Q2 journals, with an average impact factor of 13.73.</w:t>
      </w:r>
      <w:r w:rsidRPr="004C0FE4">
        <w:rPr>
          <w:rFonts w:ascii="Times New Roman" w:eastAsia="Times New Roman" w:hAnsi="Times New Roman" w:cs="Times New Roman"/>
          <w:sz w:val="24"/>
          <w:szCs w:val="24"/>
        </w:rPr>
        <w:t xml:space="preserve"> These works cover frontier areas such as green hydrogen production, ammonia synthesis and decomposition, CO₂ conversion, and electrocatalytic and photocatalytic reactions. Many of these studies were published in leading journals such as </w:t>
      </w:r>
      <w:r w:rsidRPr="004C0FE4">
        <w:rPr>
          <w:rFonts w:ascii="Times New Roman" w:eastAsia="Times New Roman" w:hAnsi="Times New Roman" w:cs="Times New Roman"/>
          <w:i/>
          <w:iCs/>
          <w:sz w:val="24"/>
          <w:szCs w:val="24"/>
        </w:rPr>
        <w:t>Advanced Materials</w:t>
      </w:r>
      <w:r w:rsidRPr="004C0FE4">
        <w:rPr>
          <w:rFonts w:ascii="Times New Roman" w:eastAsia="Times New Roman" w:hAnsi="Times New Roman" w:cs="Times New Roman"/>
          <w:sz w:val="24"/>
          <w:szCs w:val="24"/>
        </w:rPr>
        <w:t xml:space="preserve">, </w:t>
      </w:r>
      <w:r w:rsidRPr="004C0FE4">
        <w:rPr>
          <w:rFonts w:ascii="Times New Roman" w:eastAsia="Times New Roman" w:hAnsi="Times New Roman" w:cs="Times New Roman"/>
          <w:i/>
          <w:iCs/>
          <w:sz w:val="24"/>
          <w:szCs w:val="24"/>
        </w:rPr>
        <w:t>Nano-Micro Letters</w:t>
      </w:r>
      <w:r w:rsidRPr="004C0FE4">
        <w:rPr>
          <w:rFonts w:ascii="Times New Roman" w:eastAsia="Times New Roman" w:hAnsi="Times New Roman" w:cs="Times New Roman"/>
          <w:sz w:val="24"/>
          <w:szCs w:val="24"/>
        </w:rPr>
        <w:t xml:space="preserve">, </w:t>
      </w:r>
      <w:r w:rsidRPr="004C0FE4">
        <w:rPr>
          <w:rFonts w:ascii="Times New Roman" w:eastAsia="Times New Roman" w:hAnsi="Times New Roman" w:cs="Times New Roman"/>
          <w:i/>
          <w:iCs/>
          <w:sz w:val="24"/>
          <w:szCs w:val="24"/>
        </w:rPr>
        <w:t>Applied Catalysis B: Environmental</w:t>
      </w:r>
      <w:r w:rsidRPr="004C0FE4">
        <w:rPr>
          <w:rFonts w:ascii="Times New Roman" w:eastAsia="Times New Roman" w:hAnsi="Times New Roman" w:cs="Times New Roman"/>
          <w:sz w:val="24"/>
          <w:szCs w:val="24"/>
        </w:rPr>
        <w:t xml:space="preserve">, and </w:t>
      </w:r>
      <w:proofErr w:type="spellStart"/>
      <w:r w:rsidRPr="004C0FE4">
        <w:rPr>
          <w:rFonts w:ascii="Times New Roman" w:eastAsia="Times New Roman" w:hAnsi="Times New Roman" w:cs="Times New Roman"/>
          <w:i/>
          <w:iCs/>
          <w:sz w:val="24"/>
          <w:szCs w:val="24"/>
        </w:rPr>
        <w:t>Angewandte</w:t>
      </w:r>
      <w:proofErr w:type="spellEnd"/>
      <w:r w:rsidRPr="004C0FE4">
        <w:rPr>
          <w:rFonts w:ascii="Times New Roman" w:eastAsia="Times New Roman" w:hAnsi="Times New Roman" w:cs="Times New Roman"/>
          <w:i/>
          <w:iCs/>
          <w:sz w:val="24"/>
          <w:szCs w:val="24"/>
        </w:rPr>
        <w:t xml:space="preserve"> </w:t>
      </w:r>
      <w:proofErr w:type="spellStart"/>
      <w:r w:rsidRPr="004C0FE4">
        <w:rPr>
          <w:rFonts w:ascii="Times New Roman" w:eastAsia="Times New Roman" w:hAnsi="Times New Roman" w:cs="Times New Roman"/>
          <w:i/>
          <w:iCs/>
          <w:sz w:val="24"/>
          <w:szCs w:val="24"/>
        </w:rPr>
        <w:t>Chemie</w:t>
      </w:r>
      <w:proofErr w:type="spellEnd"/>
      <w:r w:rsidRPr="004C0FE4">
        <w:rPr>
          <w:rFonts w:ascii="Times New Roman" w:eastAsia="Times New Roman" w:hAnsi="Times New Roman" w:cs="Times New Roman"/>
          <w:i/>
          <w:iCs/>
          <w:sz w:val="24"/>
          <w:szCs w:val="24"/>
        </w:rPr>
        <w:t xml:space="preserve"> International Edition</w:t>
      </w:r>
      <w:r w:rsidRPr="004C0FE4">
        <w:rPr>
          <w:rFonts w:ascii="Times New Roman" w:eastAsia="Times New Roman" w:hAnsi="Times New Roman" w:cs="Times New Roman"/>
          <w:sz w:val="24"/>
          <w:szCs w:val="24"/>
        </w:rPr>
        <w:t>. Collectively, they reflect my continued impact and leadership in materials science and catalysis research.</w:t>
      </w:r>
    </w:p>
    <w:p w14:paraId="1343AE36" w14:textId="609C69EF" w:rsidR="00B939E5" w:rsidRPr="00BF66B5" w:rsidRDefault="004C0FE4" w:rsidP="00B9796C">
      <w:pPr>
        <w:tabs>
          <w:tab w:val="left" w:pos="426"/>
        </w:tabs>
        <w:autoSpaceDE w:val="0"/>
        <w:autoSpaceDN w:val="0"/>
        <w:adjustRightInd w:val="0"/>
        <w:spacing w:after="120" w:line="240" w:lineRule="auto"/>
        <w:jc w:val="both"/>
        <w:rPr>
          <w:rFonts w:asciiTheme="majorBidi" w:eastAsia="Microsoft YaHei" w:hAnsiTheme="majorBidi" w:cstheme="majorBidi"/>
          <w:bCs/>
          <w:sz w:val="24"/>
          <w:szCs w:val="24"/>
        </w:rPr>
      </w:pPr>
      <w:r w:rsidRPr="00BF66B5">
        <w:rPr>
          <w:rFonts w:ascii="Times New Roman" w:eastAsia="Times New Roman" w:hAnsi="Times New Roman" w:cs="Times New Roman"/>
          <w:sz w:val="24"/>
          <w:szCs w:val="24"/>
        </w:rPr>
        <w:t xml:space="preserve">The 2025 publications have advanced understanding of catalytic mechanisms for hydrogen evolution, nitrogen activation, and carbon conversion. Several papers introduced new approaches to single-atom catalysis and heterostructure engineering, achieving superior activity, selectivity, and durability under practical conditions. </w:t>
      </w:r>
      <w:r w:rsidR="00B939E5" w:rsidRPr="00BF66B5">
        <w:rPr>
          <w:rFonts w:ascii="Times New Roman" w:eastAsia="Times New Roman" w:hAnsi="Times New Roman" w:cs="Times New Roman"/>
          <w:sz w:val="24"/>
          <w:szCs w:val="24"/>
        </w:rPr>
        <w:t xml:space="preserve">I have been invited to deliver a keynote talk at </w:t>
      </w:r>
      <w:r w:rsidR="00B939E5" w:rsidRPr="00BF66B5">
        <w:rPr>
          <w:rStyle w:val="Strong"/>
          <w:rFonts w:asciiTheme="majorBidi" w:hAnsiTheme="majorBidi" w:cstheme="majorBidi"/>
          <w:b w:val="0"/>
          <w:bCs w:val="0"/>
          <w:sz w:val="24"/>
          <w:szCs w:val="24"/>
        </w:rPr>
        <w:t>3rd World Materials Conference</w:t>
      </w:r>
      <w:r w:rsidR="00B939E5" w:rsidRPr="00BF66B5">
        <w:rPr>
          <w:rFonts w:asciiTheme="majorBidi" w:hAnsiTheme="majorBidi" w:cstheme="majorBidi"/>
          <w:b/>
          <w:bCs/>
          <w:sz w:val="24"/>
          <w:szCs w:val="24"/>
          <w:shd w:val="clear" w:color="auto" w:fill="FFFFFF"/>
        </w:rPr>
        <w:t>,</w:t>
      </w:r>
      <w:r w:rsidR="00B939E5" w:rsidRPr="00BF66B5">
        <w:rPr>
          <w:rFonts w:asciiTheme="majorBidi" w:hAnsiTheme="majorBidi" w:cstheme="majorBidi"/>
          <w:sz w:val="24"/>
          <w:szCs w:val="24"/>
          <w:shd w:val="clear" w:color="auto" w:fill="FFFFFF"/>
        </w:rPr>
        <w:t xml:space="preserve"> 14-17, Oct, 2025</w:t>
      </w:r>
      <w:r w:rsidR="00B939E5" w:rsidRPr="00BF66B5">
        <w:rPr>
          <w:rStyle w:val="Strong"/>
          <w:rFonts w:asciiTheme="majorBidi" w:hAnsiTheme="majorBidi" w:cstheme="majorBidi"/>
          <w:sz w:val="24"/>
          <w:szCs w:val="24"/>
        </w:rPr>
        <w:t xml:space="preserve"> </w:t>
      </w:r>
      <w:r w:rsidR="00B939E5" w:rsidRPr="00BF66B5">
        <w:rPr>
          <w:rStyle w:val="Strong"/>
          <w:rFonts w:asciiTheme="majorBidi" w:hAnsiTheme="majorBidi" w:cstheme="majorBidi"/>
          <w:b w:val="0"/>
          <w:bCs w:val="0"/>
          <w:sz w:val="24"/>
          <w:szCs w:val="24"/>
        </w:rPr>
        <w:t>Guilin</w:t>
      </w:r>
      <w:r w:rsidR="00B939E5" w:rsidRPr="00BF66B5">
        <w:rPr>
          <w:rFonts w:asciiTheme="majorBidi" w:hAnsiTheme="majorBidi" w:cstheme="majorBidi"/>
          <w:b/>
          <w:bCs/>
          <w:sz w:val="24"/>
          <w:szCs w:val="24"/>
          <w:shd w:val="clear" w:color="auto" w:fill="FFFFFF"/>
        </w:rPr>
        <w:t>, </w:t>
      </w:r>
      <w:r w:rsidR="00B939E5" w:rsidRPr="00BF66B5">
        <w:rPr>
          <w:rStyle w:val="Strong"/>
          <w:rFonts w:asciiTheme="majorBidi" w:hAnsiTheme="majorBidi" w:cstheme="majorBidi"/>
          <w:b w:val="0"/>
          <w:bCs w:val="0"/>
          <w:sz w:val="24"/>
          <w:szCs w:val="24"/>
        </w:rPr>
        <w:t>China</w:t>
      </w:r>
      <w:r w:rsidR="00B939E5" w:rsidRPr="00BF66B5">
        <w:rPr>
          <w:rStyle w:val="Strong"/>
          <w:rFonts w:asciiTheme="majorBidi" w:hAnsiTheme="majorBidi" w:cstheme="majorBidi"/>
          <w:b w:val="0"/>
          <w:bCs w:val="0"/>
          <w:sz w:val="24"/>
          <w:szCs w:val="24"/>
        </w:rPr>
        <w:t xml:space="preserve"> due to my excellent in research</w:t>
      </w:r>
      <w:r w:rsidR="00B939E5" w:rsidRPr="00BF66B5">
        <w:rPr>
          <w:rFonts w:asciiTheme="majorBidi" w:hAnsiTheme="majorBidi" w:cstheme="majorBidi"/>
          <w:sz w:val="24"/>
          <w:szCs w:val="24"/>
          <w:shd w:val="clear" w:color="auto" w:fill="FFFFFF"/>
        </w:rPr>
        <w:t>.</w:t>
      </w:r>
      <w:r w:rsidR="00B939E5" w:rsidRPr="00BF66B5">
        <w:rPr>
          <w:rFonts w:asciiTheme="majorBidi" w:hAnsiTheme="majorBidi" w:cstheme="majorBidi"/>
          <w:sz w:val="24"/>
          <w:szCs w:val="24"/>
          <w:shd w:val="clear" w:color="auto" w:fill="FFFFFF"/>
        </w:rPr>
        <w:t xml:space="preserve"> </w:t>
      </w:r>
      <w:r w:rsidRPr="00BF66B5">
        <w:rPr>
          <w:rFonts w:ascii="Times New Roman" w:eastAsia="Times New Roman" w:hAnsi="Times New Roman" w:cs="Times New Roman"/>
          <w:sz w:val="24"/>
          <w:szCs w:val="24"/>
        </w:rPr>
        <w:t>These contributions have strengthened the international reputation of my research group and of KFUPM as an emerging global center for hydrogen and sustainability research.</w:t>
      </w:r>
      <w:r w:rsidR="00B939E5" w:rsidRPr="00BF66B5">
        <w:rPr>
          <w:rFonts w:ascii="Times New Roman" w:eastAsia="Times New Roman" w:hAnsi="Times New Roman" w:cs="Times New Roman"/>
          <w:sz w:val="24"/>
          <w:szCs w:val="24"/>
        </w:rPr>
        <w:t xml:space="preserve"> </w:t>
      </w:r>
    </w:p>
    <w:p w14:paraId="5E1FCBA0" w14:textId="71779E2E" w:rsidR="004C0FE4" w:rsidRPr="004C0FE4" w:rsidRDefault="004C0FE4" w:rsidP="00B9796C">
      <w:pPr>
        <w:spacing w:after="120" w:line="240" w:lineRule="auto"/>
        <w:jc w:val="both"/>
        <w:outlineLvl w:val="1"/>
        <w:rPr>
          <w:rFonts w:ascii="Times New Roman" w:eastAsia="Times New Roman" w:hAnsi="Times New Roman" w:cs="Times New Roman"/>
          <w:b/>
          <w:bCs/>
          <w:sz w:val="24"/>
          <w:szCs w:val="24"/>
        </w:rPr>
      </w:pPr>
      <w:r w:rsidRPr="004C0FE4">
        <w:rPr>
          <w:rFonts w:ascii="Times New Roman" w:eastAsia="Times New Roman" w:hAnsi="Times New Roman" w:cs="Times New Roman"/>
          <w:b/>
          <w:bCs/>
          <w:sz w:val="24"/>
          <w:szCs w:val="24"/>
        </w:rPr>
        <w:t xml:space="preserve">2. My </w:t>
      </w:r>
      <w:r w:rsidR="00B44054">
        <w:rPr>
          <w:rFonts w:ascii="Times New Roman" w:eastAsia="Times New Roman" w:hAnsi="Times New Roman" w:cs="Times New Roman"/>
          <w:b/>
          <w:bCs/>
          <w:sz w:val="24"/>
          <w:szCs w:val="24"/>
        </w:rPr>
        <w:t>Scientific contributions</w:t>
      </w:r>
      <w:r w:rsidRPr="004C0FE4">
        <w:rPr>
          <w:rFonts w:ascii="Times New Roman" w:eastAsia="Times New Roman" w:hAnsi="Times New Roman" w:cs="Times New Roman"/>
          <w:b/>
          <w:bCs/>
          <w:sz w:val="24"/>
          <w:szCs w:val="24"/>
        </w:rPr>
        <w:t xml:space="preserve"> in the 2025 Publications</w:t>
      </w:r>
    </w:p>
    <w:p w14:paraId="4F669A7E" w14:textId="2BA4B244" w:rsidR="00E76D55" w:rsidRPr="00BF66B5" w:rsidRDefault="004C0FE4" w:rsidP="00B9796C">
      <w:pPr>
        <w:spacing w:after="120" w:line="240" w:lineRule="auto"/>
        <w:jc w:val="both"/>
        <w:rPr>
          <w:rFonts w:ascii="Times New Roman" w:eastAsia="Times New Roman" w:hAnsi="Times New Roman" w:cs="Times New Roman"/>
          <w:sz w:val="24"/>
          <w:szCs w:val="24"/>
        </w:rPr>
      </w:pPr>
      <w:r w:rsidRPr="004C0FE4">
        <w:rPr>
          <w:rFonts w:ascii="Times New Roman" w:eastAsia="Times New Roman" w:hAnsi="Times New Roman" w:cs="Times New Roman"/>
          <w:sz w:val="24"/>
          <w:szCs w:val="24"/>
        </w:rPr>
        <w:t xml:space="preserve">Throughout 2025, </w:t>
      </w:r>
      <w:r w:rsidR="00E76D55" w:rsidRPr="00BF66B5">
        <w:rPr>
          <w:rFonts w:ascii="Times New Roman" w:eastAsia="Times New Roman" w:hAnsi="Times New Roman" w:cs="Times New Roman"/>
          <w:sz w:val="24"/>
          <w:szCs w:val="24"/>
        </w:rPr>
        <w:t xml:space="preserve">among the 23 high impact journal publications, I am as the senior author of 10 papers. For these ten papers, </w:t>
      </w:r>
      <w:r w:rsidRPr="004C0FE4">
        <w:rPr>
          <w:rFonts w:ascii="Times New Roman" w:eastAsia="Times New Roman" w:hAnsi="Times New Roman" w:cs="Times New Roman"/>
          <w:sz w:val="24"/>
          <w:szCs w:val="24"/>
        </w:rPr>
        <w:t xml:space="preserve">I </w:t>
      </w:r>
      <w:proofErr w:type="spellStart"/>
      <w:r w:rsidRPr="004C0FE4">
        <w:rPr>
          <w:rFonts w:ascii="Times New Roman" w:eastAsia="Times New Roman" w:hAnsi="Times New Roman" w:cs="Times New Roman"/>
          <w:sz w:val="24"/>
          <w:szCs w:val="24"/>
        </w:rPr>
        <w:t>led</w:t>
      </w:r>
      <w:proofErr w:type="spellEnd"/>
      <w:r w:rsidRPr="004C0FE4">
        <w:rPr>
          <w:rFonts w:ascii="Times New Roman" w:eastAsia="Times New Roman" w:hAnsi="Times New Roman" w:cs="Times New Roman"/>
          <w:sz w:val="24"/>
          <w:szCs w:val="24"/>
        </w:rPr>
        <w:t xml:space="preserve"> my team in conceptual design, data interpretation, and manuscript preparation across all major research outputs</w:t>
      </w:r>
      <w:r w:rsidR="00E76D55" w:rsidRPr="00BF66B5">
        <w:rPr>
          <w:rFonts w:ascii="Times New Roman" w:eastAsia="Times New Roman" w:hAnsi="Times New Roman" w:cs="Times New Roman"/>
          <w:sz w:val="24"/>
          <w:szCs w:val="24"/>
        </w:rPr>
        <w:t xml:space="preserve"> by daily supervision</w:t>
      </w:r>
      <w:r w:rsidRPr="004C0FE4">
        <w:rPr>
          <w:rFonts w:ascii="Times New Roman" w:eastAsia="Times New Roman" w:hAnsi="Times New Roman" w:cs="Times New Roman"/>
          <w:sz w:val="24"/>
          <w:szCs w:val="24"/>
        </w:rPr>
        <w:t xml:space="preserve">. </w:t>
      </w:r>
      <w:r w:rsidR="00E76D55" w:rsidRPr="00BF66B5">
        <w:rPr>
          <w:rFonts w:ascii="Times New Roman" w:eastAsia="Times New Roman" w:hAnsi="Times New Roman" w:cs="Times New Roman"/>
          <w:sz w:val="24"/>
          <w:szCs w:val="24"/>
        </w:rPr>
        <w:t xml:space="preserve">For the collaborated papers, my team members and me rigorously involve the experiments and theoretical calculations and play an important role in the data collection, analysis and manuscript writing. </w:t>
      </w:r>
      <w:r w:rsidRPr="004C0FE4">
        <w:rPr>
          <w:rFonts w:ascii="Times New Roman" w:eastAsia="Times New Roman" w:hAnsi="Times New Roman" w:cs="Times New Roman"/>
          <w:sz w:val="24"/>
          <w:szCs w:val="24"/>
        </w:rPr>
        <w:t xml:space="preserve">My leadership ensured that </w:t>
      </w:r>
      <w:r w:rsidR="00E76D55" w:rsidRPr="00BF66B5">
        <w:rPr>
          <w:rFonts w:ascii="Times New Roman" w:eastAsia="Times New Roman" w:hAnsi="Times New Roman" w:cs="Times New Roman"/>
          <w:sz w:val="24"/>
          <w:szCs w:val="24"/>
        </w:rPr>
        <w:t xml:space="preserve">these </w:t>
      </w:r>
      <w:r w:rsidRPr="004C0FE4">
        <w:rPr>
          <w:rFonts w:ascii="Times New Roman" w:eastAsia="Times New Roman" w:hAnsi="Times New Roman" w:cs="Times New Roman"/>
          <w:sz w:val="24"/>
          <w:szCs w:val="24"/>
        </w:rPr>
        <w:t xml:space="preserve">projects were scientifically rigorous and aligned with the group’s long-term goals of sustainable energy innovation. </w:t>
      </w:r>
    </w:p>
    <w:p w14:paraId="58F8DD31" w14:textId="5F2A7063" w:rsidR="004C0FE4" w:rsidRPr="004C0FE4" w:rsidRDefault="004C0FE4" w:rsidP="00B9796C">
      <w:pPr>
        <w:spacing w:after="120" w:line="240" w:lineRule="auto"/>
        <w:jc w:val="both"/>
        <w:outlineLvl w:val="1"/>
        <w:rPr>
          <w:rFonts w:ascii="Times New Roman" w:eastAsia="Times New Roman" w:hAnsi="Times New Roman" w:cs="Times New Roman"/>
          <w:b/>
          <w:bCs/>
          <w:sz w:val="24"/>
          <w:szCs w:val="24"/>
        </w:rPr>
      </w:pPr>
      <w:r w:rsidRPr="004C0FE4">
        <w:rPr>
          <w:rFonts w:ascii="Times New Roman" w:eastAsia="Times New Roman" w:hAnsi="Times New Roman" w:cs="Times New Roman"/>
          <w:b/>
          <w:bCs/>
          <w:sz w:val="24"/>
          <w:szCs w:val="24"/>
        </w:rPr>
        <w:t>3. Research Leadership at KFUPM</w:t>
      </w:r>
    </w:p>
    <w:p w14:paraId="5E4A89EC" w14:textId="17B97398" w:rsidR="004C0FE4" w:rsidRPr="004C0FE4" w:rsidRDefault="00E76D55" w:rsidP="00B9796C">
      <w:pPr>
        <w:spacing w:after="120" w:line="240" w:lineRule="auto"/>
        <w:jc w:val="both"/>
        <w:rPr>
          <w:rFonts w:ascii="Times New Roman" w:eastAsia="Times New Roman" w:hAnsi="Times New Roman" w:cs="Times New Roman"/>
          <w:sz w:val="24"/>
          <w:szCs w:val="24"/>
        </w:rPr>
      </w:pPr>
      <w:r w:rsidRPr="00BF66B5">
        <w:rPr>
          <w:rFonts w:ascii="Times New Roman" w:eastAsia="Times New Roman" w:hAnsi="Times New Roman" w:cs="Times New Roman"/>
          <w:b/>
          <w:bCs/>
          <w:sz w:val="24"/>
          <w:szCs w:val="24"/>
        </w:rPr>
        <w:t>Establishing world class lab:</w:t>
      </w:r>
      <w:r w:rsidRPr="00BF66B5">
        <w:rPr>
          <w:rFonts w:ascii="Times New Roman" w:eastAsia="Times New Roman" w:hAnsi="Times New Roman" w:cs="Times New Roman"/>
          <w:sz w:val="24"/>
          <w:szCs w:val="24"/>
        </w:rPr>
        <w:t xml:space="preserve"> </w:t>
      </w:r>
      <w:r w:rsidR="004C0FE4" w:rsidRPr="004C0FE4">
        <w:rPr>
          <w:rFonts w:ascii="Times New Roman" w:eastAsia="Times New Roman" w:hAnsi="Times New Roman" w:cs="Times New Roman"/>
          <w:sz w:val="24"/>
          <w:szCs w:val="24"/>
        </w:rPr>
        <w:t xml:space="preserve">Since joining KFUPM as a Distinguished Professor, I have focused on establishing a world-class research program in clean energy materials and sustainable hydrogen technologies. My leadership emphasizes laboratory development, researcher training, and interdisciplinary collaboration. I am currently establishing a new laboratory equipped for catalyst synthesis, surface analysis, and electrochemical, photothermal, and ammonia-decomposition testing. The acquisition of advanced instruments such as </w:t>
      </w:r>
      <w:r w:rsidR="00D6172B" w:rsidRPr="00BF66B5">
        <w:rPr>
          <w:rFonts w:ascii="Times New Roman" w:eastAsia="Times New Roman" w:hAnsi="Times New Roman" w:cs="Times New Roman"/>
          <w:sz w:val="24"/>
          <w:szCs w:val="24"/>
        </w:rPr>
        <w:t>high temperature chemical vapor deposition (CVD)</w:t>
      </w:r>
      <w:r w:rsidR="004C0FE4" w:rsidRPr="004C0FE4">
        <w:rPr>
          <w:rFonts w:ascii="Times New Roman" w:eastAsia="Times New Roman" w:hAnsi="Times New Roman" w:cs="Times New Roman"/>
          <w:sz w:val="24"/>
          <w:szCs w:val="24"/>
        </w:rPr>
        <w:t xml:space="preserve">, gas flow systems, </w:t>
      </w:r>
      <w:r w:rsidRPr="00BF66B5">
        <w:rPr>
          <w:rFonts w:ascii="Times New Roman" w:eastAsia="Times New Roman" w:hAnsi="Times New Roman" w:cs="Times New Roman"/>
          <w:sz w:val="24"/>
          <w:szCs w:val="24"/>
        </w:rPr>
        <w:t>in-situ Raman spectroscopy, in-situ FTIR and X-ray absorption spectroscopy</w:t>
      </w:r>
      <w:r w:rsidR="004C0FE4" w:rsidRPr="004C0FE4">
        <w:rPr>
          <w:rFonts w:ascii="Times New Roman" w:eastAsia="Times New Roman" w:hAnsi="Times New Roman" w:cs="Times New Roman"/>
          <w:sz w:val="24"/>
          <w:szCs w:val="24"/>
        </w:rPr>
        <w:t xml:space="preserve"> will provide the infrastructure required to conduct world-leading experiments on ammonia </w:t>
      </w:r>
      <w:r w:rsidRPr="00BF66B5">
        <w:rPr>
          <w:rFonts w:ascii="Times New Roman" w:eastAsia="Times New Roman" w:hAnsi="Times New Roman" w:cs="Times New Roman"/>
          <w:sz w:val="24"/>
          <w:szCs w:val="24"/>
        </w:rPr>
        <w:t xml:space="preserve">synthesis and </w:t>
      </w:r>
      <w:r w:rsidR="004C0FE4" w:rsidRPr="004C0FE4">
        <w:rPr>
          <w:rFonts w:ascii="Times New Roman" w:eastAsia="Times New Roman" w:hAnsi="Times New Roman" w:cs="Times New Roman"/>
          <w:sz w:val="24"/>
          <w:szCs w:val="24"/>
        </w:rPr>
        <w:t>cracking, water electrolysis</w:t>
      </w:r>
      <w:r w:rsidRPr="00BF66B5">
        <w:rPr>
          <w:rFonts w:ascii="Times New Roman" w:eastAsia="Times New Roman" w:hAnsi="Times New Roman" w:cs="Times New Roman"/>
          <w:sz w:val="24"/>
          <w:szCs w:val="24"/>
        </w:rPr>
        <w:t xml:space="preserve"> as well as </w:t>
      </w:r>
      <w:r w:rsidRPr="004C0FE4">
        <w:rPr>
          <w:rFonts w:ascii="Times New Roman" w:eastAsia="Times New Roman" w:hAnsi="Times New Roman" w:cs="Times New Roman"/>
          <w:sz w:val="24"/>
          <w:szCs w:val="24"/>
        </w:rPr>
        <w:t xml:space="preserve">CO₂ </w:t>
      </w:r>
      <w:r w:rsidRPr="00BF66B5">
        <w:rPr>
          <w:rFonts w:ascii="Times New Roman" w:eastAsia="Times New Roman" w:hAnsi="Times New Roman" w:cs="Times New Roman"/>
          <w:sz w:val="24"/>
          <w:szCs w:val="24"/>
        </w:rPr>
        <w:t>capture and conversion</w:t>
      </w:r>
      <w:r w:rsidR="004C0FE4" w:rsidRPr="004C0FE4">
        <w:rPr>
          <w:rFonts w:ascii="Times New Roman" w:eastAsia="Times New Roman" w:hAnsi="Times New Roman" w:cs="Times New Roman"/>
          <w:sz w:val="24"/>
          <w:szCs w:val="24"/>
        </w:rPr>
        <w:t>.</w:t>
      </w:r>
      <w:r w:rsidR="004A1664" w:rsidRPr="00BF66B5">
        <w:rPr>
          <w:rFonts w:ascii="Times New Roman" w:eastAsia="Times New Roman" w:hAnsi="Times New Roman" w:cs="Times New Roman"/>
          <w:sz w:val="24"/>
          <w:szCs w:val="24"/>
        </w:rPr>
        <w:t xml:space="preserve"> In addition, I have suggested university to purchase state-of-art facilities as the centralized facility accessed by online booking. </w:t>
      </w:r>
    </w:p>
    <w:p w14:paraId="2927C284" w14:textId="3CA48D9A" w:rsidR="00B939E5" w:rsidRPr="004C0FE4" w:rsidRDefault="00E76D55" w:rsidP="00B9796C">
      <w:pPr>
        <w:spacing w:after="0" w:line="240" w:lineRule="auto"/>
        <w:jc w:val="both"/>
        <w:rPr>
          <w:rFonts w:ascii="Times New Roman" w:eastAsia="Times New Roman" w:hAnsi="Times New Roman" w:cs="Times New Roman"/>
          <w:sz w:val="24"/>
          <w:szCs w:val="24"/>
        </w:rPr>
      </w:pPr>
      <w:r w:rsidRPr="00BF66B5">
        <w:rPr>
          <w:rFonts w:ascii="Times New Roman" w:eastAsia="Times New Roman" w:hAnsi="Times New Roman" w:cs="Times New Roman"/>
          <w:b/>
          <w:bCs/>
          <w:sz w:val="24"/>
          <w:szCs w:val="24"/>
        </w:rPr>
        <w:t>Building my team and enhancing global collaboration:</w:t>
      </w:r>
      <w:r w:rsidRPr="00BF66B5">
        <w:rPr>
          <w:rFonts w:ascii="Times New Roman" w:eastAsia="Times New Roman" w:hAnsi="Times New Roman" w:cs="Times New Roman"/>
          <w:sz w:val="24"/>
          <w:szCs w:val="24"/>
        </w:rPr>
        <w:t xml:space="preserve"> </w:t>
      </w:r>
      <w:r w:rsidR="004C0FE4" w:rsidRPr="004C0FE4">
        <w:rPr>
          <w:rFonts w:ascii="Times New Roman" w:eastAsia="Times New Roman" w:hAnsi="Times New Roman" w:cs="Times New Roman"/>
          <w:sz w:val="24"/>
          <w:szCs w:val="24"/>
        </w:rPr>
        <w:t xml:space="preserve">The lab already hosts an active team of three postdoctoral fellows, two PhD students, one master’s student, and multiple </w:t>
      </w:r>
      <w:r w:rsidR="00B939E5" w:rsidRPr="00BF66B5">
        <w:rPr>
          <w:rFonts w:ascii="Times New Roman" w:eastAsia="Times New Roman" w:hAnsi="Times New Roman" w:cs="Times New Roman"/>
          <w:sz w:val="24"/>
          <w:szCs w:val="24"/>
        </w:rPr>
        <w:t>u</w:t>
      </w:r>
      <w:r w:rsidR="004C0FE4" w:rsidRPr="004C0FE4">
        <w:rPr>
          <w:rFonts w:ascii="Times New Roman" w:eastAsia="Times New Roman" w:hAnsi="Times New Roman" w:cs="Times New Roman"/>
          <w:sz w:val="24"/>
          <w:szCs w:val="24"/>
        </w:rPr>
        <w:t xml:space="preserve">ndergraduate researchers. </w:t>
      </w:r>
      <w:r w:rsidR="00B939E5" w:rsidRPr="00BF66B5">
        <w:rPr>
          <w:rFonts w:ascii="Times New Roman" w:eastAsia="Times New Roman" w:hAnsi="Times New Roman" w:cs="Times New Roman"/>
          <w:sz w:val="24"/>
          <w:szCs w:val="24"/>
        </w:rPr>
        <w:t xml:space="preserve">They begin to do research projects under my supervision. In addition, I still </w:t>
      </w:r>
      <w:r w:rsidR="00B939E5" w:rsidRPr="004C0FE4">
        <w:rPr>
          <w:rFonts w:ascii="Times New Roman" w:eastAsia="Times New Roman" w:hAnsi="Times New Roman" w:cs="Times New Roman"/>
          <w:sz w:val="24"/>
          <w:szCs w:val="24"/>
        </w:rPr>
        <w:t>continu</w:t>
      </w:r>
      <w:r w:rsidR="00B939E5" w:rsidRPr="00BF66B5">
        <w:rPr>
          <w:rFonts w:ascii="Times New Roman" w:eastAsia="Times New Roman" w:hAnsi="Times New Roman" w:cs="Times New Roman"/>
          <w:sz w:val="24"/>
          <w:szCs w:val="24"/>
        </w:rPr>
        <w:t>e</w:t>
      </w:r>
      <w:r w:rsidR="00B939E5" w:rsidRPr="004C0FE4">
        <w:rPr>
          <w:rFonts w:ascii="Times New Roman" w:eastAsia="Times New Roman" w:hAnsi="Times New Roman" w:cs="Times New Roman"/>
          <w:sz w:val="24"/>
          <w:szCs w:val="24"/>
        </w:rPr>
        <w:t xml:space="preserve"> to mentor </w:t>
      </w:r>
      <w:r w:rsidR="00B939E5" w:rsidRPr="00BF66B5">
        <w:rPr>
          <w:rFonts w:ascii="Times New Roman" w:eastAsia="Times New Roman" w:hAnsi="Times New Roman" w:cs="Times New Roman"/>
          <w:sz w:val="24"/>
          <w:szCs w:val="24"/>
        </w:rPr>
        <w:t>seven</w:t>
      </w:r>
      <w:r w:rsidR="00B939E5" w:rsidRPr="004C0FE4">
        <w:rPr>
          <w:rFonts w:ascii="Times New Roman" w:eastAsia="Times New Roman" w:hAnsi="Times New Roman" w:cs="Times New Roman"/>
          <w:sz w:val="24"/>
          <w:szCs w:val="24"/>
        </w:rPr>
        <w:t xml:space="preserve"> PhD students at the University of Newcastle, two of whom successfully completed their degrees in 2025. These achievements illustrate my ability to maintain strong, active research programs across institutions.</w:t>
      </w:r>
    </w:p>
    <w:p w14:paraId="6C9A1CDD" w14:textId="2407F706" w:rsidR="004C0FE4" w:rsidRPr="00BF66B5" w:rsidRDefault="00B939E5" w:rsidP="00B9796C">
      <w:pPr>
        <w:spacing w:after="120" w:line="240" w:lineRule="auto"/>
        <w:jc w:val="both"/>
        <w:rPr>
          <w:rFonts w:ascii="Times New Roman" w:eastAsia="Times New Roman" w:hAnsi="Times New Roman" w:cs="Times New Roman"/>
          <w:sz w:val="24"/>
          <w:szCs w:val="24"/>
        </w:rPr>
      </w:pPr>
      <w:r w:rsidRPr="00BF66B5">
        <w:rPr>
          <w:rFonts w:ascii="Times New Roman" w:eastAsia="Times New Roman" w:hAnsi="Times New Roman" w:cs="Times New Roman"/>
          <w:sz w:val="24"/>
          <w:szCs w:val="24"/>
        </w:rPr>
        <w:lastRenderedPageBreak/>
        <w:t>I am</w:t>
      </w:r>
      <w:r w:rsidR="004C0FE4" w:rsidRPr="004C0FE4">
        <w:rPr>
          <w:rFonts w:ascii="Times New Roman" w:eastAsia="Times New Roman" w:hAnsi="Times New Roman" w:cs="Times New Roman"/>
          <w:sz w:val="24"/>
          <w:szCs w:val="24"/>
        </w:rPr>
        <w:t xml:space="preserve"> building a multidisciplinary environment that bridges chemistry, materials science, and engineering. My ongoing collaborations with Professors Ajayan </w:t>
      </w:r>
      <w:proofErr w:type="spellStart"/>
      <w:r w:rsidR="004C0FE4" w:rsidRPr="004C0FE4">
        <w:rPr>
          <w:rFonts w:ascii="Times New Roman" w:eastAsia="Times New Roman" w:hAnsi="Times New Roman" w:cs="Times New Roman"/>
          <w:sz w:val="24"/>
          <w:szCs w:val="24"/>
        </w:rPr>
        <w:t>Vinu</w:t>
      </w:r>
      <w:proofErr w:type="spellEnd"/>
      <w:r w:rsidR="00172849" w:rsidRPr="00BF66B5">
        <w:rPr>
          <w:rFonts w:ascii="Times New Roman" w:eastAsia="Times New Roman" w:hAnsi="Times New Roman" w:cs="Times New Roman"/>
          <w:sz w:val="24"/>
          <w:szCs w:val="24"/>
        </w:rPr>
        <w:t xml:space="preserve"> (University of Newcastle, Australia)</w:t>
      </w:r>
      <w:r w:rsidR="004C0FE4" w:rsidRPr="004C0FE4">
        <w:rPr>
          <w:rFonts w:ascii="Times New Roman" w:eastAsia="Times New Roman" w:hAnsi="Times New Roman" w:cs="Times New Roman"/>
          <w:sz w:val="24"/>
          <w:szCs w:val="24"/>
        </w:rPr>
        <w:t>, Tom Wu</w:t>
      </w:r>
      <w:r w:rsidR="00172849" w:rsidRPr="00BF66B5">
        <w:rPr>
          <w:rFonts w:ascii="Times New Roman" w:eastAsia="Times New Roman" w:hAnsi="Times New Roman" w:cs="Times New Roman"/>
          <w:sz w:val="24"/>
          <w:szCs w:val="24"/>
        </w:rPr>
        <w:t xml:space="preserve"> (</w:t>
      </w:r>
      <w:r w:rsidR="00172849" w:rsidRPr="00BF66B5">
        <w:rPr>
          <w:rStyle w:val="Emphasis"/>
          <w:rFonts w:asciiTheme="majorBidi" w:hAnsiTheme="majorBidi" w:cstheme="majorBidi"/>
          <w:i w:val="0"/>
          <w:iCs w:val="0"/>
          <w:sz w:val="24"/>
          <w:szCs w:val="24"/>
          <w:shd w:val="clear" w:color="auto" w:fill="FFFFFF"/>
        </w:rPr>
        <w:t>Hong Kong Polytechnic University</w:t>
      </w:r>
      <w:r w:rsidR="00172849" w:rsidRPr="00BF66B5">
        <w:rPr>
          <w:rFonts w:asciiTheme="majorBidi" w:hAnsiTheme="majorBidi" w:cstheme="majorBidi"/>
          <w:sz w:val="24"/>
          <w:szCs w:val="24"/>
          <w:shd w:val="clear" w:color="auto" w:fill="FFFFFF"/>
        </w:rPr>
        <w:t> (</w:t>
      </w:r>
      <w:proofErr w:type="spellStart"/>
      <w:r w:rsidR="00172849" w:rsidRPr="00BF66B5">
        <w:rPr>
          <w:rFonts w:asciiTheme="majorBidi" w:hAnsiTheme="majorBidi" w:cstheme="majorBidi"/>
          <w:sz w:val="24"/>
          <w:szCs w:val="24"/>
          <w:shd w:val="clear" w:color="auto" w:fill="FFFFFF"/>
        </w:rPr>
        <w:t>PolyU</w:t>
      </w:r>
      <w:proofErr w:type="spellEnd"/>
      <w:r w:rsidR="00172849" w:rsidRPr="00BF66B5">
        <w:rPr>
          <w:rFonts w:asciiTheme="majorBidi" w:hAnsiTheme="majorBidi" w:cstheme="majorBidi"/>
          <w:sz w:val="24"/>
          <w:szCs w:val="24"/>
          <w:shd w:val="clear" w:color="auto" w:fill="FFFFFF"/>
        </w:rPr>
        <w:t>)</w:t>
      </w:r>
      <w:r w:rsidR="00172849" w:rsidRPr="00BF66B5">
        <w:rPr>
          <w:rFonts w:ascii="Times New Roman" w:eastAsia="Times New Roman" w:hAnsi="Times New Roman" w:cs="Times New Roman"/>
          <w:sz w:val="24"/>
          <w:szCs w:val="24"/>
        </w:rPr>
        <w:t xml:space="preserve">, </w:t>
      </w:r>
      <w:r w:rsidR="004C0FE4" w:rsidRPr="004C0FE4">
        <w:rPr>
          <w:rFonts w:ascii="Times New Roman" w:eastAsia="Times New Roman" w:hAnsi="Times New Roman" w:cs="Times New Roman"/>
          <w:sz w:val="24"/>
          <w:szCs w:val="24"/>
        </w:rPr>
        <w:t xml:space="preserve">Liang </w:t>
      </w:r>
      <w:proofErr w:type="spellStart"/>
      <w:r w:rsidR="004C0FE4" w:rsidRPr="004C0FE4">
        <w:rPr>
          <w:rFonts w:ascii="Times New Roman" w:eastAsia="Times New Roman" w:hAnsi="Times New Roman" w:cs="Times New Roman"/>
          <w:sz w:val="24"/>
          <w:szCs w:val="24"/>
        </w:rPr>
        <w:t>Qiao</w:t>
      </w:r>
      <w:proofErr w:type="spellEnd"/>
      <w:r w:rsidR="004C0FE4" w:rsidRPr="004C0FE4">
        <w:rPr>
          <w:rFonts w:ascii="Times New Roman" w:eastAsia="Times New Roman" w:hAnsi="Times New Roman" w:cs="Times New Roman"/>
          <w:sz w:val="24"/>
          <w:szCs w:val="24"/>
        </w:rPr>
        <w:t xml:space="preserve"> </w:t>
      </w:r>
      <w:r w:rsidR="00172849" w:rsidRPr="00BF66B5">
        <w:rPr>
          <w:rFonts w:ascii="Times New Roman" w:eastAsia="Times New Roman" w:hAnsi="Times New Roman" w:cs="Times New Roman"/>
          <w:sz w:val="24"/>
          <w:szCs w:val="24"/>
        </w:rPr>
        <w:t xml:space="preserve">(University of Electronic Science and Technology, China), </w:t>
      </w:r>
      <w:proofErr w:type="spellStart"/>
      <w:r w:rsidR="00172849" w:rsidRPr="00BF66B5">
        <w:rPr>
          <w:rFonts w:ascii="Times New Roman" w:eastAsia="Times New Roman" w:hAnsi="Times New Roman" w:cs="Times New Roman"/>
          <w:sz w:val="24"/>
          <w:szCs w:val="24"/>
        </w:rPr>
        <w:t>Tianyi</w:t>
      </w:r>
      <w:proofErr w:type="spellEnd"/>
      <w:r w:rsidR="00172849" w:rsidRPr="00BF66B5">
        <w:rPr>
          <w:rFonts w:ascii="Times New Roman" w:eastAsia="Times New Roman" w:hAnsi="Times New Roman" w:cs="Times New Roman"/>
          <w:sz w:val="24"/>
          <w:szCs w:val="24"/>
        </w:rPr>
        <w:t xml:space="preserve"> Ma (RMIT, Australia) and Jun Ding (National University of Singapore) </w:t>
      </w:r>
      <w:r w:rsidR="004C0FE4" w:rsidRPr="004C0FE4">
        <w:rPr>
          <w:rFonts w:ascii="Times New Roman" w:eastAsia="Times New Roman" w:hAnsi="Times New Roman" w:cs="Times New Roman"/>
          <w:sz w:val="24"/>
          <w:szCs w:val="24"/>
        </w:rPr>
        <w:t>continue to connect KFUPM with internationally recognized centers of excellence. I remain a co-investigator in the PNU-UON Green Ammonia Integrated Power Generation Global Collaborative Research Centre (National Research Foundation, South Korea), demonstrating my strong role in global hydrogen research networks.</w:t>
      </w:r>
    </w:p>
    <w:p w14:paraId="13DF438A" w14:textId="5D6C2DD1" w:rsidR="00E76D55" w:rsidRPr="004C0FE4" w:rsidRDefault="00E76D55" w:rsidP="00B9796C">
      <w:pPr>
        <w:spacing w:after="120" w:line="240" w:lineRule="auto"/>
        <w:jc w:val="both"/>
        <w:rPr>
          <w:rFonts w:ascii="inherit" w:eastAsia="Times New Roman" w:hAnsi="inherit" w:cs="Times New Roman"/>
          <w:color w:val="242424"/>
          <w:sz w:val="24"/>
          <w:szCs w:val="24"/>
          <w:bdr w:val="none" w:sz="0" w:space="0" w:color="auto" w:frame="1"/>
        </w:rPr>
      </w:pPr>
      <w:r w:rsidRPr="00BF66B5">
        <w:rPr>
          <w:rFonts w:ascii="Times New Roman" w:eastAsia="Times New Roman" w:hAnsi="Times New Roman" w:cs="Times New Roman"/>
          <w:b/>
          <w:bCs/>
          <w:sz w:val="24"/>
          <w:szCs w:val="24"/>
        </w:rPr>
        <w:t>Mentoring early career faculties:</w:t>
      </w:r>
      <w:r w:rsidRPr="00BF66B5">
        <w:rPr>
          <w:rFonts w:ascii="Times New Roman" w:eastAsia="Times New Roman" w:hAnsi="Times New Roman" w:cs="Times New Roman"/>
          <w:sz w:val="24"/>
          <w:szCs w:val="24"/>
        </w:rPr>
        <w:t xml:space="preserve"> </w:t>
      </w:r>
      <w:r w:rsidRPr="004C0FE4">
        <w:rPr>
          <w:rFonts w:ascii="Times New Roman" w:eastAsia="Times New Roman" w:hAnsi="Times New Roman" w:cs="Times New Roman"/>
          <w:sz w:val="24"/>
          <w:szCs w:val="24"/>
        </w:rPr>
        <w:t>In addition to mentoring students, I have actively supported and empowered early-career faculty. I assisted two assistant professors</w:t>
      </w:r>
      <w:r w:rsidR="00C339D3" w:rsidRPr="00BF66B5">
        <w:rPr>
          <w:rFonts w:ascii="Times New Roman" w:eastAsia="Times New Roman" w:hAnsi="Times New Roman" w:cs="Times New Roman"/>
          <w:sz w:val="24"/>
          <w:szCs w:val="24"/>
        </w:rPr>
        <w:t xml:space="preserve"> (</w:t>
      </w:r>
      <w:r w:rsidR="00C339D3" w:rsidRPr="00BF66B5">
        <w:rPr>
          <w:rFonts w:asciiTheme="majorBidi" w:eastAsia="Times New Roman" w:hAnsiTheme="majorBidi" w:cstheme="majorBidi"/>
          <w:sz w:val="24"/>
          <w:szCs w:val="24"/>
        </w:rPr>
        <w:t xml:space="preserve">Dr. </w:t>
      </w:r>
      <w:r w:rsidR="00C339D3" w:rsidRPr="00BF66B5">
        <w:rPr>
          <w:rFonts w:asciiTheme="majorBidi" w:eastAsia="Times New Roman" w:hAnsiTheme="majorBidi" w:cstheme="majorBidi"/>
          <w:color w:val="242424"/>
          <w:sz w:val="24"/>
          <w:szCs w:val="24"/>
          <w:bdr w:val="none" w:sz="0" w:space="0" w:color="auto" w:frame="1"/>
        </w:rPr>
        <w:t xml:space="preserve">Muhammad </w:t>
      </w:r>
      <w:proofErr w:type="spellStart"/>
      <w:r w:rsidR="00C339D3" w:rsidRPr="00BF66B5">
        <w:rPr>
          <w:rFonts w:asciiTheme="majorBidi" w:eastAsia="Times New Roman" w:hAnsiTheme="majorBidi" w:cstheme="majorBidi"/>
          <w:color w:val="242424"/>
          <w:sz w:val="24"/>
          <w:szCs w:val="24"/>
          <w:bdr w:val="none" w:sz="0" w:space="0" w:color="auto" w:frame="1"/>
        </w:rPr>
        <w:t>Nurunnabi</w:t>
      </w:r>
      <w:proofErr w:type="spellEnd"/>
      <w:r w:rsidR="00C339D3" w:rsidRPr="00BF66B5">
        <w:rPr>
          <w:rFonts w:asciiTheme="majorBidi" w:eastAsia="Times New Roman" w:hAnsiTheme="majorBidi" w:cstheme="majorBidi"/>
          <w:color w:val="242424"/>
          <w:sz w:val="24"/>
          <w:szCs w:val="24"/>
          <w:bdr w:val="none" w:sz="0" w:space="0" w:color="auto" w:frame="1"/>
        </w:rPr>
        <w:t xml:space="preserve"> </w:t>
      </w:r>
      <w:proofErr w:type="spellStart"/>
      <w:r w:rsidR="00C339D3" w:rsidRPr="00BF66B5">
        <w:rPr>
          <w:rFonts w:asciiTheme="majorBidi" w:eastAsia="Times New Roman" w:hAnsiTheme="majorBidi" w:cstheme="majorBidi"/>
          <w:color w:val="242424"/>
          <w:sz w:val="24"/>
          <w:szCs w:val="24"/>
          <w:bdr w:val="none" w:sz="0" w:space="0" w:color="auto" w:frame="1"/>
        </w:rPr>
        <w:t>Siddiquee</w:t>
      </w:r>
      <w:proofErr w:type="spellEnd"/>
      <w:r w:rsidR="00C339D3" w:rsidRPr="00BF66B5">
        <w:rPr>
          <w:rFonts w:asciiTheme="majorBidi" w:eastAsia="Times New Roman" w:hAnsiTheme="majorBidi" w:cstheme="majorBidi"/>
          <w:color w:val="242424"/>
          <w:sz w:val="24"/>
          <w:szCs w:val="24"/>
          <w:bdr w:val="none" w:sz="0" w:space="0" w:color="auto" w:frame="1"/>
        </w:rPr>
        <w:t xml:space="preserve">, Dr. </w:t>
      </w:r>
      <w:r w:rsidR="00C339D3" w:rsidRPr="00BF66B5">
        <w:rPr>
          <w:rFonts w:asciiTheme="majorBidi" w:eastAsia="Times New Roman" w:hAnsiTheme="majorBidi" w:cstheme="majorBidi"/>
          <w:color w:val="242424"/>
          <w:sz w:val="24"/>
          <w:szCs w:val="24"/>
          <w:bdr w:val="none" w:sz="0" w:space="0" w:color="auto" w:frame="1"/>
        </w:rPr>
        <w:t xml:space="preserve">Guy Olivier </w:t>
      </w:r>
      <w:proofErr w:type="spellStart"/>
      <w:r w:rsidR="00C339D3" w:rsidRPr="00BF66B5">
        <w:rPr>
          <w:rFonts w:asciiTheme="majorBidi" w:eastAsia="Times New Roman" w:hAnsiTheme="majorBidi" w:cstheme="majorBidi"/>
          <w:color w:val="242424"/>
          <w:sz w:val="24"/>
          <w:szCs w:val="24"/>
          <w:bdr w:val="none" w:sz="0" w:space="0" w:color="auto" w:frame="1"/>
        </w:rPr>
        <w:t>Ngongang</w:t>
      </w:r>
      <w:proofErr w:type="spellEnd"/>
      <w:r w:rsidR="00C339D3" w:rsidRPr="00BF66B5">
        <w:rPr>
          <w:rFonts w:asciiTheme="majorBidi" w:eastAsia="Times New Roman" w:hAnsiTheme="majorBidi" w:cstheme="majorBidi"/>
          <w:color w:val="242424"/>
          <w:sz w:val="24"/>
          <w:szCs w:val="24"/>
          <w:bdr w:val="none" w:sz="0" w:space="0" w:color="auto" w:frame="1"/>
        </w:rPr>
        <w:t xml:space="preserve"> </w:t>
      </w:r>
      <w:proofErr w:type="spellStart"/>
      <w:r w:rsidR="00C339D3" w:rsidRPr="00BF66B5">
        <w:rPr>
          <w:rFonts w:asciiTheme="majorBidi" w:eastAsia="Times New Roman" w:hAnsiTheme="majorBidi" w:cstheme="majorBidi"/>
          <w:color w:val="242424"/>
          <w:sz w:val="24"/>
          <w:szCs w:val="24"/>
          <w:bdr w:val="none" w:sz="0" w:space="0" w:color="auto" w:frame="1"/>
        </w:rPr>
        <w:t>Ndjawa</w:t>
      </w:r>
      <w:proofErr w:type="spellEnd"/>
      <w:r w:rsidR="00C339D3" w:rsidRPr="00BF66B5">
        <w:rPr>
          <w:rFonts w:asciiTheme="majorBidi" w:eastAsia="Times New Roman" w:hAnsiTheme="majorBidi" w:cstheme="majorBidi"/>
          <w:color w:val="242424"/>
          <w:sz w:val="24"/>
          <w:szCs w:val="24"/>
          <w:bdr w:val="none" w:sz="0" w:space="0" w:color="auto" w:frame="1"/>
        </w:rPr>
        <w:t>)</w:t>
      </w:r>
      <w:r w:rsidRPr="004C0FE4">
        <w:rPr>
          <w:rFonts w:asciiTheme="majorBidi" w:eastAsia="Times New Roman" w:hAnsiTheme="majorBidi" w:cstheme="majorBidi"/>
          <w:sz w:val="24"/>
          <w:szCs w:val="24"/>
        </w:rPr>
        <w:t xml:space="preserve"> </w:t>
      </w:r>
      <w:r w:rsidRPr="004C0FE4">
        <w:rPr>
          <w:rFonts w:ascii="Times New Roman" w:eastAsia="Times New Roman" w:hAnsi="Times New Roman" w:cs="Times New Roman"/>
          <w:sz w:val="24"/>
          <w:szCs w:val="24"/>
        </w:rPr>
        <w:t xml:space="preserve">in the Department of Chemical Engineering at KFUPM in successfully obtaining research funding from Aramco, while collaborating with other assistant professors on </w:t>
      </w:r>
      <w:r w:rsidR="00172849" w:rsidRPr="00BF66B5">
        <w:rPr>
          <w:rFonts w:ascii="Times New Roman" w:eastAsia="Times New Roman" w:hAnsi="Times New Roman" w:cs="Times New Roman"/>
          <w:sz w:val="24"/>
          <w:szCs w:val="24"/>
        </w:rPr>
        <w:t xml:space="preserve">the collaboration of projects and </w:t>
      </w:r>
      <w:r w:rsidRPr="004C0FE4">
        <w:rPr>
          <w:rFonts w:ascii="Times New Roman" w:eastAsia="Times New Roman" w:hAnsi="Times New Roman" w:cs="Times New Roman"/>
          <w:sz w:val="24"/>
          <w:szCs w:val="24"/>
        </w:rPr>
        <w:t xml:space="preserve">high-impact journal publications. Furthermore, I have jointly prepared proposals </w:t>
      </w:r>
      <w:r w:rsidR="00172849" w:rsidRPr="00BF66B5">
        <w:rPr>
          <w:rFonts w:ascii="Times New Roman" w:eastAsia="Times New Roman" w:hAnsi="Times New Roman" w:cs="Times New Roman"/>
          <w:sz w:val="24"/>
          <w:szCs w:val="24"/>
        </w:rPr>
        <w:t xml:space="preserve">with young faculties </w:t>
      </w:r>
      <w:r w:rsidR="00172849" w:rsidRPr="00BF66B5">
        <w:rPr>
          <w:rFonts w:asciiTheme="majorBidi" w:eastAsia="Times New Roman" w:hAnsiTheme="majorBidi" w:cstheme="majorBidi"/>
          <w:sz w:val="24"/>
          <w:szCs w:val="24"/>
        </w:rPr>
        <w:t>(Dr.</w:t>
      </w:r>
      <w:r w:rsidR="0077543D" w:rsidRPr="00BF66B5">
        <w:rPr>
          <w:rFonts w:asciiTheme="majorBidi" w:eastAsia="Times New Roman" w:hAnsiTheme="majorBidi" w:cstheme="majorBidi"/>
          <w:sz w:val="24"/>
          <w:szCs w:val="24"/>
        </w:rPr>
        <w:t xml:space="preserve"> </w:t>
      </w:r>
      <w:r w:rsidR="00201157" w:rsidRPr="00201157">
        <w:rPr>
          <w:rFonts w:asciiTheme="majorBidi" w:eastAsia="Times New Roman" w:hAnsiTheme="majorBidi" w:cstheme="majorBidi"/>
          <w:color w:val="242424"/>
          <w:sz w:val="24"/>
          <w:szCs w:val="24"/>
          <w:bdr w:val="none" w:sz="0" w:space="0" w:color="auto" w:frame="1"/>
        </w:rPr>
        <w:t xml:space="preserve">Yousef Abdulrahman </w:t>
      </w:r>
      <w:proofErr w:type="spellStart"/>
      <w:r w:rsidR="00201157" w:rsidRPr="00201157">
        <w:rPr>
          <w:rFonts w:asciiTheme="majorBidi" w:eastAsia="Times New Roman" w:hAnsiTheme="majorBidi" w:cstheme="majorBidi"/>
          <w:color w:val="242424"/>
          <w:sz w:val="24"/>
          <w:szCs w:val="24"/>
          <w:bdr w:val="none" w:sz="0" w:space="0" w:color="auto" w:frame="1"/>
        </w:rPr>
        <w:t>Alsunni</w:t>
      </w:r>
      <w:proofErr w:type="spellEnd"/>
      <w:r w:rsidR="00201157" w:rsidRPr="00BF66B5">
        <w:rPr>
          <w:rFonts w:asciiTheme="majorBidi" w:eastAsia="Times New Roman" w:hAnsiTheme="majorBidi" w:cstheme="majorBidi"/>
          <w:color w:val="242424"/>
          <w:sz w:val="24"/>
          <w:szCs w:val="24"/>
          <w:bdr w:val="none" w:sz="0" w:space="0" w:color="auto" w:frame="1"/>
        </w:rPr>
        <w:t xml:space="preserve">, Dr. </w:t>
      </w:r>
      <w:proofErr w:type="spellStart"/>
      <w:r w:rsidR="00201157" w:rsidRPr="00BF66B5">
        <w:rPr>
          <w:rFonts w:asciiTheme="majorBidi" w:eastAsia="Times New Roman" w:hAnsiTheme="majorBidi" w:cstheme="majorBidi"/>
          <w:color w:val="242424"/>
          <w:sz w:val="24"/>
          <w:szCs w:val="24"/>
          <w:bdr w:val="none" w:sz="0" w:space="0" w:color="auto" w:frame="1"/>
        </w:rPr>
        <w:t>Sun</w:t>
      </w:r>
      <w:r w:rsidR="0077543D" w:rsidRPr="00BF66B5">
        <w:rPr>
          <w:rFonts w:asciiTheme="majorBidi" w:eastAsia="Times New Roman" w:hAnsiTheme="majorBidi" w:cstheme="majorBidi"/>
          <w:color w:val="242424"/>
          <w:sz w:val="24"/>
          <w:szCs w:val="24"/>
          <w:bdr w:val="none" w:sz="0" w:space="0" w:color="auto" w:frame="1"/>
        </w:rPr>
        <w:t>h</w:t>
      </w:r>
      <w:r w:rsidR="00201157" w:rsidRPr="00BF66B5">
        <w:rPr>
          <w:rFonts w:asciiTheme="majorBidi" w:eastAsia="Times New Roman" w:hAnsiTheme="majorBidi" w:cstheme="majorBidi"/>
          <w:color w:val="242424"/>
          <w:sz w:val="24"/>
          <w:szCs w:val="24"/>
          <w:bdr w:val="none" w:sz="0" w:space="0" w:color="auto" w:frame="1"/>
        </w:rPr>
        <w:t>wa</w:t>
      </w:r>
      <w:proofErr w:type="spellEnd"/>
      <w:r w:rsidR="00201157" w:rsidRPr="00BF66B5">
        <w:rPr>
          <w:rFonts w:asciiTheme="majorBidi" w:eastAsia="Times New Roman" w:hAnsiTheme="majorBidi" w:cstheme="majorBidi"/>
          <w:color w:val="242424"/>
          <w:sz w:val="24"/>
          <w:szCs w:val="24"/>
          <w:bdr w:val="none" w:sz="0" w:space="0" w:color="auto" w:frame="1"/>
        </w:rPr>
        <w:t xml:space="preserve"> Park)</w:t>
      </w:r>
      <w:r w:rsidR="00172849" w:rsidRPr="00BF66B5">
        <w:rPr>
          <w:rFonts w:ascii="Times New Roman" w:eastAsia="Times New Roman" w:hAnsi="Times New Roman" w:cs="Times New Roman"/>
          <w:sz w:val="24"/>
          <w:szCs w:val="24"/>
        </w:rPr>
        <w:t xml:space="preserve"> </w:t>
      </w:r>
      <w:r w:rsidRPr="004C0FE4">
        <w:rPr>
          <w:rFonts w:ascii="Times New Roman" w:eastAsia="Times New Roman" w:hAnsi="Times New Roman" w:cs="Times New Roman"/>
          <w:sz w:val="24"/>
          <w:szCs w:val="24"/>
        </w:rPr>
        <w:t>for RDIA grants, university consortium projects</w:t>
      </w:r>
      <w:r w:rsidR="004A1664" w:rsidRPr="00BF66B5">
        <w:rPr>
          <w:rFonts w:ascii="Times New Roman" w:eastAsia="Times New Roman" w:hAnsi="Times New Roman" w:cs="Times New Roman"/>
          <w:sz w:val="24"/>
          <w:szCs w:val="24"/>
        </w:rPr>
        <w:t xml:space="preserve"> (</w:t>
      </w:r>
      <w:r w:rsidR="004A1664" w:rsidRPr="00BF66B5">
        <w:rPr>
          <w:rFonts w:asciiTheme="majorBidi" w:eastAsia="Times New Roman" w:hAnsiTheme="majorBidi" w:cstheme="majorBidi"/>
          <w:sz w:val="24"/>
          <w:szCs w:val="24"/>
        </w:rPr>
        <w:t xml:space="preserve">Dr. </w:t>
      </w:r>
      <w:r w:rsidR="004A1664" w:rsidRPr="00BF66B5">
        <w:rPr>
          <w:rFonts w:asciiTheme="majorBidi" w:eastAsia="Times New Roman" w:hAnsiTheme="majorBidi" w:cstheme="majorBidi"/>
          <w:color w:val="242424"/>
          <w:sz w:val="24"/>
          <w:szCs w:val="24"/>
          <w:bdr w:val="none" w:sz="0" w:space="0" w:color="auto" w:frame="1"/>
        </w:rPr>
        <w:t xml:space="preserve">Muhammad </w:t>
      </w:r>
      <w:proofErr w:type="spellStart"/>
      <w:r w:rsidR="004A1664" w:rsidRPr="00BF66B5">
        <w:rPr>
          <w:rFonts w:asciiTheme="majorBidi" w:eastAsia="Times New Roman" w:hAnsiTheme="majorBidi" w:cstheme="majorBidi"/>
          <w:color w:val="242424"/>
          <w:sz w:val="24"/>
          <w:szCs w:val="24"/>
          <w:bdr w:val="none" w:sz="0" w:space="0" w:color="auto" w:frame="1"/>
        </w:rPr>
        <w:t>Nurunnabi</w:t>
      </w:r>
      <w:proofErr w:type="spellEnd"/>
      <w:r w:rsidR="004A1664" w:rsidRPr="00BF66B5">
        <w:rPr>
          <w:rFonts w:asciiTheme="majorBidi" w:eastAsia="Times New Roman" w:hAnsiTheme="majorBidi" w:cstheme="majorBidi"/>
          <w:color w:val="242424"/>
          <w:sz w:val="24"/>
          <w:szCs w:val="24"/>
          <w:bdr w:val="none" w:sz="0" w:space="0" w:color="auto" w:frame="1"/>
        </w:rPr>
        <w:t xml:space="preserve"> </w:t>
      </w:r>
      <w:proofErr w:type="spellStart"/>
      <w:r w:rsidR="004A1664" w:rsidRPr="00BF66B5">
        <w:rPr>
          <w:rFonts w:asciiTheme="majorBidi" w:eastAsia="Times New Roman" w:hAnsiTheme="majorBidi" w:cstheme="majorBidi"/>
          <w:color w:val="242424"/>
          <w:sz w:val="24"/>
          <w:szCs w:val="24"/>
          <w:bdr w:val="none" w:sz="0" w:space="0" w:color="auto" w:frame="1"/>
        </w:rPr>
        <w:t>Siddiquee</w:t>
      </w:r>
      <w:proofErr w:type="spellEnd"/>
      <w:r w:rsidR="004A1664" w:rsidRPr="00BF66B5">
        <w:rPr>
          <w:rFonts w:asciiTheme="majorBidi" w:eastAsia="Times New Roman" w:hAnsiTheme="majorBidi" w:cstheme="majorBidi"/>
          <w:color w:val="242424"/>
          <w:sz w:val="24"/>
          <w:szCs w:val="24"/>
          <w:bdr w:val="none" w:sz="0" w:space="0" w:color="auto" w:frame="1"/>
        </w:rPr>
        <w:t>)</w:t>
      </w:r>
      <w:r w:rsidRPr="004C0FE4">
        <w:rPr>
          <w:rFonts w:ascii="Times New Roman" w:eastAsia="Times New Roman" w:hAnsi="Times New Roman" w:cs="Times New Roman"/>
          <w:sz w:val="24"/>
          <w:szCs w:val="24"/>
        </w:rPr>
        <w:t>, and two internal projects under the Hydrogen Center</w:t>
      </w:r>
      <w:r w:rsidR="004A1664" w:rsidRPr="00BF66B5">
        <w:rPr>
          <w:rFonts w:ascii="Times New Roman" w:eastAsia="Times New Roman" w:hAnsi="Times New Roman" w:cs="Times New Roman"/>
          <w:sz w:val="24"/>
          <w:szCs w:val="24"/>
        </w:rPr>
        <w:t xml:space="preserve"> (Dr. </w:t>
      </w:r>
      <w:r w:rsidR="004A1664" w:rsidRPr="00BF66B5">
        <w:rPr>
          <w:rFonts w:ascii="Times New Roman" w:eastAsia="Times New Roman" w:hAnsi="Times New Roman" w:cs="Times New Roman"/>
          <w:sz w:val="24"/>
          <w:szCs w:val="24"/>
        </w:rPr>
        <w:t>Muhammad Usman</w:t>
      </w:r>
      <w:r w:rsidR="004A1664" w:rsidRPr="00BF66B5">
        <w:rPr>
          <w:rFonts w:ascii="Times New Roman" w:eastAsia="Times New Roman" w:hAnsi="Times New Roman" w:cs="Times New Roman"/>
          <w:sz w:val="24"/>
          <w:szCs w:val="24"/>
        </w:rPr>
        <w:t>)</w:t>
      </w:r>
      <w:r w:rsidRPr="004C0FE4">
        <w:rPr>
          <w:rFonts w:ascii="Times New Roman" w:eastAsia="Times New Roman" w:hAnsi="Times New Roman" w:cs="Times New Roman"/>
          <w:sz w:val="24"/>
          <w:szCs w:val="24"/>
        </w:rPr>
        <w:t>, creating an inclusive and collaborative research culture within the department.</w:t>
      </w:r>
    </w:p>
    <w:p w14:paraId="5AB986FA" w14:textId="1925D836" w:rsidR="003640C5" w:rsidRPr="004C0FE4" w:rsidRDefault="003640C5" w:rsidP="00B9796C">
      <w:pPr>
        <w:spacing w:after="0" w:line="240" w:lineRule="auto"/>
        <w:jc w:val="both"/>
        <w:rPr>
          <w:rFonts w:ascii="Times New Roman" w:eastAsia="Times New Roman" w:hAnsi="Times New Roman" w:cs="Times New Roman"/>
          <w:sz w:val="24"/>
          <w:szCs w:val="24"/>
        </w:rPr>
      </w:pPr>
      <w:r w:rsidRPr="00BF66B5">
        <w:rPr>
          <w:rFonts w:ascii="Times New Roman" w:eastAsia="Times New Roman" w:hAnsi="Times New Roman" w:cs="Times New Roman"/>
          <w:b/>
          <w:bCs/>
          <w:sz w:val="24"/>
          <w:szCs w:val="24"/>
        </w:rPr>
        <w:t>Inaugural Editor-in-Chief of University Journal</w:t>
      </w:r>
      <w:r w:rsidRPr="00BF66B5">
        <w:rPr>
          <w:rFonts w:ascii="Times New Roman" w:eastAsia="Times New Roman" w:hAnsi="Times New Roman" w:cs="Times New Roman"/>
          <w:sz w:val="24"/>
          <w:szCs w:val="24"/>
        </w:rPr>
        <w:t xml:space="preserve">: </w:t>
      </w:r>
      <w:r w:rsidRPr="004C0FE4">
        <w:rPr>
          <w:rFonts w:ascii="Times New Roman" w:eastAsia="Times New Roman" w:hAnsi="Times New Roman" w:cs="Times New Roman"/>
          <w:sz w:val="24"/>
          <w:szCs w:val="24"/>
        </w:rPr>
        <w:t xml:space="preserve">In recognition of my standing in the field, I was appointed Editor-in-Chief of the newly established </w:t>
      </w:r>
      <w:r w:rsidRPr="004C0FE4">
        <w:rPr>
          <w:rFonts w:ascii="Times New Roman" w:eastAsia="Times New Roman" w:hAnsi="Times New Roman" w:cs="Times New Roman"/>
          <w:i/>
          <w:iCs/>
          <w:sz w:val="24"/>
          <w:szCs w:val="24"/>
        </w:rPr>
        <w:t>Journal of Undergraduate Research International</w:t>
      </w:r>
      <w:r w:rsidRPr="004C0FE4">
        <w:rPr>
          <w:rFonts w:ascii="Times New Roman" w:eastAsia="Times New Roman" w:hAnsi="Times New Roman" w:cs="Times New Roman"/>
          <w:sz w:val="24"/>
          <w:szCs w:val="24"/>
        </w:rPr>
        <w:t xml:space="preserve"> in 2025. The journal’s first issue was successfully published in September and included contributions from authors representing eight different countries, reflecting its rapid international reach. The second issue is scheduled for publication in December 2025. Launching this journal within one year of its conception marks a significant achievement in academic leadership and global research networking. It also demonstrates my strong commitment to mentoring young researchers and promoting cross-institutional collaboration in science and engineering.</w:t>
      </w:r>
    </w:p>
    <w:p w14:paraId="6F524D55" w14:textId="04048EB7" w:rsidR="004C0FE4" w:rsidRPr="004C0FE4" w:rsidRDefault="00B939E5" w:rsidP="00B9796C">
      <w:pPr>
        <w:spacing w:after="0" w:line="240" w:lineRule="auto"/>
        <w:jc w:val="both"/>
        <w:rPr>
          <w:rFonts w:ascii="Times New Roman" w:eastAsia="Times New Roman" w:hAnsi="Times New Roman" w:cs="Times New Roman"/>
          <w:sz w:val="24"/>
          <w:szCs w:val="24"/>
        </w:rPr>
      </w:pPr>
      <w:r w:rsidRPr="00BF66B5">
        <w:rPr>
          <w:rFonts w:ascii="Times New Roman" w:eastAsia="Times New Roman" w:hAnsi="Times New Roman" w:cs="Times New Roman"/>
          <w:sz w:val="24"/>
          <w:szCs w:val="24"/>
        </w:rPr>
        <w:t>In summary, a</w:t>
      </w:r>
      <w:r w:rsidR="004C0FE4" w:rsidRPr="004C0FE4">
        <w:rPr>
          <w:rFonts w:ascii="Times New Roman" w:eastAsia="Times New Roman" w:hAnsi="Times New Roman" w:cs="Times New Roman"/>
          <w:sz w:val="24"/>
          <w:szCs w:val="24"/>
        </w:rPr>
        <w:t>t KFUPM</w:t>
      </w:r>
      <w:r w:rsidR="003640C5" w:rsidRPr="00BF66B5">
        <w:rPr>
          <w:rFonts w:ascii="Times New Roman" w:eastAsia="Times New Roman" w:hAnsi="Times New Roman" w:cs="Times New Roman"/>
          <w:sz w:val="24"/>
          <w:szCs w:val="24"/>
        </w:rPr>
        <w:t xml:space="preserve"> since Dec. 2024</w:t>
      </w:r>
      <w:r w:rsidR="004C0FE4" w:rsidRPr="004C0FE4">
        <w:rPr>
          <w:rFonts w:ascii="Times New Roman" w:eastAsia="Times New Roman" w:hAnsi="Times New Roman" w:cs="Times New Roman"/>
          <w:sz w:val="24"/>
          <w:szCs w:val="24"/>
        </w:rPr>
        <w:t xml:space="preserve">, I am playing a leading role in shaping the university’s research direction in hydrogen technologies and catalysis. I have initiated partnerships between KFUPM and international collaborators to jointly pursue high-impact publications, industrial funding, and strategic projects aligned with Saudi Vision 2030. My editorial leadership in the </w:t>
      </w:r>
      <w:r w:rsidR="004C0FE4" w:rsidRPr="004C0FE4">
        <w:rPr>
          <w:rFonts w:ascii="Times New Roman" w:eastAsia="Times New Roman" w:hAnsi="Times New Roman" w:cs="Times New Roman"/>
          <w:i/>
          <w:iCs/>
          <w:sz w:val="24"/>
          <w:szCs w:val="24"/>
        </w:rPr>
        <w:t>Journal of Undergraduate Research International</w:t>
      </w:r>
      <w:r w:rsidR="004C0FE4" w:rsidRPr="004C0FE4">
        <w:rPr>
          <w:rFonts w:ascii="Times New Roman" w:eastAsia="Times New Roman" w:hAnsi="Times New Roman" w:cs="Times New Roman"/>
          <w:sz w:val="24"/>
          <w:szCs w:val="24"/>
        </w:rPr>
        <w:t>, together with my mentorship of postdocs and junior faculty, reflects my ongoing dedication to advancing the university’s global research presence.</w:t>
      </w:r>
    </w:p>
    <w:p w14:paraId="436DAA3E" w14:textId="61314BD4" w:rsidR="004C0FE4" w:rsidRPr="004C0FE4" w:rsidRDefault="004C0FE4" w:rsidP="00B9796C">
      <w:pPr>
        <w:spacing w:after="0" w:line="240" w:lineRule="auto"/>
        <w:jc w:val="both"/>
        <w:rPr>
          <w:rFonts w:ascii="Times New Roman" w:eastAsia="Times New Roman" w:hAnsi="Times New Roman" w:cs="Times New Roman"/>
          <w:sz w:val="24"/>
          <w:szCs w:val="24"/>
        </w:rPr>
      </w:pPr>
      <w:r w:rsidRPr="004C0FE4">
        <w:rPr>
          <w:rFonts w:ascii="Times New Roman" w:eastAsia="Times New Roman" w:hAnsi="Times New Roman" w:cs="Times New Roman"/>
          <w:sz w:val="24"/>
          <w:szCs w:val="24"/>
        </w:rPr>
        <w:t>With more than 260 peer-reviewed papers, over 17,600 citations, and an h-index of 7</w:t>
      </w:r>
      <w:r w:rsidR="000117FA" w:rsidRPr="00BF66B5">
        <w:rPr>
          <w:rFonts w:ascii="Times New Roman" w:eastAsia="Times New Roman" w:hAnsi="Times New Roman" w:cs="Times New Roman"/>
          <w:sz w:val="24"/>
          <w:szCs w:val="24"/>
        </w:rPr>
        <w:t>2</w:t>
      </w:r>
      <w:r w:rsidRPr="004C0FE4">
        <w:rPr>
          <w:rFonts w:ascii="Times New Roman" w:eastAsia="Times New Roman" w:hAnsi="Times New Roman" w:cs="Times New Roman"/>
          <w:sz w:val="24"/>
          <w:szCs w:val="24"/>
        </w:rPr>
        <w:t>, my research has demonstrated consistent excellence and influence. The establishment of a dynamic research laboratory at KFUPM, the successful launch of an international journal, and the mentoring of young scholars collectively demonstrate my strong and sustained leadership in research, education, and innovation. These accomplishments position KFUPM as a regional leader in clean hydrogen technology and advanced materials science.</w:t>
      </w:r>
    </w:p>
    <w:p w14:paraId="12C0C601" w14:textId="77777777" w:rsidR="00C168F4" w:rsidRDefault="00C168F4" w:rsidP="00B9796C">
      <w:pPr>
        <w:spacing w:after="0" w:line="240" w:lineRule="auto"/>
      </w:pPr>
    </w:p>
    <w:sectPr w:rsidR="00C168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inherit">
    <w:altName w:val="Cambria"/>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413B03"/>
    <w:multiLevelType w:val="multilevel"/>
    <w:tmpl w:val="57EEA1F6"/>
    <w:lvl w:ilvl="0">
      <w:start w:val="1"/>
      <w:numFmt w:val="decimal"/>
      <w:lvlText w:val="%1."/>
      <w:lvlJc w:val="left"/>
      <w:pPr>
        <w:tabs>
          <w:tab w:val="num" w:pos="360"/>
        </w:tabs>
        <w:ind w:left="360" w:hanging="360"/>
      </w:pPr>
      <w:rPr>
        <w:rFonts w:hint="default"/>
        <w:sz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D4E"/>
    <w:rsid w:val="000117FA"/>
    <w:rsid w:val="00172849"/>
    <w:rsid w:val="00201157"/>
    <w:rsid w:val="003640C5"/>
    <w:rsid w:val="00364D4E"/>
    <w:rsid w:val="003A090D"/>
    <w:rsid w:val="004A1664"/>
    <w:rsid w:val="004C0FE4"/>
    <w:rsid w:val="0077543D"/>
    <w:rsid w:val="00B44054"/>
    <w:rsid w:val="00B939E5"/>
    <w:rsid w:val="00B9796C"/>
    <w:rsid w:val="00BF66B5"/>
    <w:rsid w:val="00C168F4"/>
    <w:rsid w:val="00C339D3"/>
    <w:rsid w:val="00D60128"/>
    <w:rsid w:val="00D6172B"/>
    <w:rsid w:val="00E76D55"/>
    <w:rsid w:val="00FF21A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BB431"/>
  <w15:chartTrackingRefBased/>
  <w15:docId w15:val="{970F93F6-9271-45BE-A117-B4A246055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C0FE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4D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64D4E"/>
    <w:rPr>
      <w:b/>
      <w:bCs/>
    </w:rPr>
  </w:style>
  <w:style w:type="character" w:styleId="Emphasis">
    <w:name w:val="Emphasis"/>
    <w:basedOn w:val="DefaultParagraphFont"/>
    <w:uiPriority w:val="20"/>
    <w:qFormat/>
    <w:rsid w:val="00364D4E"/>
    <w:rPr>
      <w:i/>
      <w:iCs/>
    </w:rPr>
  </w:style>
  <w:style w:type="character" w:customStyle="1" w:styleId="Heading2Char">
    <w:name w:val="Heading 2 Char"/>
    <w:basedOn w:val="DefaultParagraphFont"/>
    <w:link w:val="Heading2"/>
    <w:uiPriority w:val="9"/>
    <w:rsid w:val="004C0FE4"/>
    <w:rPr>
      <w:rFonts w:ascii="Times New Roman" w:eastAsia="Times New Roman" w:hAnsi="Times New Roman" w:cs="Times New Roman"/>
      <w:b/>
      <w:bCs/>
      <w:sz w:val="36"/>
      <w:szCs w:val="36"/>
    </w:rPr>
  </w:style>
  <w:style w:type="character" w:customStyle="1" w:styleId="fui-presencebadgeicon">
    <w:name w:val="fui-presencebadge__icon"/>
    <w:basedOn w:val="DefaultParagraphFont"/>
    <w:rsid w:val="00201157"/>
  </w:style>
  <w:style w:type="character" w:customStyle="1" w:styleId="ozzzk">
    <w:name w:val="ozzzk"/>
    <w:basedOn w:val="DefaultParagraphFont"/>
    <w:rsid w:val="00201157"/>
  </w:style>
  <w:style w:type="paragraph" w:styleId="ListParagraph">
    <w:name w:val="List Paragraph"/>
    <w:basedOn w:val="Normal"/>
    <w:uiPriority w:val="34"/>
    <w:qFormat/>
    <w:rsid w:val="00B939E5"/>
    <w:pPr>
      <w:spacing w:after="200" w:line="276" w:lineRule="auto"/>
      <w:ind w:left="720"/>
      <w:contextualSpacing/>
    </w:pPr>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2287013">
      <w:bodyDiv w:val="1"/>
      <w:marLeft w:val="0"/>
      <w:marRight w:val="0"/>
      <w:marTop w:val="0"/>
      <w:marBottom w:val="0"/>
      <w:divBdr>
        <w:top w:val="none" w:sz="0" w:space="0" w:color="auto"/>
        <w:left w:val="none" w:sz="0" w:space="0" w:color="auto"/>
        <w:bottom w:val="none" w:sz="0" w:space="0" w:color="auto"/>
        <w:right w:val="none" w:sz="0" w:space="0" w:color="auto"/>
      </w:divBdr>
    </w:div>
    <w:div w:id="1583180780">
      <w:bodyDiv w:val="1"/>
      <w:marLeft w:val="0"/>
      <w:marRight w:val="0"/>
      <w:marTop w:val="0"/>
      <w:marBottom w:val="0"/>
      <w:divBdr>
        <w:top w:val="none" w:sz="0" w:space="0" w:color="auto"/>
        <w:left w:val="none" w:sz="0" w:space="0" w:color="auto"/>
        <w:bottom w:val="none" w:sz="0" w:space="0" w:color="auto"/>
        <w:right w:val="none" w:sz="0" w:space="0" w:color="auto"/>
      </w:divBdr>
      <w:divsChild>
        <w:div w:id="1215505089">
          <w:marLeft w:val="0"/>
          <w:marRight w:val="0"/>
          <w:marTop w:val="0"/>
          <w:marBottom w:val="0"/>
          <w:divBdr>
            <w:top w:val="none" w:sz="0" w:space="0" w:color="auto"/>
            <w:left w:val="none" w:sz="0" w:space="0" w:color="auto"/>
            <w:bottom w:val="none" w:sz="0" w:space="0" w:color="auto"/>
            <w:right w:val="none" w:sz="0" w:space="0" w:color="auto"/>
          </w:divBdr>
          <w:divsChild>
            <w:div w:id="678118093">
              <w:marLeft w:val="60"/>
              <w:marRight w:val="0"/>
              <w:marTop w:val="0"/>
              <w:marBottom w:val="0"/>
              <w:divBdr>
                <w:top w:val="none" w:sz="0" w:space="0" w:color="auto"/>
                <w:left w:val="none" w:sz="0" w:space="0" w:color="auto"/>
                <w:bottom w:val="none" w:sz="0" w:space="0" w:color="auto"/>
                <w:right w:val="none" w:sz="0" w:space="0" w:color="auto"/>
              </w:divBdr>
              <w:divsChild>
                <w:div w:id="1100418627">
                  <w:marLeft w:val="0"/>
                  <w:marRight w:val="0"/>
                  <w:marTop w:val="0"/>
                  <w:marBottom w:val="0"/>
                  <w:divBdr>
                    <w:top w:val="none" w:sz="0" w:space="0" w:color="auto"/>
                    <w:left w:val="none" w:sz="0" w:space="0" w:color="auto"/>
                    <w:bottom w:val="none" w:sz="0" w:space="0" w:color="auto"/>
                    <w:right w:val="none" w:sz="0" w:space="0" w:color="auto"/>
                  </w:divBdr>
                  <w:divsChild>
                    <w:div w:id="9696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236493">
      <w:bodyDiv w:val="1"/>
      <w:marLeft w:val="0"/>
      <w:marRight w:val="0"/>
      <w:marTop w:val="0"/>
      <w:marBottom w:val="0"/>
      <w:divBdr>
        <w:top w:val="none" w:sz="0" w:space="0" w:color="auto"/>
        <w:left w:val="none" w:sz="0" w:space="0" w:color="auto"/>
        <w:bottom w:val="none" w:sz="0" w:space="0" w:color="auto"/>
        <w:right w:val="none" w:sz="0" w:space="0" w:color="auto"/>
      </w:divBdr>
      <w:divsChild>
        <w:div w:id="1037512001">
          <w:marLeft w:val="0"/>
          <w:marRight w:val="0"/>
          <w:marTop w:val="0"/>
          <w:marBottom w:val="0"/>
          <w:divBdr>
            <w:top w:val="none" w:sz="0" w:space="0" w:color="auto"/>
            <w:left w:val="none" w:sz="0" w:space="0" w:color="auto"/>
            <w:bottom w:val="none" w:sz="0" w:space="0" w:color="auto"/>
            <w:right w:val="none" w:sz="0" w:space="0" w:color="auto"/>
          </w:divBdr>
          <w:divsChild>
            <w:div w:id="1343170441">
              <w:marLeft w:val="60"/>
              <w:marRight w:val="0"/>
              <w:marTop w:val="0"/>
              <w:marBottom w:val="0"/>
              <w:divBdr>
                <w:top w:val="none" w:sz="0" w:space="0" w:color="auto"/>
                <w:left w:val="none" w:sz="0" w:space="0" w:color="auto"/>
                <w:bottom w:val="none" w:sz="0" w:space="0" w:color="auto"/>
                <w:right w:val="none" w:sz="0" w:space="0" w:color="auto"/>
              </w:divBdr>
              <w:divsChild>
                <w:div w:id="1192568136">
                  <w:marLeft w:val="0"/>
                  <w:marRight w:val="0"/>
                  <w:marTop w:val="0"/>
                  <w:marBottom w:val="0"/>
                  <w:divBdr>
                    <w:top w:val="none" w:sz="0" w:space="0" w:color="auto"/>
                    <w:left w:val="none" w:sz="0" w:space="0" w:color="auto"/>
                    <w:bottom w:val="none" w:sz="0" w:space="0" w:color="auto"/>
                    <w:right w:val="none" w:sz="0" w:space="0" w:color="auto"/>
                  </w:divBdr>
                  <w:divsChild>
                    <w:div w:id="12029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371549">
      <w:bodyDiv w:val="1"/>
      <w:marLeft w:val="0"/>
      <w:marRight w:val="0"/>
      <w:marTop w:val="0"/>
      <w:marBottom w:val="0"/>
      <w:divBdr>
        <w:top w:val="none" w:sz="0" w:space="0" w:color="auto"/>
        <w:left w:val="none" w:sz="0" w:space="0" w:color="auto"/>
        <w:bottom w:val="none" w:sz="0" w:space="0" w:color="auto"/>
        <w:right w:val="none" w:sz="0" w:space="0" w:color="auto"/>
      </w:divBdr>
    </w:div>
    <w:div w:id="1955483107">
      <w:bodyDiv w:val="1"/>
      <w:marLeft w:val="0"/>
      <w:marRight w:val="0"/>
      <w:marTop w:val="0"/>
      <w:marBottom w:val="0"/>
      <w:divBdr>
        <w:top w:val="none" w:sz="0" w:space="0" w:color="auto"/>
        <w:left w:val="none" w:sz="0" w:space="0" w:color="auto"/>
        <w:bottom w:val="none" w:sz="0" w:space="0" w:color="auto"/>
        <w:right w:val="none" w:sz="0" w:space="0" w:color="auto"/>
      </w:divBdr>
    </w:div>
    <w:div w:id="2082175122">
      <w:bodyDiv w:val="1"/>
      <w:marLeft w:val="0"/>
      <w:marRight w:val="0"/>
      <w:marTop w:val="0"/>
      <w:marBottom w:val="0"/>
      <w:divBdr>
        <w:top w:val="none" w:sz="0" w:space="0" w:color="auto"/>
        <w:left w:val="none" w:sz="0" w:space="0" w:color="auto"/>
        <w:bottom w:val="none" w:sz="0" w:space="0" w:color="auto"/>
        <w:right w:val="none" w:sz="0" w:space="0" w:color="auto"/>
      </w:divBdr>
      <w:divsChild>
        <w:div w:id="251478031">
          <w:marLeft w:val="0"/>
          <w:marRight w:val="0"/>
          <w:marTop w:val="0"/>
          <w:marBottom w:val="0"/>
          <w:divBdr>
            <w:top w:val="none" w:sz="0" w:space="0" w:color="auto"/>
            <w:left w:val="none" w:sz="0" w:space="0" w:color="auto"/>
            <w:bottom w:val="none" w:sz="0" w:space="0" w:color="auto"/>
            <w:right w:val="none" w:sz="0" w:space="0" w:color="auto"/>
          </w:divBdr>
          <w:divsChild>
            <w:div w:id="692078681">
              <w:marLeft w:val="0"/>
              <w:marRight w:val="0"/>
              <w:marTop w:val="0"/>
              <w:marBottom w:val="0"/>
              <w:divBdr>
                <w:top w:val="none" w:sz="0" w:space="0" w:color="auto"/>
                <w:left w:val="none" w:sz="0" w:space="0" w:color="auto"/>
                <w:bottom w:val="none" w:sz="0" w:space="0" w:color="auto"/>
                <w:right w:val="none" w:sz="0" w:space="0" w:color="auto"/>
              </w:divBdr>
              <w:divsChild>
                <w:div w:id="1235508512">
                  <w:marLeft w:val="0"/>
                  <w:marRight w:val="120"/>
                  <w:marTop w:val="0"/>
                  <w:marBottom w:val="0"/>
                  <w:divBdr>
                    <w:top w:val="none" w:sz="0" w:space="0" w:color="auto"/>
                    <w:left w:val="none" w:sz="0" w:space="0" w:color="auto"/>
                    <w:bottom w:val="none" w:sz="0" w:space="0" w:color="auto"/>
                    <w:right w:val="none" w:sz="0" w:space="0" w:color="auto"/>
                  </w:divBdr>
                  <w:divsChild>
                    <w:div w:id="128811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665506">
              <w:marLeft w:val="60"/>
              <w:marRight w:val="0"/>
              <w:marTop w:val="0"/>
              <w:marBottom w:val="0"/>
              <w:divBdr>
                <w:top w:val="none" w:sz="0" w:space="0" w:color="auto"/>
                <w:left w:val="none" w:sz="0" w:space="0" w:color="auto"/>
                <w:bottom w:val="none" w:sz="0" w:space="0" w:color="auto"/>
                <w:right w:val="none" w:sz="0" w:space="0" w:color="auto"/>
              </w:divBdr>
              <w:divsChild>
                <w:div w:id="551890111">
                  <w:marLeft w:val="0"/>
                  <w:marRight w:val="0"/>
                  <w:marTop w:val="0"/>
                  <w:marBottom w:val="0"/>
                  <w:divBdr>
                    <w:top w:val="none" w:sz="0" w:space="0" w:color="auto"/>
                    <w:left w:val="none" w:sz="0" w:space="0" w:color="auto"/>
                    <w:bottom w:val="none" w:sz="0" w:space="0" w:color="auto"/>
                    <w:right w:val="none" w:sz="0" w:space="0" w:color="auto"/>
                  </w:divBdr>
                  <w:divsChild>
                    <w:div w:id="69515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1046</Words>
  <Characters>5964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Jiabao Yi</dc:creator>
  <cp:keywords/>
  <dc:description/>
  <cp:lastModifiedBy>Jiabao Yi</cp:lastModifiedBy>
  <cp:revision>4</cp:revision>
  <dcterms:created xsi:type="dcterms:W3CDTF">2025-11-08T18:52:00Z</dcterms:created>
  <dcterms:modified xsi:type="dcterms:W3CDTF">2025-11-08T18:56:00Z</dcterms:modified>
</cp:coreProperties>
</file>